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83" w:rsidRDefault="00F70720" w:rsidP="00B12F83">
      <w:pPr>
        <w:pStyle w:val="24"/>
        <w:jc w:val="right"/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12F83" w:rsidRDefault="00B12F83" w:rsidP="00B12F83">
      <w:pPr>
        <w:pStyle w:val="24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3C993CC9" wp14:editId="5DBDBAF7">
            <wp:extent cx="683895" cy="906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83" w:rsidRDefault="00B12F83" w:rsidP="00B12F8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B12F83" w:rsidRDefault="00B12F83" w:rsidP="00B12F83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СОБОЛЕВСКОГО   МУНИЦИПАЛЬНОГО  РАЙОНА                                                                                            КАМЧАТСКОГО КРАЯ</w:t>
      </w:r>
    </w:p>
    <w:p w:rsidR="00B12F83" w:rsidRDefault="00B12F83" w:rsidP="00B12F83">
      <w:pPr>
        <w:rPr>
          <w:rFonts w:ascii="Times New Roman" w:hAnsi="Times New Roman"/>
          <w:b/>
          <w:sz w:val="28"/>
          <w:szCs w:val="28"/>
        </w:rPr>
      </w:pPr>
    </w:p>
    <w:p w:rsidR="00B12F83" w:rsidRDefault="00B12F83" w:rsidP="00B12F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376B8">
        <w:rPr>
          <w:rFonts w:ascii="Times New Roman" w:hAnsi="Times New Roman"/>
          <w:b/>
          <w:sz w:val="28"/>
          <w:szCs w:val="28"/>
        </w:rPr>
        <w:t xml:space="preserve">22 </w:t>
      </w:r>
      <w:r w:rsidR="00EE2CCB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EE2CC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с. Соболево</w:t>
      </w:r>
      <w:r w:rsidR="008A6AB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C1218">
        <w:rPr>
          <w:rFonts w:ascii="Times New Roman" w:hAnsi="Times New Roman"/>
          <w:b/>
          <w:sz w:val="28"/>
          <w:szCs w:val="28"/>
        </w:rPr>
        <w:t xml:space="preserve">    №</w:t>
      </w:r>
      <w:r w:rsidR="006376B8">
        <w:rPr>
          <w:rFonts w:ascii="Times New Roman" w:hAnsi="Times New Roman"/>
          <w:b/>
          <w:sz w:val="28"/>
          <w:szCs w:val="28"/>
        </w:rPr>
        <w:t>96</w:t>
      </w:r>
      <w:r w:rsidR="00EE2C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2F83" w:rsidRDefault="00B12F83" w:rsidP="00B12F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12F83" w:rsidRPr="007F0ABA" w:rsidRDefault="00B12F83" w:rsidP="00B12F83">
      <w:pPr>
        <w:pStyle w:val="24"/>
        <w:rPr>
          <w:noProof/>
          <w:szCs w:val="28"/>
        </w:rPr>
      </w:pPr>
      <w:r>
        <w:rPr>
          <w:noProof/>
          <w:szCs w:val="28"/>
        </w:rPr>
        <w:tab/>
      </w:r>
    </w:p>
    <w:p w:rsidR="00EE2CCB" w:rsidRPr="007F0ABA" w:rsidRDefault="00EE2CCB" w:rsidP="00EE2C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ABA">
        <w:rPr>
          <w:rFonts w:ascii="Times New Roman" w:hAnsi="Times New Roman" w:cs="Times New Roman"/>
          <w:sz w:val="28"/>
          <w:szCs w:val="28"/>
        </w:rPr>
        <w:t xml:space="preserve">В  целях </w:t>
      </w:r>
      <w:proofErr w:type="gramStart"/>
      <w:r w:rsidRPr="007F0ABA">
        <w:rPr>
          <w:rFonts w:ascii="Times New Roman" w:hAnsi="Times New Roman" w:cs="Times New Roman"/>
          <w:sz w:val="28"/>
          <w:szCs w:val="28"/>
        </w:rPr>
        <w:t>реализации положений Указа Президента Российской Федерации</w:t>
      </w:r>
      <w:proofErr w:type="gramEnd"/>
      <w:r w:rsidRPr="007F0ABA">
        <w:rPr>
          <w:rFonts w:ascii="Times New Roman" w:hAnsi="Times New Roman" w:cs="Times New Roman"/>
          <w:sz w:val="28"/>
          <w:szCs w:val="28"/>
        </w:rPr>
        <w:t xml:space="preserve"> от 27 декабря 2017 года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 года № 2258-р, руководствуясь ст. ст. 36, 40 Устава Соболевского муниципального района, </w:t>
      </w:r>
    </w:p>
    <w:p w:rsidR="00B12F83" w:rsidRPr="007F0ABA" w:rsidRDefault="00B12F83" w:rsidP="00B12F83">
      <w:pPr>
        <w:pStyle w:val="24"/>
        <w:rPr>
          <w:noProof/>
          <w:szCs w:val="28"/>
        </w:rPr>
      </w:pPr>
    </w:p>
    <w:p w:rsidR="00B12F83" w:rsidRPr="007F0ABA" w:rsidRDefault="00B12F83" w:rsidP="007F0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ABA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</w:t>
      </w:r>
      <w:r w:rsidR="00EE2CCB" w:rsidRPr="007F0ABA">
        <w:rPr>
          <w:rFonts w:ascii="Times New Roman" w:hAnsi="Times New Roman" w:cs="Times New Roman"/>
          <w:sz w:val="28"/>
          <w:szCs w:val="28"/>
        </w:rPr>
        <w:t xml:space="preserve">организации в </w:t>
      </w:r>
      <w:r w:rsidR="00F548FD" w:rsidRPr="007F0ABA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и ее структурных подразделениях</w:t>
      </w:r>
      <w:r w:rsidR="007F0ABA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EE2CCB" w:rsidRPr="007F0ABA">
        <w:rPr>
          <w:rFonts w:ascii="Times New Roman" w:hAnsi="Times New Roman" w:cs="Times New Roman"/>
          <w:sz w:val="28"/>
          <w:szCs w:val="28"/>
        </w:rPr>
        <w:t xml:space="preserve"> </w:t>
      </w:r>
      <w:r w:rsidR="00EE2CCB" w:rsidRPr="007F0ABA">
        <w:rPr>
          <w:rStyle w:val="fontstyle01"/>
          <w:b w:val="0"/>
        </w:rPr>
        <w:t>системы внутреннего обеспечения</w:t>
      </w:r>
      <w:r w:rsidR="00EE2CCB" w:rsidRPr="007F0A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2CCB" w:rsidRPr="007F0ABA">
        <w:rPr>
          <w:rStyle w:val="fontstyle01"/>
          <w:b w:val="0"/>
        </w:rPr>
        <w:t>соответствия требованиям антимонопольного законодательства</w:t>
      </w:r>
      <w:r w:rsidR="00EE2CCB" w:rsidRPr="007F0A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EE2CCB" w:rsidRPr="007F0ABA">
        <w:rPr>
          <w:rStyle w:val="fontstyle01"/>
          <w:b w:val="0"/>
        </w:rPr>
        <w:t xml:space="preserve">антимонопольного </w:t>
      </w:r>
      <w:proofErr w:type="spellStart"/>
      <w:r w:rsidR="00EE2CCB" w:rsidRPr="007F0ABA">
        <w:rPr>
          <w:rStyle w:val="fontstyle01"/>
          <w:b w:val="0"/>
        </w:rPr>
        <w:t>комплаенса</w:t>
      </w:r>
      <w:proofErr w:type="spellEnd"/>
      <w:r w:rsidR="00EE2CCB" w:rsidRPr="007F0ABA">
        <w:rPr>
          <w:rStyle w:val="fontstyle01"/>
          <w:b w:val="0"/>
        </w:rPr>
        <w:t>)</w:t>
      </w:r>
      <w:r w:rsidR="00F548FD" w:rsidRPr="007F0ABA">
        <w:rPr>
          <w:rStyle w:val="fontstyle01"/>
          <w:b w:val="0"/>
        </w:rPr>
        <w:t xml:space="preserve"> </w:t>
      </w:r>
      <w:r w:rsidRPr="007F0AB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12F83" w:rsidRPr="007F0ABA" w:rsidRDefault="00B12F83" w:rsidP="007F0ABA">
      <w:pPr>
        <w:pStyle w:val="24"/>
        <w:rPr>
          <w:szCs w:val="28"/>
        </w:rPr>
      </w:pPr>
      <w:r w:rsidRPr="007F0ABA">
        <w:rPr>
          <w:noProof/>
          <w:szCs w:val="28"/>
        </w:rPr>
        <w:tab/>
        <w:t xml:space="preserve">2. </w:t>
      </w:r>
      <w:r w:rsidR="007F0ABA" w:rsidRPr="007F0ABA">
        <w:rPr>
          <w:szCs w:val="28"/>
        </w:rPr>
        <w:t>Управлению делами администрации Соболевского муниципального района настоящее распоряжение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B12F83" w:rsidRPr="007F0ABA" w:rsidRDefault="007F0ABA" w:rsidP="00B12F83">
      <w:pPr>
        <w:pStyle w:val="24"/>
        <w:rPr>
          <w:noProof/>
          <w:szCs w:val="28"/>
        </w:rPr>
      </w:pPr>
      <w:r w:rsidRPr="007F0ABA">
        <w:rPr>
          <w:noProof/>
          <w:szCs w:val="28"/>
        </w:rPr>
        <w:tab/>
        <w:t>3</w:t>
      </w:r>
      <w:r w:rsidR="00B12F83" w:rsidRPr="007F0ABA">
        <w:rPr>
          <w:noProof/>
          <w:szCs w:val="28"/>
        </w:rPr>
        <w:t xml:space="preserve">. Контроль  за исполнением настоящего распоряжения оставляю за собой. </w:t>
      </w:r>
    </w:p>
    <w:p w:rsidR="00B12F83" w:rsidRPr="007F0ABA" w:rsidRDefault="00B12F83" w:rsidP="00B12F83">
      <w:pPr>
        <w:pStyle w:val="24"/>
        <w:rPr>
          <w:noProof/>
          <w:szCs w:val="28"/>
        </w:rPr>
      </w:pPr>
      <w:r w:rsidRPr="007F0ABA">
        <w:rPr>
          <w:noProof/>
          <w:szCs w:val="28"/>
        </w:rPr>
        <w:t xml:space="preserve">  </w:t>
      </w:r>
    </w:p>
    <w:p w:rsidR="00B12F83" w:rsidRPr="007F0ABA" w:rsidRDefault="00B12F83" w:rsidP="00B12F83">
      <w:pPr>
        <w:pStyle w:val="24"/>
        <w:rPr>
          <w:noProof/>
          <w:szCs w:val="28"/>
        </w:rPr>
      </w:pPr>
    </w:p>
    <w:p w:rsidR="006376B8" w:rsidRDefault="006376B8" w:rsidP="00B12F83">
      <w:pPr>
        <w:pStyle w:val="24"/>
        <w:rPr>
          <w:noProof/>
          <w:szCs w:val="28"/>
        </w:rPr>
      </w:pPr>
      <w:r>
        <w:rPr>
          <w:noProof/>
          <w:szCs w:val="28"/>
        </w:rPr>
        <w:t>Заместитель главы администрации</w:t>
      </w:r>
    </w:p>
    <w:p w:rsidR="00B12F83" w:rsidRPr="007F0ABA" w:rsidRDefault="00B12F83" w:rsidP="00B12F83">
      <w:pPr>
        <w:pStyle w:val="24"/>
        <w:rPr>
          <w:noProof/>
          <w:szCs w:val="28"/>
        </w:rPr>
      </w:pPr>
      <w:r w:rsidRPr="007F0ABA">
        <w:rPr>
          <w:noProof/>
          <w:szCs w:val="28"/>
        </w:rPr>
        <w:t xml:space="preserve">Соболевского муниципального района                                 </w:t>
      </w:r>
      <w:r w:rsidR="006376B8">
        <w:rPr>
          <w:noProof/>
          <w:szCs w:val="28"/>
        </w:rPr>
        <w:t>А.В.Колмаков</w:t>
      </w:r>
    </w:p>
    <w:p w:rsidR="00B12F83" w:rsidRPr="007F0ABA" w:rsidRDefault="00B12F83" w:rsidP="00B12F83">
      <w:pPr>
        <w:pStyle w:val="24"/>
        <w:jc w:val="center"/>
        <w:rPr>
          <w:noProof/>
          <w:szCs w:val="28"/>
        </w:rPr>
      </w:pPr>
    </w:p>
    <w:p w:rsidR="00B12F83" w:rsidRPr="00BD608A" w:rsidRDefault="00B12F83" w:rsidP="00B12F83">
      <w:pPr>
        <w:rPr>
          <w:rFonts w:ascii="Times New Roman" w:hAnsi="Times New Roman" w:cs="Times New Roman"/>
          <w:sz w:val="28"/>
          <w:szCs w:val="28"/>
        </w:rPr>
      </w:pPr>
    </w:p>
    <w:p w:rsidR="008637E5" w:rsidRDefault="008637E5" w:rsidP="00F70720">
      <w:pPr>
        <w:pStyle w:val="a4"/>
        <w:jc w:val="right"/>
        <w:sectPr w:rsidR="008637E5" w:rsidSect="000C1218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0C1218" w:rsidRDefault="00F70720" w:rsidP="00F707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</w:t>
      </w:r>
      <w:r w:rsidRPr="00F70720">
        <w:rPr>
          <w:rFonts w:ascii="Times New Roman" w:hAnsi="Times New Roman" w:cs="Times New Roman"/>
          <w:sz w:val="24"/>
          <w:szCs w:val="24"/>
        </w:rPr>
        <w:t>Приложение</w:t>
      </w:r>
    </w:p>
    <w:p w:rsidR="00F70720" w:rsidRPr="00F70720" w:rsidRDefault="00F70720" w:rsidP="00F707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0720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F70720" w:rsidRPr="00F70720" w:rsidRDefault="00F70720" w:rsidP="00F707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0720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73145" w:rsidRPr="00F70720" w:rsidRDefault="007F0ABA" w:rsidP="00F707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6376B8">
        <w:rPr>
          <w:rFonts w:ascii="Times New Roman" w:hAnsi="Times New Roman" w:cs="Times New Roman"/>
          <w:sz w:val="24"/>
          <w:szCs w:val="24"/>
        </w:rPr>
        <w:t>22</w:t>
      </w:r>
      <w:r w:rsidR="00F70720" w:rsidRPr="00F7072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2.2019</w:t>
      </w:r>
      <w:r w:rsidR="00F70720" w:rsidRPr="00F7072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6B8">
        <w:rPr>
          <w:rFonts w:ascii="Times New Roman" w:hAnsi="Times New Roman" w:cs="Times New Roman"/>
          <w:sz w:val="24"/>
          <w:szCs w:val="24"/>
        </w:rPr>
        <w:t>96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0720" w:rsidRPr="00F7072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70720" w:rsidRPr="00F70720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7F0ABA" w:rsidRDefault="00EE2CCB" w:rsidP="00EE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F26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CCB" w:rsidRPr="00F26EF5" w:rsidRDefault="00EE2CCB" w:rsidP="00EE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EF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7F0ABA">
        <w:rPr>
          <w:rFonts w:ascii="Times New Roman" w:hAnsi="Times New Roman" w:cs="Times New Roman"/>
          <w:b/>
          <w:sz w:val="28"/>
          <w:szCs w:val="28"/>
        </w:rPr>
        <w:t xml:space="preserve">по организации в </w:t>
      </w:r>
      <w:r w:rsidR="007F0ABA" w:rsidRPr="007F0ABA">
        <w:rPr>
          <w:rFonts w:ascii="Times New Roman" w:hAnsi="Times New Roman" w:cs="Times New Roman"/>
          <w:b/>
          <w:sz w:val="28"/>
          <w:szCs w:val="28"/>
        </w:rPr>
        <w:t>Администрации Соболевского муниципального района и ее структурных подразделениях</w:t>
      </w:r>
      <w:r w:rsidR="007F0ABA" w:rsidRPr="007F0ABA">
        <w:rPr>
          <w:rFonts w:ascii="Times New Roman" w:hAnsi="Times New Roman" w:cs="Times New Roman"/>
          <w:sz w:val="28"/>
          <w:szCs w:val="28"/>
        </w:rPr>
        <w:t xml:space="preserve"> </w:t>
      </w:r>
      <w:r w:rsidRPr="007F0ABA">
        <w:rPr>
          <w:rStyle w:val="fontstyle01"/>
        </w:rPr>
        <w:t>системы внутреннего обеспечения</w:t>
      </w:r>
      <w:r w:rsidRPr="007F0A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F0ABA">
        <w:rPr>
          <w:rStyle w:val="fontstyle01"/>
        </w:rPr>
        <w:t>соответствия требованиям антимонопольного законодательства</w:t>
      </w:r>
      <w:r w:rsidRPr="00F26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F26EF5">
        <w:rPr>
          <w:rStyle w:val="fontstyle01"/>
        </w:rPr>
        <w:t xml:space="preserve">антимонопольного </w:t>
      </w:r>
      <w:proofErr w:type="spellStart"/>
      <w:r w:rsidRPr="00F26EF5">
        <w:rPr>
          <w:rStyle w:val="fontstyle01"/>
        </w:rPr>
        <w:t>комплаенса</w:t>
      </w:r>
      <w:proofErr w:type="spellEnd"/>
      <w:r w:rsidRPr="00F26EF5">
        <w:rPr>
          <w:rStyle w:val="fontstyle01"/>
        </w:rPr>
        <w:t>)</w:t>
      </w:r>
    </w:p>
    <w:p w:rsidR="00EE2CCB" w:rsidRPr="007863B9" w:rsidRDefault="00EE2CCB" w:rsidP="00EE2CCB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4536"/>
        <w:gridCol w:w="3686"/>
        <w:gridCol w:w="1560"/>
        <w:gridCol w:w="2268"/>
      </w:tblGrid>
      <w:tr w:rsidR="00EE2CCB" w:rsidRPr="007863B9" w:rsidTr="00496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9B6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9B6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Механизм 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9B6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Результат (документ, мероприятие, показатель)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9B6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9B6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EE2CCB" w:rsidRPr="007863B9" w:rsidTr="00496E2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Организация </w:t>
            </w:r>
            <w:proofErr w:type="gramStart"/>
            <w:r w:rsidRPr="007863B9">
              <w:rPr>
                <w:rStyle w:val="fontstyle01"/>
              </w:rPr>
              <w:t>антимонопольного</w:t>
            </w:r>
            <w:proofErr w:type="gramEnd"/>
            <w:r w:rsidRPr="007863B9">
              <w:rPr>
                <w:rStyle w:val="fontstyle01"/>
              </w:rPr>
              <w:t xml:space="preserve"> </w:t>
            </w:r>
            <w:proofErr w:type="spellStart"/>
            <w:r w:rsidRPr="007863B9">
              <w:rPr>
                <w:rStyle w:val="fontstyle01"/>
              </w:rPr>
              <w:t>комплаенса</w:t>
            </w:r>
            <w:proofErr w:type="spellEnd"/>
          </w:p>
        </w:tc>
      </w:tr>
      <w:tr w:rsidR="00EE2CCB" w:rsidRPr="007863B9" w:rsidTr="00496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7F0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Назначение должностных лиц, ответственных за организацию в </w:t>
            </w:r>
            <w:r w:rsidR="007F0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="00496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антимонопольного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Издание </w:t>
            </w:r>
            <w:r w:rsidR="00534558">
              <w:rPr>
                <w:rFonts w:ascii="Times New Roman" w:hAnsi="Times New Roman" w:cs="Times New Roman"/>
                <w:sz w:val="26"/>
                <w:szCs w:val="26"/>
              </w:rPr>
              <w:t>распоряжения Администрации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назначении должностных лиц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496E20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</w:t>
            </w:r>
            <w:r w:rsidR="00534558">
              <w:rPr>
                <w:rFonts w:ascii="Times New Roman" w:hAnsi="Times New Roman" w:cs="Times New Roman"/>
                <w:sz w:val="26"/>
                <w:szCs w:val="26"/>
              </w:rPr>
              <w:t>поряжение Администрации</w:t>
            </w:r>
            <w:r w:rsidR="00EE2CCB"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="00EE2CC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назначении должностных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534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не позднее 20.0</w:t>
            </w:r>
            <w:r w:rsidR="005345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534558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района.</w:t>
            </w:r>
          </w:p>
        </w:tc>
      </w:tr>
      <w:tr w:rsidR="00EE2CCB" w:rsidRPr="007863B9" w:rsidTr="00496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Принятие правового акта </w:t>
            </w:r>
            <w:r w:rsidRPr="007863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 организации системы внутреннего обеспечения соответствия требованиям антимонопольного законодательства (далее – правовой акт)</w:t>
            </w:r>
            <w:r w:rsidRPr="007863B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1. Подготовка и подписание правового акта; </w:t>
            </w:r>
          </w:p>
          <w:p w:rsidR="00EE2CCB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2. Р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азмещение на официальном сайте </w:t>
            </w:r>
            <w:r w:rsidR="005345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сети «Интернет» и доведение до свед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ения всех сотрудников </w:t>
            </w:r>
            <w:r w:rsidR="00534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Ознакомления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правовым актом об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534558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2. Лист ознакомления с подписями об ознакомлении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сотрудников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правовым актом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антимонопольном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15.02.2019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534558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района</w:t>
            </w:r>
            <w:r w:rsidR="00EE2CCB" w:rsidRPr="007863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лицо.</w:t>
            </w:r>
          </w:p>
        </w:tc>
      </w:tr>
      <w:tr w:rsidR="00EE2CCB" w:rsidRPr="007863B9" w:rsidTr="00496E2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Организация внутреннего контроля </w:t>
            </w:r>
            <w:r w:rsidRPr="00786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соблюдения антимонопольного законодательства</w:t>
            </w:r>
          </w:p>
        </w:tc>
      </w:tr>
      <w:tr w:rsidR="00EE2CCB" w:rsidRPr="007863B9" w:rsidTr="00496E2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2.1. Выявление и оценка рисков нарушения антимонопольного законодательства:</w:t>
            </w:r>
          </w:p>
        </w:tc>
      </w:tr>
      <w:tr w:rsidR="00EE2CCB" w:rsidRPr="007863B9" w:rsidTr="00496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анализа выявленных нарушений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антимонопольного законодательства, 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1. Сбор сведений в структурных подразделениях </w:t>
            </w:r>
            <w:r w:rsidR="00534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о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наличии нарушений антимонопольного законодательства;</w:t>
            </w:r>
          </w:p>
          <w:p w:rsidR="00EE2CCB" w:rsidRPr="007863B9" w:rsidRDefault="00EE2CCB" w:rsidP="005345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Составление Перечня нарушений антимонопольного законодательства в </w:t>
            </w:r>
            <w:r w:rsidR="005345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5345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Перечень нарушений антимонопольного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законодательства в </w:t>
            </w:r>
            <w:r w:rsidR="00534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составленный в соответствии с методическими рекомендациями, утвержденными распоряжением Правительства Российской федерации от 18.10.2018 № 2258-Р (далее – Методические рекомендации)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 до 01.06.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Уполномоченное должностное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лицо</w:t>
            </w:r>
          </w:p>
        </w:tc>
      </w:tr>
      <w:tr w:rsidR="00EE2CCB" w:rsidRPr="007863B9" w:rsidTr="00496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роведение анализа действующих нормативных правовых 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Разработка исчерпывающего перечня действующих нормативных правовых актов </w:t>
            </w:r>
            <w:r w:rsidR="00534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Перечень актов) с приложением к перечню актов текстов таких актов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Размещение на официальном сайте </w:t>
            </w:r>
            <w:r w:rsidR="00534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уведомлени</w:t>
            </w:r>
            <w:r w:rsidR="005345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начале сбора замечаний и предложений организаций и граждан по Перечню актов;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3. Осуществление сбора и проведение анализа представленных замечаний и предложений организаций и граждан по перечню актов;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E2CCB" w:rsidRPr="007863B9" w:rsidRDefault="00EE2CCB" w:rsidP="00534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</w:t>
            </w:r>
            <w:r w:rsidR="00534558">
              <w:rPr>
                <w:rFonts w:ascii="Times New Roman" w:hAnsi="Times New Roman" w:cs="Times New Roman"/>
                <w:sz w:val="26"/>
                <w:szCs w:val="26"/>
              </w:rPr>
              <w:t>главе района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сводного доклада с обоснованием целесообразности (нецелесообразности) внесения изменений в нормативные правовые акты </w:t>
            </w:r>
            <w:r w:rsidR="00534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Исчерпывающий перечень действующих нормативных правовых актов </w:t>
            </w:r>
            <w:r w:rsidR="00534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2. Сводный доклад с обоснованием целесообразности (нецелесообразности) внесения изменений в нормативные правовые акты </w:t>
            </w:r>
            <w:r w:rsidR="00534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Ежегодно до 01.06.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EE2CCB" w:rsidRPr="007863B9" w:rsidTr="00496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Анализ проектов нормативных правовых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актов, разрабатываемых </w:t>
            </w:r>
            <w:r w:rsidR="00534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1. Размещение на официальном сайте </w:t>
            </w:r>
            <w:r w:rsidR="00534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проекта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нормативного правового акта с включением в обосновывающие материалы информации, содержащей сведения о реализации предполагаемых решений, в том числе их влияния на конкуренцию;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Обеспечение возможности направления замечаний и предложений организаций и граждан с использованием информационно телекоммуникационной сети «Интернет»;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Организация сбора и оценки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поступивших предложений и замечаний;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Подготовка справки о выявлении (отсутствии) в проекте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нормативного</w:t>
            </w:r>
            <w:proofErr w:type="gramEnd"/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акта положений, противоречащих антимонопольному законодательству.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С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правка о выявлении (отсутствии) в проекте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нормативного</w:t>
            </w:r>
            <w:proofErr w:type="gramEnd"/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акта положений, противоречащих антимонопольному законодательству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постоянной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Уполномоченное должностное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лицо</w:t>
            </w:r>
          </w:p>
        </w:tc>
      </w:tr>
      <w:tr w:rsidR="00EE2CCB" w:rsidRPr="007863B9" w:rsidTr="00496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Проведение мониторинга и анализа практики применения антимонопольного законодательства в </w:t>
            </w:r>
            <w:r w:rsidR="00C77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Сбор сведений в структурных подразделениях </w:t>
            </w:r>
            <w:r w:rsidR="00C77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правоприменительной практике в </w:t>
            </w:r>
            <w:r w:rsidR="00C77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2.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по итогам сбора информации, предусмотренной пунктом «1», аналитической справки об изменениях и основных аспектах правоприменительной практики в </w:t>
            </w:r>
            <w:r w:rsidR="00C77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Аналитическая справка об изменениях и основных аспектах правоприменительной практики, а также о проблемах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правоприменения</w:t>
            </w:r>
            <w:proofErr w:type="spell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Протокол совещания с предложениями по решению проблем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правоприменения</w:t>
            </w:r>
            <w:proofErr w:type="spell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Ежегодно до 01.07.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EE2CCB" w:rsidRPr="007863B9" w:rsidTr="00496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Выявления рисков нарушения антимонопольного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законодательства.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 Оценка рисков нарушения антимонопольного законодательства;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Составление карты рисков на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основе анализа, проведенного по нарушениям антимонопольного законодательства.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Карта рисков,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в которую также включается оценка причин и условий возникновения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рисков.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Ежегодно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01.10.2019,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01.10.2020,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01.10.2021.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Уполномоченное должностное лицо</w:t>
            </w:r>
          </w:p>
        </w:tc>
      </w:tr>
      <w:tr w:rsidR="00EE2CCB" w:rsidRPr="007863B9" w:rsidTr="00496E2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63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2.2. Мероприятия по снижению рисков нарушения антимонопольного законодательства</w:t>
            </w:r>
          </w:p>
          <w:p w:rsidR="00EE2CCB" w:rsidRPr="007863B9" w:rsidRDefault="00EE2CCB" w:rsidP="009B62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63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⃰ (мероприятия разрабатываются после выполнения мероприятий, указанных в пункте 2.1. настоящей «дорожной карты)</w:t>
            </w:r>
          </w:p>
        </w:tc>
      </w:tr>
      <w:tr w:rsidR="00EE2CCB" w:rsidRPr="007863B9" w:rsidTr="00496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Разработка плана мероприятий («дорожной карты») по снижению рисков нарушения антимонопольного законодательства.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Анализ карты рисков </w:t>
            </w:r>
            <w:r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нарушения антимонопольного законодательства;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2. Составление перечня мер по снижению рисков нарушения антимонопольного законодательства.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мер, необходимых для устранения причин и условий недопущения, ограничения и устранения конкуренции и последовательность их применения, а также перечень мероприятий, необходимых для устранения выявленных рисков.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 до 15.07.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EE2CCB" w:rsidRPr="007863B9" w:rsidTr="00496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исполнения плана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Сбор информации об исполнении плана;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Подготовка отчета об исполнении плана мероприятий («дорожных карт») по снижению рисков нарушения антимонопольного законодательства.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 по исполнению плана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EE2CCB" w:rsidRPr="007863B9" w:rsidTr="00496E20">
        <w:trPr>
          <w:trHeight w:val="349"/>
        </w:trPr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2.3. Оценка эффективности функционирования антимонопольного </w:t>
            </w:r>
            <w:proofErr w:type="spellStart"/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>комплаенса</w:t>
            </w:r>
            <w:proofErr w:type="spellEnd"/>
          </w:p>
        </w:tc>
      </w:tr>
      <w:tr w:rsidR="00EE2CCB" w:rsidRPr="007863B9" w:rsidTr="00496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оценки достижения ключевых показателей эффективности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реализации мероприятий антимонопольного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Установление ключевых показателей эффективности реализации мероприятий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антимонопольного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комплаенса</w:t>
            </w:r>
            <w:proofErr w:type="spellEnd"/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достижении ключевых показателей эффективности функционирования в </w:t>
            </w:r>
            <w:r w:rsidR="00496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антимонопольного </w:t>
            </w:r>
            <w:proofErr w:type="spellStart"/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01.10.2019,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01.10.2020,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EE2CCB" w:rsidRPr="007863B9" w:rsidTr="00496E2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3. Подготовка доклада об </w:t>
            </w:r>
            <w:proofErr w:type="gramStart"/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>комплаенсе</w:t>
            </w:r>
            <w:proofErr w:type="spellEnd"/>
          </w:p>
        </w:tc>
      </w:tr>
      <w:tr w:rsidR="00EE2CCB" w:rsidRPr="007863B9" w:rsidTr="00496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Утверждение коллегиальным органом доклада об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комплаенсе</w:t>
            </w:r>
            <w:proofErr w:type="spell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Составление доклада об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комплаенсе</w:t>
            </w:r>
            <w:proofErr w:type="spell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Представление доклада об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комплаенсе</w:t>
            </w:r>
            <w:proofErr w:type="spell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коллегиальный орган для его утверждения;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Размещение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официальной странице </w:t>
            </w:r>
            <w:r w:rsidR="00496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</w:t>
            </w:r>
            <w:r w:rsidR="00496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="00496E20"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в информационно-телекоммуникационной сети Интернет (далее – официальный сайт).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Доклад об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комплаенсе</w:t>
            </w:r>
            <w:proofErr w:type="spell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="00496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Коллегиальным органом;</w:t>
            </w:r>
          </w:p>
          <w:p w:rsidR="00EE2CCB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размещен на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странице </w:t>
            </w:r>
            <w:r w:rsidR="00496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</w:t>
            </w:r>
            <w:r w:rsidR="00496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="00496E20"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в информационно-телекоммуникационной сети Интернет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Агентство инвестиций и предпринимательства Камчатского края.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01.12.2019,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01.12.2020,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E2CCB" w:rsidRPr="007863B9" w:rsidRDefault="00EE2CCB" w:rsidP="009B62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73145" w:rsidRDefault="00F73145" w:rsidP="00EE2CCB">
      <w:pPr>
        <w:pStyle w:val="22"/>
        <w:shd w:val="clear" w:color="auto" w:fill="auto"/>
        <w:spacing w:after="0" w:line="322" w:lineRule="exact"/>
      </w:pPr>
    </w:p>
    <w:sectPr w:rsidR="00F73145" w:rsidSect="008637E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45"/>
    <w:rsid w:val="00087B06"/>
    <w:rsid w:val="000A10B0"/>
    <w:rsid w:val="000C1218"/>
    <w:rsid w:val="002F5B9D"/>
    <w:rsid w:val="004571D9"/>
    <w:rsid w:val="00496E20"/>
    <w:rsid w:val="004F2CC9"/>
    <w:rsid w:val="00534558"/>
    <w:rsid w:val="005D27D0"/>
    <w:rsid w:val="006376B8"/>
    <w:rsid w:val="00685377"/>
    <w:rsid w:val="007648FF"/>
    <w:rsid w:val="007C58CA"/>
    <w:rsid w:val="007E2627"/>
    <w:rsid w:val="007F0ABA"/>
    <w:rsid w:val="007F27E4"/>
    <w:rsid w:val="008637E5"/>
    <w:rsid w:val="008A6ABF"/>
    <w:rsid w:val="0098496B"/>
    <w:rsid w:val="00B12F83"/>
    <w:rsid w:val="00B24FF6"/>
    <w:rsid w:val="00C770B1"/>
    <w:rsid w:val="00DB35E7"/>
    <w:rsid w:val="00DE0AC4"/>
    <w:rsid w:val="00EE2CCB"/>
    <w:rsid w:val="00F548FD"/>
    <w:rsid w:val="00F70720"/>
    <w:rsid w:val="00F73145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12F83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731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3145"/>
    <w:pPr>
      <w:widowControl w:val="0"/>
      <w:shd w:val="clear" w:color="auto" w:fill="FFFFFF"/>
      <w:spacing w:after="62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F7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Не полужирный"/>
    <w:basedOn w:val="21"/>
    <w:rsid w:val="00F73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F731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F7314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link w:val="a5"/>
    <w:uiPriority w:val="1"/>
    <w:qFormat/>
    <w:rsid w:val="00F7072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B12F83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"/>
    <w:link w:val="25"/>
    <w:unhideWhenUsed/>
    <w:rsid w:val="00B12F8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12F8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12F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8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E2CC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7F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12F83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731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3145"/>
    <w:pPr>
      <w:widowControl w:val="0"/>
      <w:shd w:val="clear" w:color="auto" w:fill="FFFFFF"/>
      <w:spacing w:after="62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F7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Не полужирный"/>
    <w:basedOn w:val="21"/>
    <w:rsid w:val="00F73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F731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F7314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link w:val="a5"/>
    <w:uiPriority w:val="1"/>
    <w:qFormat/>
    <w:rsid w:val="00F7072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B12F83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"/>
    <w:link w:val="25"/>
    <w:unhideWhenUsed/>
    <w:rsid w:val="00B12F8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12F8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12F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8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E2CC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7F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A0B2-2909-4046-A34C-700D5778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RukUprDel</cp:lastModifiedBy>
  <cp:revision>9</cp:revision>
  <cp:lastPrinted>2019-02-25T03:51:00Z</cp:lastPrinted>
  <dcterms:created xsi:type="dcterms:W3CDTF">2018-10-15T04:06:00Z</dcterms:created>
  <dcterms:modified xsi:type="dcterms:W3CDTF">2019-02-25T03:52:00Z</dcterms:modified>
</cp:coreProperties>
</file>