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A" w:rsidRDefault="00AC36FA" w:rsidP="00AC36FA">
      <w:pPr>
        <w:pStyle w:val="a3"/>
        <w:jc w:val="center"/>
      </w:pPr>
      <w:r>
        <w:rPr>
          <w:noProof/>
        </w:rPr>
        <w:drawing>
          <wp:inline distT="0" distB="0" distL="0" distR="0" wp14:anchorId="22F30942" wp14:editId="60B70104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36FA" w:rsidRDefault="00AC36FA" w:rsidP="00AC36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04 июня  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167 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AC36FA" w:rsidTr="006966F9">
        <w:tc>
          <w:tcPr>
            <w:tcW w:w="5495" w:type="dxa"/>
            <w:hideMark/>
          </w:tcPr>
          <w:p w:rsidR="00AC36FA" w:rsidRPr="00A02FA3" w:rsidRDefault="00AC36FA" w:rsidP="006966F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76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состав</w:t>
            </w:r>
            <w:r>
              <w:rPr>
                <w:sz w:val="28"/>
                <w:szCs w:val="28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по делам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несовершеннолетних и защите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их прав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Соболевского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D0D1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3827" w:type="dxa"/>
          </w:tcPr>
          <w:p w:rsidR="00AC36FA" w:rsidRDefault="00AC36FA" w:rsidP="00696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6FA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На  основании  согласования заместителя Правительства Камчатского края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Сивак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В.И., в</w:t>
      </w:r>
      <w:r w:rsidRPr="00B71765">
        <w:rPr>
          <w:rFonts w:ascii="Times New Roman" w:hAnsi="Times New Roman" w:cs="Times New Roman"/>
          <w:spacing w:val="2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отсутствием </w:t>
      </w:r>
      <w:r w:rsidRPr="00B71765">
        <w:rPr>
          <w:rFonts w:ascii="Times New Roman" w:hAnsi="Times New Roman" w:cs="Times New Roman"/>
          <w:spacing w:val="2"/>
          <w:sz w:val="28"/>
          <w:szCs w:val="28"/>
        </w:rPr>
        <w:t>кадров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для  замещения  должности ответственного секретаря </w:t>
      </w:r>
      <w:r w:rsidRPr="00A24670">
        <w:rPr>
          <w:rFonts w:ascii="Times New Roman" w:hAnsi="Times New Roman" w:cs="Times New Roman"/>
          <w:spacing w:val="2"/>
          <w:sz w:val="28"/>
          <w:szCs w:val="28"/>
        </w:rPr>
        <w:t>комиссии по делам несовершеннолетних и защите их пра</w:t>
      </w:r>
      <w:r>
        <w:rPr>
          <w:rFonts w:ascii="Times New Roman" w:hAnsi="Times New Roman" w:cs="Times New Roman"/>
          <w:spacing w:val="2"/>
          <w:sz w:val="28"/>
          <w:szCs w:val="28"/>
        </w:rPr>
        <w:t>в Соболевского муниципального района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765">
        <w:rPr>
          <w:rFonts w:ascii="Times New Roman" w:hAnsi="Times New Roman" w:cs="Times New Roman"/>
          <w:spacing w:val="2"/>
          <w:sz w:val="28"/>
          <w:szCs w:val="28"/>
        </w:rPr>
        <w:t>,</w:t>
      </w:r>
      <w:proofErr w:type="gramEnd"/>
    </w:p>
    <w:p w:rsidR="00AC36FA" w:rsidRPr="00A24670" w:rsidRDefault="00AC36FA" w:rsidP="00AC36FA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76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C36FA" w:rsidRPr="00B71765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1765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Соболевского муниципального района Камчатского края №</w:t>
      </w:r>
      <w:r>
        <w:rPr>
          <w:rFonts w:ascii="Times New Roman" w:hAnsi="Times New Roman" w:cs="Times New Roman"/>
          <w:sz w:val="28"/>
          <w:szCs w:val="28"/>
        </w:rPr>
        <w:t xml:space="preserve"> 123 от 04 мая</w:t>
      </w:r>
      <w:r w:rsidRPr="00B717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1765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>
        <w:rPr>
          <w:rFonts w:ascii="Times New Roman" w:hAnsi="Times New Roman" w:cs="Times New Roman"/>
          <w:sz w:val="28"/>
          <w:szCs w:val="28"/>
        </w:rPr>
        <w:t>состава комиссии по делам несовершеннолетних и защите их прав</w:t>
      </w:r>
      <w:r w:rsidRPr="00B71765">
        <w:rPr>
          <w:rFonts w:ascii="Times New Roman" w:hAnsi="Times New Roman" w:cs="Times New Roman"/>
          <w:sz w:val="28"/>
          <w:szCs w:val="28"/>
        </w:rPr>
        <w:t xml:space="preserve"> Соболевск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36FA" w:rsidRDefault="00AC36FA" w:rsidP="00AC3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0DD5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 защите  их прав</w:t>
      </w:r>
      <w:r w:rsidRPr="00B71765">
        <w:rPr>
          <w:rFonts w:ascii="Times New Roman" w:hAnsi="Times New Roman" w:cs="Times New Roman"/>
          <w:sz w:val="28"/>
          <w:szCs w:val="28"/>
        </w:rPr>
        <w:t xml:space="preserve"> Соболевск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7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DD5">
        <w:rPr>
          <w:rFonts w:ascii="Times New Roman" w:hAnsi="Times New Roman" w:cs="Times New Roman"/>
          <w:sz w:val="28"/>
          <w:szCs w:val="28"/>
        </w:rPr>
        <w:t>: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Временно исполняющей обязанности ответственного секретаря комиссии по  делам несовершеннолетних в Соболевском муниципальном районе - Соколову Инну Николаевну – консультанта отдела по ЖКХ, ТЭК, транспорту и  благоустройству в составе комитета по  экономике, ТЭК, ЖКХ и управлению муниципальным имуществом. </w:t>
      </w:r>
    </w:p>
    <w:p w:rsidR="00AC36FA" w:rsidRPr="009024A9" w:rsidRDefault="00AC36FA" w:rsidP="00AC3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Default="00AC36FA" w:rsidP="00AC36F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FA" w:rsidRPr="00133461" w:rsidRDefault="00AC36FA" w:rsidP="00AC36FA">
      <w:pPr>
        <w:pStyle w:val="a3"/>
        <w:jc w:val="both"/>
      </w:pPr>
    </w:p>
    <w:p w:rsidR="009B00AE" w:rsidRDefault="009B00AE">
      <w:bookmarkStart w:id="0" w:name="_GoBack"/>
      <w:bookmarkEnd w:id="0"/>
    </w:p>
    <w:sectPr w:rsidR="009B00AE" w:rsidSect="00C97593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7"/>
    <w:rsid w:val="009B00AE"/>
    <w:rsid w:val="00AC36FA"/>
    <w:rsid w:val="00B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3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C3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2021-06-07T04:18:00Z</dcterms:created>
  <dcterms:modified xsi:type="dcterms:W3CDTF">2021-06-07T04:18:00Z</dcterms:modified>
</cp:coreProperties>
</file>