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74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                                                    </w:t>
      </w:r>
      <w:r>
        <w:rPr>
          <w:b/>
          <w:bCs/>
          <w:noProof/>
          <w:sz w:val="10"/>
          <w:szCs w:val="10"/>
          <w:lang w:eastAsia="ru-RU"/>
        </w:rPr>
        <w:drawing>
          <wp:inline distT="0" distB="0" distL="0" distR="0" wp14:anchorId="242A9C9D" wp14:editId="11C6EB76">
            <wp:extent cx="6858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74" w:rsidRPr="0008548F" w:rsidRDefault="006E1074" w:rsidP="006E10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08548F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ПОСТАНОВЛЕНИЕ</w:t>
      </w:r>
    </w:p>
    <w:p w:rsidR="006E1074" w:rsidRPr="0008548F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АДМИНИСТРЦИИ СОБОЛЕВСКОГО МУНИЦИПАЛЬНОГО РАЙОНА</w:t>
      </w:r>
    </w:p>
    <w:p w:rsidR="006E1074" w:rsidRPr="0008548F" w:rsidRDefault="006E1074" w:rsidP="006E10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КАМЧАТСКОГО КРАЯ</w:t>
      </w:r>
    </w:p>
    <w:p w:rsidR="006E1074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мая</w:t>
      </w:r>
      <w:r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с. Соболево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</w:t>
      </w:r>
      <w:r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="005953D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135</w:t>
      </w:r>
    </w:p>
    <w:p w:rsidR="006E1074" w:rsidRPr="006E1074" w:rsidRDefault="006E1074" w:rsidP="006E10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</w:t>
      </w: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Соболевского муниципального района Камчатского края 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25.11</w:t>
      </w: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353</w:t>
      </w: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</w:t>
      </w:r>
      <w:r w:rsidRPr="006E1074">
        <w:rPr>
          <w:rFonts w:ascii="Times New Roman" w:hAnsi="Times New Roman" w:cs="Times New Roman"/>
          <w:b/>
          <w:color w:val="000000"/>
          <w:sz w:val="28"/>
          <w:szCs w:val="28"/>
        </w:rPr>
        <w:t>Об административной комиссии Соболевского сельского поселения Соболевского муниципального района</w:t>
      </w:r>
      <w:r w:rsidRPr="006E1074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6E1074" w:rsidRDefault="006E1074" w:rsidP="006E107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</w:t>
      </w:r>
    </w:p>
    <w:p w:rsidR="006E1074" w:rsidRPr="00A8575C" w:rsidRDefault="006E1074" w:rsidP="006E107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4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</w:t>
      </w:r>
      <w:proofErr w:type="gramStart"/>
      <w:r w:rsidRPr="00A8575C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10.12.2007 № 711 «О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края», Законом Камчатского края от 19.12.2008 № 209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75C">
        <w:rPr>
          <w:rFonts w:ascii="Times New Roman" w:hAnsi="Times New Roman" w:cs="Times New Roman"/>
          <w:sz w:val="28"/>
          <w:szCs w:val="28"/>
        </w:rPr>
        <w:t xml:space="preserve"> статьей 38 и статьей 39 Устава Соболевского сельского поселения, статьей 42 Устава Соболевского муниципального района</w:t>
      </w:r>
      <w:proofErr w:type="gramEnd"/>
    </w:p>
    <w:p w:rsidR="006E1074" w:rsidRPr="0008548F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854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</w:t>
      </w:r>
    </w:p>
    <w:p w:rsidR="006E1074" w:rsidRPr="0008548F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ПОСТАНОВЛЯЕТ:</w:t>
      </w:r>
      <w:r w:rsidRPr="000854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</w:t>
      </w:r>
    </w:p>
    <w:p w:rsidR="006E1074" w:rsidRPr="0008548F" w:rsidRDefault="006E1074" w:rsidP="006E107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"/>
      <w:r w:rsidRPr="0008548F">
        <w:rPr>
          <w:rFonts w:ascii="Times New Roman" w:hAnsi="Times New Roman" w:cs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риложение № 2 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я 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Соболевского муниципального района Камчатского края </w:t>
      </w:r>
      <w:r w:rsidRPr="006E1074">
        <w:rPr>
          <w:rFonts w:ascii="Times New Roman" w:hAnsi="Times New Roman" w:cs="Times New Roman"/>
          <w:bCs/>
          <w:color w:val="26282F"/>
          <w:sz w:val="28"/>
          <w:szCs w:val="28"/>
        </w:rPr>
        <w:t>25.11.2019 № 353 «</w:t>
      </w:r>
      <w:r w:rsidRPr="006E1074">
        <w:rPr>
          <w:rFonts w:ascii="Times New Roman" w:hAnsi="Times New Roman" w:cs="Times New Roman"/>
          <w:color w:val="000000"/>
          <w:sz w:val="28"/>
          <w:szCs w:val="28"/>
        </w:rPr>
        <w:t>Об административной комиссии Соболевского сельского поселения Соболевского муниципального района</w:t>
      </w:r>
      <w:r w:rsidRPr="006E1074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изложить в новой редакции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 настоящему постановлению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6E1074" w:rsidRPr="0008548F" w:rsidRDefault="006E1074" w:rsidP="006E107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2. Управлению делами администрации Соболевского муниципального района направить   настоящее постановление 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«Интернет»</w:t>
      </w:r>
      <w:r w:rsidR="005953DB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6E1074" w:rsidRPr="0008548F" w:rsidRDefault="006E1074" w:rsidP="006E10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8F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после его </w:t>
      </w:r>
      <w:hyperlink r:id="rId6" w:history="1">
        <w:r w:rsidRPr="0008548F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08548F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bookmarkEnd w:id="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7"/>
      </w:tblGrid>
      <w:tr w:rsidR="006E1074" w:rsidRPr="0008548F" w:rsidTr="006E1074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6E1074" w:rsidRDefault="006E1074" w:rsidP="0089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08548F" w:rsidRDefault="006E1074" w:rsidP="0089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8F">
              <w:rPr>
                <w:rFonts w:ascii="Times New Roman" w:hAnsi="Times New Roman" w:cs="Times New Roman"/>
                <w:sz w:val="28"/>
                <w:szCs w:val="28"/>
              </w:rPr>
              <w:t>Глава Соболевского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5953DB" w:rsidRDefault="006E1074" w:rsidP="0089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E1074" w:rsidRPr="0008548F" w:rsidRDefault="006E1074" w:rsidP="0089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8F">
              <w:rPr>
                <w:rFonts w:ascii="Times New Roman" w:hAnsi="Times New Roman" w:cs="Times New Roman"/>
                <w:sz w:val="28"/>
                <w:szCs w:val="28"/>
              </w:rPr>
              <w:t>В. И. Куркин</w:t>
            </w:r>
          </w:p>
        </w:tc>
      </w:tr>
    </w:tbl>
    <w:p w:rsidR="005953DB" w:rsidRDefault="005953DB" w:rsidP="006E10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3DB" w:rsidRDefault="005953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1074" w:rsidRPr="00EA42FB" w:rsidRDefault="006E1074" w:rsidP="006E10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74" w:rsidRDefault="006E1074" w:rsidP="006E10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E1074" w:rsidRPr="00EA42FB" w:rsidRDefault="006E1074" w:rsidP="006E10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6E1074" w:rsidRPr="00EA42FB" w:rsidRDefault="006E1074" w:rsidP="006E1074">
      <w:pPr>
        <w:pStyle w:val="ConsPlusNormal"/>
        <w:jc w:val="right"/>
        <w:rPr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12.05.2021</w:t>
      </w:r>
      <w:r w:rsidRPr="00EA42FB">
        <w:rPr>
          <w:rFonts w:ascii="Times New Roman" w:hAnsi="Times New Roman" w:cs="Times New Roman"/>
          <w:sz w:val="24"/>
          <w:szCs w:val="24"/>
        </w:rPr>
        <w:t xml:space="preserve"> №</w:t>
      </w:r>
      <w:r w:rsidR="005953DB">
        <w:rPr>
          <w:rFonts w:ascii="Times New Roman" w:hAnsi="Times New Roman" w:cs="Times New Roman"/>
          <w:sz w:val="24"/>
          <w:szCs w:val="24"/>
        </w:rPr>
        <w:t xml:space="preserve"> 135</w:t>
      </w:r>
      <w:r w:rsidRPr="00EA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074" w:rsidRPr="00A8575C" w:rsidRDefault="006E1074" w:rsidP="006E1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430" w:rsidRPr="00BE1430" w:rsidRDefault="006E1074" w:rsidP="00BE14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3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6E1074" w:rsidRPr="00BE1430" w:rsidRDefault="006E1074" w:rsidP="00BE14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3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E1430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  <w:r w:rsidR="00BE1430" w:rsidRPr="00B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430">
        <w:rPr>
          <w:rFonts w:ascii="Times New Roman" w:hAnsi="Times New Roman" w:cs="Times New Roman"/>
          <w:b/>
          <w:sz w:val="28"/>
          <w:szCs w:val="28"/>
        </w:rPr>
        <w:t>Соболевского сельского поселения</w:t>
      </w:r>
    </w:p>
    <w:p w:rsidR="006E1074" w:rsidRPr="00BE1430" w:rsidRDefault="006E1074" w:rsidP="00BE14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30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6E1074" w:rsidRPr="00A8575C" w:rsidRDefault="006E1074" w:rsidP="006E107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55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</w:tblGrid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 w:colFirst="2" w:colLast="2"/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6F2F00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Собол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района, Р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экономике, ТЭК, ЖКХ и управлению муниципальным имуществом администрации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олевского муниципального района</w:t>
            </w: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Михайловна</w:t>
            </w: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ачальник отдела прогнозирования, экономического анализа, инвестиций и предпринимательства в составе Комитета по  экономике, ТЭК, ЖКХ и управлению муниципальным имуществом администрации Соболевского муниципального района</w:t>
            </w: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                                                 </w:t>
            </w: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Сапожкова Анна Владимировна</w:t>
            </w: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правового отделения в составе управления делами администрации Соболевского муниципального района</w:t>
            </w:r>
          </w:p>
        </w:tc>
      </w:tr>
      <w:tr w:rsidR="006E1074" w:rsidRPr="00A8575C" w:rsidTr="008949A1"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Олег Николаевич</w:t>
            </w: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имущественных и земельных отношений и градостроительства в составе комитета экономики, ТЭК, ЖКХ и </w:t>
            </w:r>
            <w:r w:rsidRPr="006E1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</w:t>
            </w: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4" w:rsidRPr="00A8575C" w:rsidTr="008949A1"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 Инна Николаевна</w:t>
            </w:r>
          </w:p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ТЭК, транспорта и благоустройства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 ТЭК, ЖКХ и управлению муниципальным имуществом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4" w:rsidRPr="00F4292B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F4292B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785" w:type="dxa"/>
          </w:tcPr>
          <w:p w:rsidR="006E1074" w:rsidRPr="00845F2D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Ведущий аналитик по вопросам землепользования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о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 ТЭК, ЖКХ и управлению муниципальным имуществом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администрации Соболевского муниципального района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Гришукова Инна Михайловна</w:t>
            </w: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о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 ТЭК, ЖКХ и управлению муниципальным имуществом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6E1074" w:rsidRPr="00A8575C" w:rsidRDefault="006E1074" w:rsidP="006E1074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1074" w:rsidRPr="00A8575C" w:rsidRDefault="006E1074" w:rsidP="006E1074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1074" w:rsidRDefault="006E1074" w:rsidP="006E107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E1074" w:rsidSect="006E10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74"/>
    <w:rsid w:val="005953DB"/>
    <w:rsid w:val="006E1074"/>
    <w:rsid w:val="00B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E1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BE1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E1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BE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93383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RukUprDel</cp:lastModifiedBy>
  <cp:revision>2</cp:revision>
  <cp:lastPrinted>2021-05-12T02:47:00Z</cp:lastPrinted>
  <dcterms:created xsi:type="dcterms:W3CDTF">2021-05-12T02:31:00Z</dcterms:created>
  <dcterms:modified xsi:type="dcterms:W3CDTF">2021-05-12T03:25:00Z</dcterms:modified>
</cp:coreProperties>
</file>