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3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2634615</wp:posOffset>
            </wp:positionH>
            <wp:positionV relativeFrom="paragraph">
              <wp:posOffset>86360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  <w:r w:rsidR="000B1C9D">
        <w:rPr>
          <w:rFonts w:ascii="Times New Roman" w:hAnsi="Times New Roman" w:cs="Times New Roman"/>
          <w:b/>
          <w:sz w:val="26"/>
          <w:szCs w:val="26"/>
        </w:rPr>
        <w:tab/>
      </w: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Default="00F33549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33549" w:rsidRPr="00F33549" w:rsidRDefault="00F33549" w:rsidP="00F3354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C5F89" w:rsidRPr="00F33549" w:rsidRDefault="00586A9D" w:rsidP="00F335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5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Pr="00F33549" w:rsidRDefault="00586A9D" w:rsidP="00F33549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35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4ABB" w:rsidRPr="00F33549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Pr="00F335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549">
        <w:rPr>
          <w:rFonts w:ascii="Times New Roman" w:hAnsi="Times New Roman" w:cs="Times New Roman"/>
          <w:sz w:val="28"/>
          <w:szCs w:val="28"/>
        </w:rPr>
        <w:t xml:space="preserve">  </w:t>
      </w:r>
      <w:r w:rsidRPr="00F3354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262320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33549">
        <w:rPr>
          <w:rFonts w:ascii="Times New Roman" w:hAnsi="Times New Roman" w:cs="Times New Roman"/>
          <w:b/>
          <w:sz w:val="26"/>
          <w:szCs w:val="26"/>
        </w:rPr>
        <w:t>28</w:t>
      </w:r>
      <w:r w:rsidR="00B43ABE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0C5F89" w:rsidRPr="007E4AB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20</w:t>
      </w:r>
      <w:r w:rsidR="00C24105" w:rsidRPr="007E4AB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proofErr w:type="spellStart"/>
      <w:r w:rsidR="00586A9D" w:rsidRPr="007E4AB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86A9D" w:rsidRPr="007E4AB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86A9D" w:rsidRPr="007E4ABB">
        <w:rPr>
          <w:rFonts w:ascii="Times New Roman" w:hAnsi="Times New Roman" w:cs="Times New Roman"/>
          <w:sz w:val="26"/>
          <w:szCs w:val="26"/>
        </w:rPr>
        <w:t>оболево</w:t>
      </w:r>
      <w:proofErr w:type="spellEnd"/>
      <w:r w:rsidR="00C24105" w:rsidRPr="007E4A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7E4A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33549">
        <w:rPr>
          <w:rFonts w:ascii="Times New Roman" w:hAnsi="Times New Roman" w:cs="Times New Roman"/>
          <w:b/>
          <w:sz w:val="26"/>
          <w:szCs w:val="26"/>
        </w:rPr>
        <w:t>221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3E716E" w:rsidRDefault="005B0695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3549" w:rsidRPr="003E716E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утвержденную постановлением администрации Соболевского муниципального района Камчатского края от 14.10.2013г. №331</w:t>
      </w:r>
    </w:p>
    <w:p w:rsidR="00F33549" w:rsidRPr="003E716E" w:rsidRDefault="00F33549" w:rsidP="00AF3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AD" w:rsidRPr="003E716E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16E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3E716E">
        <w:rPr>
          <w:rFonts w:ascii="Times New Roman" w:hAnsi="Times New Roman" w:cs="Times New Roman"/>
          <w:sz w:val="28"/>
          <w:szCs w:val="28"/>
          <w:lang w:eastAsia="en-US"/>
        </w:rPr>
        <w:t>уточнения 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3E716E">
        <w:rPr>
          <w:rFonts w:ascii="Times New Roman" w:hAnsi="Times New Roman" w:cs="Times New Roman"/>
          <w:sz w:val="28"/>
          <w:szCs w:val="28"/>
          <w:lang w:eastAsia="en-US"/>
        </w:rPr>
        <w:t xml:space="preserve">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3E716E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801" w:rsidRPr="003E716E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85801" w:rsidRPr="003E716E">
        <w:rPr>
          <w:rFonts w:ascii="Times New Roman" w:hAnsi="Times New Roman" w:cs="Times New Roman"/>
          <w:sz w:val="28"/>
          <w:szCs w:val="28"/>
        </w:rPr>
        <w:t>:</w:t>
      </w:r>
    </w:p>
    <w:p w:rsidR="00C85801" w:rsidRPr="003E716E" w:rsidRDefault="00C85801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DC0" w:rsidRPr="003E716E" w:rsidRDefault="003E716E" w:rsidP="003E716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C5DC0" w:rsidRPr="003E71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Камчатского края </w:t>
      </w:r>
      <w:r w:rsidR="008C5DC0" w:rsidRPr="003E716E">
        <w:rPr>
          <w:rFonts w:ascii="Times New Roman" w:hAnsi="Times New Roman" w:cs="Times New Roman"/>
          <w:sz w:val="28"/>
          <w:szCs w:val="28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8C5DC0" w:rsidRPr="003E716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3E716E" w:rsidRDefault="008C5DC0" w:rsidP="008C5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716E">
        <w:rPr>
          <w:rFonts w:ascii="Times New Roman" w:hAnsi="Times New Roman"/>
          <w:sz w:val="28"/>
          <w:szCs w:val="28"/>
        </w:rPr>
        <w:t xml:space="preserve">2. </w:t>
      </w:r>
      <w:r w:rsidRPr="003E716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3E716E">
        <w:rPr>
          <w:rFonts w:ascii="Times New Roman" w:hAnsi="Times New Roman"/>
          <w:sz w:val="28"/>
          <w:szCs w:val="28"/>
        </w:rPr>
        <w:t>.</w:t>
      </w:r>
    </w:p>
    <w:p w:rsidR="008C5DC0" w:rsidRPr="003E716E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16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3E716E">
        <w:rPr>
          <w:rFonts w:ascii="Times New Roman" w:hAnsi="Times New Roman" w:cs="Times New Roman"/>
          <w:sz w:val="28"/>
          <w:szCs w:val="28"/>
        </w:rPr>
        <w:t>возникшие с</w:t>
      </w:r>
      <w:r w:rsidRPr="003E716E">
        <w:rPr>
          <w:rFonts w:ascii="Times New Roman" w:hAnsi="Times New Roman" w:cs="Times New Roman"/>
          <w:sz w:val="28"/>
          <w:szCs w:val="28"/>
        </w:rPr>
        <w:t xml:space="preserve"> 01 января 20</w:t>
      </w:r>
      <w:r w:rsidR="00294CE6" w:rsidRPr="003E716E">
        <w:rPr>
          <w:rFonts w:ascii="Times New Roman" w:hAnsi="Times New Roman" w:cs="Times New Roman"/>
          <w:sz w:val="28"/>
          <w:szCs w:val="28"/>
        </w:rPr>
        <w:t>20</w:t>
      </w:r>
      <w:r w:rsidRPr="003E71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5DC0" w:rsidRPr="003E716E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Pr="003E716E" w:rsidRDefault="003E716E" w:rsidP="00C85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3E716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2A4FD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F31C6" w:rsidRPr="00CF31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294CE6">
        <w:rPr>
          <w:rFonts w:ascii="Times New Roman" w:hAnsi="Times New Roman" w:cs="Times New Roman"/>
        </w:rPr>
        <w:t xml:space="preserve"> </w:t>
      </w:r>
      <w:r w:rsidR="00F33549">
        <w:rPr>
          <w:rFonts w:ascii="Times New Roman" w:hAnsi="Times New Roman" w:cs="Times New Roman"/>
        </w:rPr>
        <w:t>28</w:t>
      </w:r>
      <w:r w:rsidR="00294CE6">
        <w:rPr>
          <w:rFonts w:ascii="Times New Roman" w:hAnsi="Times New Roman" w:cs="Times New Roman"/>
        </w:rPr>
        <w:t>.0</w:t>
      </w:r>
      <w:r w:rsidR="00B43ABE">
        <w:rPr>
          <w:rFonts w:ascii="Times New Roman" w:hAnsi="Times New Roman" w:cs="Times New Roman"/>
        </w:rPr>
        <w:t>9</w:t>
      </w:r>
      <w:r w:rsidR="00294CE6">
        <w:rPr>
          <w:rFonts w:ascii="Times New Roman" w:hAnsi="Times New Roman" w:cs="Times New Roman"/>
        </w:rPr>
        <w:t>.2020</w:t>
      </w:r>
      <w:r w:rsidR="00CF31C6" w:rsidRPr="00CF31C6">
        <w:rPr>
          <w:rFonts w:ascii="Times New Roman" w:hAnsi="Times New Roman" w:cs="Times New Roman"/>
        </w:rPr>
        <w:t xml:space="preserve">  №</w:t>
      </w:r>
      <w:r w:rsidR="00F33549">
        <w:rPr>
          <w:rFonts w:ascii="Times New Roman" w:hAnsi="Times New Roman" w:cs="Times New Roman"/>
        </w:rPr>
        <w:t>221</w:t>
      </w:r>
      <w:r w:rsidR="00CF31C6" w:rsidRPr="00CF31C6">
        <w:rPr>
          <w:rFonts w:ascii="Times New Roman" w:hAnsi="Times New Roman" w:cs="Times New Roman"/>
        </w:rPr>
        <w:t xml:space="preserve"> 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(далее </w:t>
      </w:r>
      <w:proofErr w:type="gramStart"/>
      <w:r w:rsidRPr="00CF31C6">
        <w:rPr>
          <w:sz w:val="28"/>
          <w:szCs w:val="28"/>
        </w:rPr>
        <w:t>–П</w:t>
      </w:r>
      <w:proofErr w:type="gramEnd"/>
      <w:r w:rsidRPr="00CF31C6">
        <w:rPr>
          <w:sz w:val="28"/>
          <w:szCs w:val="28"/>
        </w:rPr>
        <w:t>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aa"/>
        <w:spacing w:after="0"/>
        <w:jc w:val="center"/>
        <w:rPr>
          <w:sz w:val="28"/>
          <w:szCs w:val="28"/>
        </w:rPr>
      </w:pP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40536,88630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4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28129,64872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20107,63040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219393,28848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86282,24575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33578,25956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3262,47000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3336,31000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2454,10000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2454,10000 тыс. руб.;</w:t>
            </w:r>
          </w:p>
          <w:p w:rsidR="00B43ABE" w:rsidRDefault="00B43ABE" w:rsidP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районный бюджет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1230333,83456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10822,10817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7946,00817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104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79,13710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283693,96143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7E5596">
              <w:rPr>
                <w:rFonts w:ascii="Times New Roman" w:hAnsi="Times New Roman" w:cs="Times New Roman"/>
                <w:sz w:val="28"/>
                <w:szCs w:val="28"/>
              </w:rPr>
              <w:t>68366,93865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11490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80400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222177,25000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80771,79090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43A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ABE" w:rsidRDefault="00B43A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13536,2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,15202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27,70100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083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,75000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207,25100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207,25100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0,00000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0,00000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381" w:rsidRDefault="0008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A54C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86327,28797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37127,39040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9510,31000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15703,93040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5520,77000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2108,76000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2106,34000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1295,07000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882,21000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41438,97655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1000,00000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79,07010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4565,95944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4735,57704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12720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5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–100,00000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755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4C2B">
              <w:rPr>
                <w:rFonts w:ascii="Times New Roman" w:hAnsi="Times New Roman" w:cs="Times New Roman"/>
                <w:bCs/>
                <w:sz w:val="28"/>
                <w:szCs w:val="28"/>
              </w:rPr>
              <w:t>67002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19,16700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207,25100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207,25100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54C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C2B" w:rsidRDefault="00A54C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2 «Чистая вода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824464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,95671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21481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19047,00000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480,00000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892,00000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1062,00000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2414,90000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1F7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659" w:rsidRDefault="001F76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152919,07943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1416,00000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8668,69700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3000,00000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9968,76043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22996,71200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77010,250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9162,120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1400,56000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</w:t>
            </w:r>
            <w:r w:rsidR="00A75E90">
              <w:rPr>
                <w:rFonts w:ascii="Times New Roman" w:hAnsi="Times New Roman" w:cs="Times New Roman"/>
                <w:bCs/>
                <w:sz w:val="28"/>
                <w:szCs w:val="28"/>
              </w:rPr>
              <w:t>3598,87728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53400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</w:t>
            </w:r>
            <w:r w:rsidR="00A75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45" w:rsidRDefault="004B48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овным мероприятиям составляет 985986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83022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4B4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краевого бюджета – 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367858,05832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28703,93453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4403,70000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213392,51848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83281,48575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30409,91956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304,20000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2454,10000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2454,10000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2454,10000 тыс. руб.</w:t>
            </w:r>
            <w:r w:rsidR="00FF1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8CF" w:rsidRDefault="00FF18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547415,16718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5530,00817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84831,37000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108468,28950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155623,61017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53716,6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9337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15825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  <w:r w:rsidR="00962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578" w:rsidRDefault="00962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12035,64000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предполагаемые средства бюджета поселений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70713,60472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–2212,75000 тыс. руб.</w:t>
            </w:r>
          </w:p>
          <w:p w:rsidR="007E4ABB" w:rsidRDefault="007E4ABB" w:rsidP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</w:tc>
      </w:tr>
      <w:tr w:rsidR="00FF18CF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8CF" w:rsidRDefault="00FF18CF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490223,81140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A67F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FCE" w:rsidRDefault="00A67F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488560,61140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122057,48700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115000,00000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2022 год – 50684,42090 тыс. руб.;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внебюджетные источники – 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  <w:r w:rsidR="00B63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3C06" w:rsidRDefault="00B63C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 – 0,00000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650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B66F7E" w:rsidRPr="00E44764" w:rsidTr="0047742E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47742E">
        <w:trPr>
          <w:trHeight w:val="315"/>
        </w:trPr>
        <w:tc>
          <w:tcPr>
            <w:tcW w:w="139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47742E">
        <w:trPr>
          <w:trHeight w:val="210"/>
        </w:trPr>
        <w:tc>
          <w:tcPr>
            <w:tcW w:w="13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47742E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7742E" w:rsidRPr="00E44764" w:rsidTr="0047742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7742E" w:rsidRPr="00E44764" w:rsidTr="0047742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47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742E" w:rsidRPr="00E44764" w:rsidTr="00D404CB">
        <w:trPr>
          <w:trHeight w:val="6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47742E" w:rsidRPr="00E44764" w:rsidTr="0047742E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42E" w:rsidRPr="00E44764" w:rsidRDefault="0047742E" w:rsidP="000B1C9D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47742E">
        <w:trPr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0B1C9D">
            <w:pPr>
              <w:pStyle w:val="af1"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7742E">
              <w:rPr>
                <w:rFonts w:ascii="Times New Roman" w:hAnsi="Times New Roman" w:cs="Times New Roman"/>
              </w:rPr>
              <w:t>1,5</w:t>
            </w: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pStyle w:val="xl66"/>
              <w:spacing w:before="0" w:beforeAutospacing="0" w:after="200" w:afterAutospacing="0" w:line="276" w:lineRule="auto"/>
            </w:pPr>
            <w:r>
              <w:t>0</w:t>
            </w:r>
          </w:p>
        </w:tc>
      </w:tr>
      <w:tr w:rsidR="0047742E" w:rsidRPr="00E44764" w:rsidTr="0047742E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D404CB">
        <w:trPr>
          <w:trHeight w:val="9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4CB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04CB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435"/>
        </w:trPr>
        <w:tc>
          <w:tcPr>
            <w:tcW w:w="14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4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1E46CD">
        <w:trPr>
          <w:trHeight w:val="315"/>
        </w:trPr>
        <w:tc>
          <w:tcPr>
            <w:tcW w:w="15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47742E" w:rsidRPr="00E44764" w:rsidTr="0047742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7E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pStyle w:val="xl66"/>
              <w:spacing w:before="0" w:beforeAutospacing="0" w:after="0" w:afterAutospacing="0"/>
            </w:pPr>
            <w:r>
              <w:t>0</w:t>
            </w:r>
          </w:p>
        </w:tc>
      </w:tr>
      <w:tr w:rsidR="0047742E" w:rsidRPr="00E44764" w:rsidTr="0047742E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2E" w:rsidRPr="00E44764" w:rsidTr="0047742E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площадок под установку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Pr="00E44764" w:rsidRDefault="00D404CB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742E" w:rsidRPr="00E44764" w:rsidTr="0047742E">
        <w:trPr>
          <w:trHeight w:val="420"/>
        </w:trPr>
        <w:tc>
          <w:tcPr>
            <w:tcW w:w="14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2E" w:rsidRPr="00E44764" w:rsidTr="0047742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42E" w:rsidRPr="00E44764" w:rsidRDefault="0047742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жилых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2E" w:rsidRPr="00E44764" w:rsidRDefault="00D404C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42E" w:rsidRPr="00E44764" w:rsidRDefault="0047742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42E" w:rsidRDefault="00D404CB" w:rsidP="000B1C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742E" w:rsidRPr="00E44764" w:rsidRDefault="0047742E" w:rsidP="000B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FBB" w:rsidRDefault="003E716E" w:rsidP="003E71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FBB">
        <w:rPr>
          <w:rFonts w:ascii="Times New Roman" w:hAnsi="Times New Roman" w:cs="Times New Roman"/>
          <w:sz w:val="28"/>
          <w:szCs w:val="28"/>
        </w:rPr>
        <w:t>7 Приложение 2 к Программе изложить в новой редакции:</w:t>
      </w:r>
    </w:p>
    <w:tbl>
      <w:tblPr>
        <w:tblpPr w:leftFromText="180" w:rightFromText="180" w:vertAnchor="text" w:horzAnchor="margin" w:tblpY="474"/>
        <w:tblW w:w="16126" w:type="dxa"/>
        <w:tblLayout w:type="fixed"/>
        <w:tblLook w:val="04A0" w:firstRow="1" w:lastRow="0" w:firstColumn="1" w:lastColumn="0" w:noHBand="0" w:noVBand="1"/>
      </w:tblPr>
      <w:tblGrid>
        <w:gridCol w:w="700"/>
        <w:gridCol w:w="2779"/>
        <w:gridCol w:w="2016"/>
        <w:gridCol w:w="709"/>
        <w:gridCol w:w="708"/>
        <w:gridCol w:w="1418"/>
        <w:gridCol w:w="1276"/>
        <w:gridCol w:w="329"/>
        <w:gridCol w:w="236"/>
        <w:gridCol w:w="852"/>
        <w:gridCol w:w="1276"/>
        <w:gridCol w:w="1276"/>
        <w:gridCol w:w="1275"/>
        <w:gridCol w:w="1276"/>
      </w:tblGrid>
      <w:tr w:rsidR="007506DC" w:rsidRPr="001E46CD" w:rsidTr="002006D0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Default="00D90FBB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3E716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7506DC" w:rsidRPr="001E46CD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3E716E" w:rsidRPr="001E46CD" w:rsidRDefault="003E716E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к Программе</w:t>
            </w:r>
          </w:p>
        </w:tc>
      </w:tr>
      <w:tr w:rsidR="007506DC" w:rsidRPr="001E46CD" w:rsidTr="002006D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7506DC" w:rsidRPr="001E46CD" w:rsidTr="002006D0">
        <w:trPr>
          <w:trHeight w:val="300"/>
        </w:trPr>
        <w:tc>
          <w:tcPr>
            <w:tcW w:w="9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3E716E" w:rsidRDefault="003E716E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 w:rsidR="007506DC" w:rsidRPr="003E7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DC" w:rsidRPr="001E46CD" w:rsidTr="002006D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55F1" w:rsidRPr="001E46CD" w:rsidTr="002006D0">
        <w:trPr>
          <w:trHeight w:val="11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F1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BE55F1" w:rsidRPr="001E46CD" w:rsidTr="000B1C9D">
        <w:trPr>
          <w:trHeight w:val="4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A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BE55F1" w:rsidRPr="001E46CD" w:rsidTr="000B1C9D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2A" w:rsidRPr="001E46CD" w:rsidRDefault="00203F2A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F2A" w:rsidRPr="001E46CD" w:rsidRDefault="00BE55F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C192D" w:rsidRPr="001E46CD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1740536,88630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325863,28770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278851,77701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214854,81500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226909,35000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85574,89090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15 958,95000</w:t>
            </w:r>
          </w:p>
        </w:tc>
      </w:tr>
      <w:tr w:rsidR="00BC192D" w:rsidRPr="001E46CD" w:rsidTr="000B1C9D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428129,64872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33578,25956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3262,47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3336,31000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1230333,83456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283693,96143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268366,93865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211490,80400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2177,25000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80771,79090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13536,20000</w:t>
            </w:r>
          </w:p>
        </w:tc>
      </w:tr>
      <w:tr w:rsidR="00BC192D" w:rsidRPr="001E46CD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81866,15202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8591,06671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7015,11736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EA14A8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2278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2422,75000</w:t>
            </w:r>
          </w:p>
        </w:tc>
      </w:tr>
      <w:tr w:rsidR="00BC192D" w:rsidRPr="001E46CD" w:rsidTr="000B1C9D">
        <w:trPr>
          <w:trHeight w:val="5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86327,28797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6 672,29944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10230,63714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13621,38200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07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1E46CD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1E46CD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77FC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41438,97655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4565,95944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12720,00500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F97D91" w:rsidP="002006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</w:t>
            </w:r>
            <w:r w:rsidR="00BC192D"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1E46CD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7553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992,73910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Default="00BC192D" w:rsidP="002006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6415,15793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Подключение здания, расположенного по адресу: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пер.Центральный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C192D" w:rsidRDefault="00BC192D" w:rsidP="002006D0">
            <w:pPr>
              <w:jc w:val="center"/>
              <w:rPr>
                <w:b/>
              </w:rPr>
            </w:pPr>
            <w:r w:rsidRP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38098E" w:rsidRDefault="00BC192D" w:rsidP="002006D0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30649,20979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3912,28944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5861,57214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901,37700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4125,66098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382,14204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7595,99660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791,04100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639,31600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BC192D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,4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576,15000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625,39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BC192D" w:rsidRPr="001E46CD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91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  <w:p w:rsidR="00F97D91" w:rsidRPr="002077FC" w:rsidRDefault="00F97D91" w:rsidP="002006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97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043D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13,92600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F97D91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1215,36504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1190,49500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589,14252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2348,59944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709,78204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262,06100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4043D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3474,38500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542,65000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419,08000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1815,38244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1805,94944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58,46204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1718,84000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4043DB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43D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1864,66900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30C21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124,32800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730C21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972,33000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сетей водоснабжения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10353,62913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987,54000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4213,23913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трансформаторной подстанции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4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материала для ремонта ветхих сетей на 2020 год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A61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730C21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0C21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6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6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2403,07600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62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(общедомового) прибора учета по системе теплоснабжения жилого дома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прибора учета на системе теплоснабжения 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ХВС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на отпуск коммунальных ресурсов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по газу в котельных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граждан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сьтевое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D217D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8143,37060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22E9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E02B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BC192D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6,38044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8136,37044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B6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6170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6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организация газовой службы (Техническое обслуживание ГС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мероприятий по ремонту действующих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B429B8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B429B8" w:rsidRDefault="00BC192D" w:rsidP="002006D0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мероприятия по переводу МКД  с печного отопления на газовое отопление, расположенных по адресу: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д. 31 и ул. Комсомольская, д. 17, Строительная д.5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92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Pr="0078166A" w:rsidRDefault="00BC192D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CE049C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2760,01000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2D" w:rsidRDefault="00BC192D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установка модульной котельной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r w:rsidRPr="00026B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2006D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Pr="0078166A" w:rsidRDefault="005766FA" w:rsidP="002006D0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CE049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0B1C9D">
        <w:trPr>
          <w:trHeight w:val="480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766FA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1E46CD" w:rsidRDefault="005766FA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6FA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6FA" w:rsidRDefault="005766FA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6FA" w:rsidRPr="002077FC" w:rsidRDefault="005766FA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CE049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49C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49C" w:rsidRPr="001E46CD" w:rsidRDefault="00CE049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9C" w:rsidRPr="001E46CD" w:rsidRDefault="00CE049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9C" w:rsidRDefault="00CE049C" w:rsidP="002006D0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9C" w:rsidRPr="002077FC" w:rsidRDefault="00CE049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2399,18000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5766FA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1611,88000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370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  <w:r w:rsidR="00BC192D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1249,48000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339,475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F080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78166A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Соболевском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Крутогоровском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по приобретению газодизельных горелок  на котельные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газодизельных горелок на котельные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№1; 2; 3; 4; 5; 6; </w:t>
            </w: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523D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177998,95671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5582,33000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23005,24600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77220,25000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9372,12000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1610,56000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152919,07943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77010,25000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9162,12000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1400,56000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3598,87728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1520,33000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8,53400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6F785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54922,62371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5416,00000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9716</w:t>
            </w:r>
            <w:r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10005,24600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764</w:t>
            </w:r>
            <w:r w:rsidR="00BC19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  <w:r w:rsidR="00BC192D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D38CB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7952,12000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1610,56000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899,00000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50363,40243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743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,25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7742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1400,56000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2507,22128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1517,00000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35327</w:t>
            </w:r>
            <w:r w:rsidR="001D38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3221,00000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</w:t>
            </w: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D39D5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39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6105,58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295F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638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BC192D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721,00000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1652D" w:rsidRPr="002077FC" w:rsidTr="000B1C9D">
        <w:trPr>
          <w:trHeight w:val="2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52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11652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52D" w:rsidRPr="001E46C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32135,92000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52D" w:rsidRPr="0011652D" w:rsidRDefault="0011652D" w:rsidP="002006D0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2077FC" w:rsidRDefault="001165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1652D" w:rsidRPr="002077FC" w:rsidTr="000B1C9D">
        <w:trPr>
          <w:trHeight w:val="28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1E46CD" w:rsidRDefault="001165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52D" w:rsidRPr="001E46CD" w:rsidRDefault="001165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652D" w:rsidRPr="001E46C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20485,92000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52D" w:rsidRPr="001E46CD" w:rsidRDefault="001165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52D" w:rsidRPr="0011652D" w:rsidRDefault="0011652D" w:rsidP="002006D0">
            <w:r w:rsidRPr="0011652D">
              <w:rPr>
                <w:rFonts w:ascii="Times New Roman" w:eastAsia="Times New Roman" w:hAnsi="Times New Roman" w:cs="Times New Roman"/>
                <w:sz w:val="18"/>
                <w:szCs w:val="18"/>
              </w:rPr>
              <w:t>6380,34000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2D" w:rsidRPr="002077FC" w:rsidRDefault="001165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2D39D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  <w:r w:rsidR="00BC192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1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4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наружных канализаций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4953,32644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738,02827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  <w:r w:rsidR="00BC192D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178,00000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5308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B5308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8B" w:rsidRPr="001E46CD" w:rsidRDefault="00B5308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936,32644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8B" w:rsidRPr="002077FC" w:rsidRDefault="00B5308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 септика</w:t>
            </w:r>
            <w:r w:rsidR="00D12D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(система канализации)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ктябрьская,44 и по ул. Речная 35,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B5308B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5308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59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канализационных колодцев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4613,72200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834,67000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005174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871,78000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910,56000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4583,72200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824,67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D12D18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861,78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900,56000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411FB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123076,33300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C03720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7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69580</w:t>
            </w:r>
            <w:r w:rsidR="00BC192D"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00E5C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</w:t>
            </w:r>
            <w:r w:rsidR="00BC192D"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19429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102555,67700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69580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1091,65600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C0372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 ремонт четырех водоразборных колонок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5271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водоснабжения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2.2.5.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водозаборных скважин, бурение скважин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3805,0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1035,18800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поставка насосов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A8742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комплекса по очистке сточных вод (проектные работы)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6958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1420,</w:t>
            </w: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6958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скважины питьевой воды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общественных колодцев и водозаборных колонок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A87420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637EC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7EC" w:rsidRPr="001E46CD" w:rsidRDefault="007637EC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EC" w:rsidRPr="001E46CD" w:rsidRDefault="007637EC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EC" w:rsidRPr="001E46CD" w:rsidRDefault="007637EC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EC" w:rsidRPr="002077FC" w:rsidRDefault="007637EC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30651" w:rsidRPr="002077FC" w:rsidTr="000B1C9D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985986,83022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217948,94577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150 582,16016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56170,70000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33859,10000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20418,35000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14248,39000</w:t>
            </w:r>
          </w:p>
        </w:tc>
      </w:tr>
      <w:tr w:rsidR="00A30651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367858,05832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30409,91956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A30651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547415,16718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180468,28950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148 503,61017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53716,60000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29337,00000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15825,25000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12035,64000</w:t>
            </w:r>
          </w:p>
        </w:tc>
      </w:tr>
      <w:tr w:rsidR="00A30651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70713,60472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1 774,34999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2212,75000</w:t>
            </w:r>
          </w:p>
        </w:tc>
      </w:tr>
      <w:tr w:rsidR="00A30651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1E46CD" w:rsidRDefault="00A30651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51" w:rsidRPr="00A30651" w:rsidRDefault="00A30651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0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0B1C9D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Капитальный ремонт и ремонт автодорог (проездов) общего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пользования и внутридомовых территорий (проезды, тротуары, парковки)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95 734,72400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20292,00000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7122,85000</w:t>
            </w:r>
          </w:p>
        </w:tc>
      </w:tr>
      <w:tr w:rsidR="00F52F27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52F2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94 734,72400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40 916,60000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19792,00000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6622,85000</w:t>
            </w:r>
          </w:p>
        </w:tc>
      </w:tr>
      <w:tr w:rsidR="00F52F2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F52F2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1E46CD" w:rsidRDefault="00F52F2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F52F27"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27" w:rsidRPr="00F52F27" w:rsidRDefault="00F52F2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16922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BC192D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4403,91690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518,10777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644B4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1980,00000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9795,35722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F52F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916</w:t>
            </w: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251982,96430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8175,15171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52F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F52F27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1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1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106771,32400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F52F27">
              <w:rPr>
                <w:rFonts w:ascii="Times New Roman" w:eastAsia="Times New Roman" w:hAnsi="Times New Roman" w:cs="Times New Roman"/>
                <w:sz w:val="18"/>
                <w:szCs w:val="18"/>
              </w:rPr>
              <w:t>916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46703,63318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1620,20551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2915,38931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242,26540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2601,98428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218,03886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313,40503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24,22654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ремонту дорожного покрытия переходного типа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4017,93339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2687,67739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88,67600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115633,67269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75633,67269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</w:t>
            </w: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B3A75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2413,24020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112020,00000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2D" w:rsidRDefault="00BC192D" w:rsidP="002006D0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1200,43249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1200,43249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12093,49300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9604,98500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2039,87800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21329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  <w:r w:rsidR="00BC192D"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700,00000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F52F2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BC192D"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73978,14224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23309,46097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63432,72027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19153,20897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10527,11597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4156,25200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1206,57836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422,23713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1026,95489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352,61696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179,62347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69,62017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пешеходного моста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овхозная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F0492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дороги по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лючевая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Камчатского края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7237,80270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благоустройству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851F02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вдоль автомобильных дорог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отсыпка автомобильных дорог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4222,85000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2720,00000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4222,85000</w:t>
            </w:r>
          </w:p>
        </w:tc>
      </w:tr>
      <w:tr w:rsidR="00AB4F15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3.1.20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E34A21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4222,85000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851F02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2720,00000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3867,00000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4041,00000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4222,85000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B4F15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F15" w:rsidRPr="001E46CD" w:rsidRDefault="00AB4F15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1E46CD" w:rsidRDefault="00AB4F15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15" w:rsidRPr="00AB4F15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F15" w:rsidRPr="002077FC" w:rsidRDefault="00AB4F15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придомовой территории ул. Речная д.37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851F02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1779D" w:rsidRPr="002077FC" w:rsidTr="000B1C9D">
        <w:trPr>
          <w:trHeight w:val="702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1E46CD" w:rsidRDefault="00A1779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1E46CD" w:rsidRDefault="00A1779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79D" w:rsidRPr="00AB4F15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4F15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9D" w:rsidRPr="002077FC" w:rsidRDefault="00A1779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Ландшафтная организация  территорий, в том числе 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клумб, цветников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33E5B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Ландшафтная организация территорий, в том числе озеленение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B4823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B4823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300,00000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33E5B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3E5B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18337,64100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1014,08000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17308</w:t>
            </w:r>
            <w:r w:rsidR="00233E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уличных светодиодных светильников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D51BA9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33E5B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5B" w:rsidRPr="001E46CD" w:rsidRDefault="00233E5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E5B" w:rsidRPr="002077FC" w:rsidRDefault="00233E5B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Демонтаж и установка светодиодных светильников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наружного освещения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ED2F10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(столбов)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наружного освещения по ул.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17363,50000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ED2F10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4C57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F84C57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0B1C9D">
        <w:trPr>
          <w:trHeight w:val="38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12036,50000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2006D0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2000,00000</w:t>
            </w:r>
          </w:p>
        </w:tc>
      </w:tr>
      <w:tr w:rsidR="00F84C57" w:rsidRPr="002077FC" w:rsidTr="000B1C9D">
        <w:trPr>
          <w:trHeight w:val="1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57" w:rsidRDefault="00F84C57" w:rsidP="002006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2077FC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уличному освещению в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системы  уличного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5E5C8F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захоронения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 также ремонт, реконструкцию, устройство ограждений объектов социальной сферы, парков, скверов"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34556,78111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6 935,72600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F84C57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30952,48828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6377,82600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F84C57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4C57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1E46CD" w:rsidRDefault="00F84C57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57" w:rsidRPr="00F84C57" w:rsidRDefault="00F84C57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4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(ремонт) Площади Памяти  (возле военкомата)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874,51597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5E5C8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2587,06397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BC192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6,75814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13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0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116,75814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8C207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C20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8C207B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1214,3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402,9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ения в месте традиционного захоронения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BC1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2B4823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Зона отдыха в районе овощехранилища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Реконструкция вечного огня и памятника Ленина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  <w:r w:rsidR="00BC192D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="00BC192D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  <w:r w:rsidR="00BC192D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беседок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DB6DBF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BC192D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2D" w:rsidRPr="001E46CD" w:rsidRDefault="00BC192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92D" w:rsidRPr="002077FC" w:rsidRDefault="00BC192D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мест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массовго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населения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DB6DBF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2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D0" w:rsidRDefault="002006D0" w:rsidP="002B4823">
            <w:pPr>
              <w:jc w:val="center"/>
            </w:pPr>
            <w:r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6D0" w:rsidRDefault="002B4823" w:rsidP="002B48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  <w:r w:rsidR="002006D0" w:rsidRPr="005F400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2006D0" w:rsidRPr="002077FC" w:rsidTr="000B1C9D">
        <w:trPr>
          <w:trHeight w:val="1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06D0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  <w:r w:rsidR="002006D0" w:rsidRPr="002006D0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2006D0"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въездной стелы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DB6DBF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5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обустройство зон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2B4823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B4823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8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9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B4823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7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9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06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Устройство, проектирование, восстановление детских и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других придомовых площадок всего, в том числе: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7763,15970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2B4823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6446,21050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1491,41000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2021,76250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FA247A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491,41000</w:t>
            </w:r>
          </w:p>
        </w:tc>
      </w:tr>
      <w:tr w:rsidR="002B4823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1516,13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48,28950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450,00000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470,25000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491,41000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B4823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823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ул.Сахалинская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36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567BC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детской площадки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1141,39720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3.5.4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1000,00000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567BC4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1000,00000</w:t>
            </w:r>
          </w:p>
        </w:tc>
      </w:tr>
      <w:tr w:rsidR="002B4823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B4823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1E46CD" w:rsidRDefault="002B4823" w:rsidP="002B48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23" w:rsidRPr="002077FC" w:rsidRDefault="002B4823" w:rsidP="002B482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99852,20078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36794,25456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86408,97480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429,85910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накопления ТКО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поставка мусорных контейнеров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9E7E8B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168,00000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FF495D" w:rsidRPr="002077FC" w:rsidTr="000B1C9D">
        <w:trPr>
          <w:trHeight w:val="3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1E46CD" w:rsidRDefault="00FF495D" w:rsidP="00FF49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5D" w:rsidRPr="00FF495D" w:rsidRDefault="00FF495D" w:rsidP="00FF495D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95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комбинированной дорожной машины КО-829Б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Pr="009E7E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</w:t>
            </w: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7E8B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7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3290,76000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7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06D0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9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мини-погрузчика TEREX TSV 50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2076,12936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1868,51636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для сбора ТБО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5675,92989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</w:t>
            </w: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1328,33689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4347,59300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павильонов под мусорные баки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1542,25400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31EF7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1357,57489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184,67911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вакуумной машины КО-505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15623,11666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3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3206,66667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7700,00000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строительно-дорожной 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коммунальной техники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FF495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A0C6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FF495D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37907,5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квадроцикла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Шнекороторный снегоочиститель АМКОДОР с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механическим приводом рабочего органа СНФ-200 от заднего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ВОМа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шасси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C4154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ангара для автотранспорта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4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3.6.14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для сбора ТБО в п. Крутогоровский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1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6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8A7B84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221,38000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3.7.1.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171,38000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9E298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298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171,38000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50,00000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E2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68,16286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="002006D0"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476B1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97,66286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006D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9246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9E298F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20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006D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400,00000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298F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8842,92</w:t>
            </w:r>
            <w:r w:rsidR="009E2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9E298F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3923,1756</w:t>
            </w:r>
            <w:r w:rsidR="009E29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298F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4919,75</w:t>
            </w:r>
            <w:r w:rsidR="009E29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9E298F" w:rsidRPr="002077FC" w:rsidTr="000B1C9D">
        <w:trPr>
          <w:trHeight w:val="44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9E298F" w:rsidP="009E2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8F" w:rsidRPr="009E298F" w:rsidRDefault="009E298F" w:rsidP="009E29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2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0D445F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6419,750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1712,75000</w:t>
            </w:r>
          </w:p>
        </w:tc>
      </w:tr>
      <w:tr w:rsidR="00E43D5E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4919,75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1639,00000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1712,75000</w:t>
            </w:r>
          </w:p>
        </w:tc>
      </w:tr>
      <w:tr w:rsidR="00E43D5E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</w:t>
            </w: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0D445F" w:rsidRDefault="002006D0" w:rsidP="002006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подпрограммы 4 «Доступное и комфортное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жилье гражданам Соболевского муниципального района»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490223,81140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106 822,19101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122057,48700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488560,61140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105 158,99101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122057,48700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43D5E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1E46CD" w:rsidRDefault="00E43D5E" w:rsidP="00E4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5E" w:rsidRPr="00E43D5E" w:rsidRDefault="00E43D5E" w:rsidP="00E43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43D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D0" w:rsidRDefault="002006D0" w:rsidP="002006D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9E0F09" w:rsidRDefault="002006D0" w:rsidP="00200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0F09">
              <w:rPr>
                <w:rFonts w:ascii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6840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7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Строительство жилых многоквартирных домов  и приобретение жилых помещений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474777,87140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0F09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474777,87140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9E0F09" w:rsidP="009E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9E0F09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найма, граждан отдельной категории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474777,87140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CA4835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CA4835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E0F09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E0F09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0F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CA4835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474777,87140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90659,71249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9E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0F09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50684,42090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4.3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и капитальный ремонт многоквартирных домов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84032A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84032A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проектные работы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ремонт и содержание многоквартирных домов,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Устьевое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9E0F09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16423,98700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9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8757,48700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18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9E0F09" w:rsidP="009E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7666</w:t>
            </w:r>
            <w:r w:rsidR="002006D0"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2006D0"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58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6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9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3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9313D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8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5325DF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26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2077FC" w:rsidTr="000B1C9D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0" w:rsidRPr="001E46CD" w:rsidRDefault="002006D0" w:rsidP="0020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D0" w:rsidRPr="002077FC" w:rsidRDefault="002006D0" w:rsidP="00200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7FC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6D0" w:rsidRPr="001E46CD" w:rsidTr="000B1C9D">
        <w:trPr>
          <w:trHeight w:val="570"/>
        </w:trPr>
        <w:tc>
          <w:tcPr>
            <w:tcW w:w="13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D0" w:rsidRPr="001E46CD" w:rsidRDefault="002006D0" w:rsidP="0020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02AA1" w:rsidRDefault="00402AA1" w:rsidP="005F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14-2023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1.8:                                      Мероприятие по приобретению газодизельных горелок  на котельные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имуществом,</w:t>
            </w:r>
            <w:r w:rsidR="007C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3.6:                                      Приобретение строительно-дорожной и коммунальной техники, устройство площадок под установку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7C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3.7:                                                    Благоустройство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2014-2023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3.9:                                                     Благоустройство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7C3E04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  <w:r w:rsidR="007C3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приобретение жилых помещений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7C3E04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2018-2023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8F7431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2019-2023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</w:t>
            </w:r>
            <w:r w:rsidR="008F7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8F7431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2019-20223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49" w:rsidRDefault="00F33549" w:rsidP="007506DC">
      <w:pPr>
        <w:spacing w:after="0" w:line="240" w:lineRule="auto"/>
      </w:pPr>
      <w:r>
        <w:separator/>
      </w:r>
    </w:p>
  </w:endnote>
  <w:endnote w:type="continuationSeparator" w:id="0">
    <w:p w:rsidR="00F33549" w:rsidRDefault="00F33549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49" w:rsidRDefault="00F33549" w:rsidP="007506DC">
      <w:pPr>
        <w:spacing w:after="0" w:line="240" w:lineRule="auto"/>
      </w:pPr>
      <w:r>
        <w:separator/>
      </w:r>
    </w:p>
  </w:footnote>
  <w:footnote w:type="continuationSeparator" w:id="0">
    <w:p w:rsidR="00F33549" w:rsidRDefault="00F33549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7AE5"/>
    <w:rsid w:val="0001678A"/>
    <w:rsid w:val="000217D9"/>
    <w:rsid w:val="00022E98"/>
    <w:rsid w:val="00025031"/>
    <w:rsid w:val="00027BD2"/>
    <w:rsid w:val="00030448"/>
    <w:rsid w:val="0003260C"/>
    <w:rsid w:val="00043DB1"/>
    <w:rsid w:val="000446AB"/>
    <w:rsid w:val="000447D8"/>
    <w:rsid w:val="00052D90"/>
    <w:rsid w:val="00052FC7"/>
    <w:rsid w:val="00061B46"/>
    <w:rsid w:val="00065A88"/>
    <w:rsid w:val="0007538E"/>
    <w:rsid w:val="00083381"/>
    <w:rsid w:val="00085C9D"/>
    <w:rsid w:val="0008632F"/>
    <w:rsid w:val="000A5DE2"/>
    <w:rsid w:val="000B1C9D"/>
    <w:rsid w:val="000B2787"/>
    <w:rsid w:val="000C5F89"/>
    <w:rsid w:val="000C644B"/>
    <w:rsid w:val="000D0AFF"/>
    <w:rsid w:val="000D445F"/>
    <w:rsid w:val="000E563A"/>
    <w:rsid w:val="000E5EDA"/>
    <w:rsid w:val="000E66DF"/>
    <w:rsid w:val="000F4CD0"/>
    <w:rsid w:val="000F4E5A"/>
    <w:rsid w:val="001037D0"/>
    <w:rsid w:val="00103B16"/>
    <w:rsid w:val="00104B0C"/>
    <w:rsid w:val="00114386"/>
    <w:rsid w:val="0011652D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80F"/>
    <w:rsid w:val="00161BD1"/>
    <w:rsid w:val="0018124F"/>
    <w:rsid w:val="00185EC6"/>
    <w:rsid w:val="00185F27"/>
    <w:rsid w:val="00192A26"/>
    <w:rsid w:val="00195E6C"/>
    <w:rsid w:val="001A0C61"/>
    <w:rsid w:val="001A24E3"/>
    <w:rsid w:val="001A24F1"/>
    <w:rsid w:val="001A61D5"/>
    <w:rsid w:val="001B2FC6"/>
    <w:rsid w:val="001B6041"/>
    <w:rsid w:val="001C5043"/>
    <w:rsid w:val="001C5087"/>
    <w:rsid w:val="001C5626"/>
    <w:rsid w:val="001C63EA"/>
    <w:rsid w:val="001D0A37"/>
    <w:rsid w:val="001D0DB7"/>
    <w:rsid w:val="001D3862"/>
    <w:rsid w:val="001D7A2A"/>
    <w:rsid w:val="001E356F"/>
    <w:rsid w:val="001E46CD"/>
    <w:rsid w:val="001F191F"/>
    <w:rsid w:val="001F5FBC"/>
    <w:rsid w:val="001F675E"/>
    <w:rsid w:val="001F711D"/>
    <w:rsid w:val="001F7659"/>
    <w:rsid w:val="002006D0"/>
    <w:rsid w:val="00200E5C"/>
    <w:rsid w:val="00203F2A"/>
    <w:rsid w:val="00204B93"/>
    <w:rsid w:val="002077FC"/>
    <w:rsid w:val="0021028C"/>
    <w:rsid w:val="00211E40"/>
    <w:rsid w:val="00212284"/>
    <w:rsid w:val="00213CF0"/>
    <w:rsid w:val="00221329"/>
    <w:rsid w:val="00222536"/>
    <w:rsid w:val="00222981"/>
    <w:rsid w:val="00230ED6"/>
    <w:rsid w:val="00233E5B"/>
    <w:rsid w:val="002357B5"/>
    <w:rsid w:val="00235E75"/>
    <w:rsid w:val="00242A3A"/>
    <w:rsid w:val="00246276"/>
    <w:rsid w:val="0024710B"/>
    <w:rsid w:val="00247200"/>
    <w:rsid w:val="00253345"/>
    <w:rsid w:val="00256A6A"/>
    <w:rsid w:val="00261702"/>
    <w:rsid w:val="00262320"/>
    <w:rsid w:val="00264F55"/>
    <w:rsid w:val="0026559C"/>
    <w:rsid w:val="00273021"/>
    <w:rsid w:val="00283486"/>
    <w:rsid w:val="002923FE"/>
    <w:rsid w:val="00294CE6"/>
    <w:rsid w:val="002953A1"/>
    <w:rsid w:val="002964C3"/>
    <w:rsid w:val="002A17FE"/>
    <w:rsid w:val="002A48CA"/>
    <w:rsid w:val="002A4FDB"/>
    <w:rsid w:val="002A7E5C"/>
    <w:rsid w:val="002B4823"/>
    <w:rsid w:val="002B7ABD"/>
    <w:rsid w:val="002D356F"/>
    <w:rsid w:val="002D39D5"/>
    <w:rsid w:val="002D56C3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3690E"/>
    <w:rsid w:val="00340D42"/>
    <w:rsid w:val="00340EDE"/>
    <w:rsid w:val="00344324"/>
    <w:rsid w:val="003521BD"/>
    <w:rsid w:val="00363167"/>
    <w:rsid w:val="003650B4"/>
    <w:rsid w:val="00365C0C"/>
    <w:rsid w:val="00367723"/>
    <w:rsid w:val="0038098E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C0412"/>
    <w:rsid w:val="003C16D7"/>
    <w:rsid w:val="003C1DF2"/>
    <w:rsid w:val="003C3782"/>
    <w:rsid w:val="003C4665"/>
    <w:rsid w:val="003C4E22"/>
    <w:rsid w:val="003C7DE2"/>
    <w:rsid w:val="003D57F5"/>
    <w:rsid w:val="003E21A7"/>
    <w:rsid w:val="003E716E"/>
    <w:rsid w:val="003F008B"/>
    <w:rsid w:val="003F2593"/>
    <w:rsid w:val="00401F95"/>
    <w:rsid w:val="00402AA1"/>
    <w:rsid w:val="0040350C"/>
    <w:rsid w:val="004043DB"/>
    <w:rsid w:val="00410BE8"/>
    <w:rsid w:val="00411FBD"/>
    <w:rsid w:val="00412A4B"/>
    <w:rsid w:val="00416D05"/>
    <w:rsid w:val="00416E3C"/>
    <w:rsid w:val="004209A6"/>
    <w:rsid w:val="00420E84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7742E"/>
    <w:rsid w:val="00482CD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B4845"/>
    <w:rsid w:val="004C0E3D"/>
    <w:rsid w:val="004C22AA"/>
    <w:rsid w:val="004C6D2A"/>
    <w:rsid w:val="004D3314"/>
    <w:rsid w:val="004D34D2"/>
    <w:rsid w:val="004D403E"/>
    <w:rsid w:val="004D65A3"/>
    <w:rsid w:val="005004BC"/>
    <w:rsid w:val="00501FC5"/>
    <w:rsid w:val="00507B3F"/>
    <w:rsid w:val="00511656"/>
    <w:rsid w:val="0052323B"/>
    <w:rsid w:val="005304AB"/>
    <w:rsid w:val="00530907"/>
    <w:rsid w:val="005319B4"/>
    <w:rsid w:val="005325DF"/>
    <w:rsid w:val="005339A2"/>
    <w:rsid w:val="0053566D"/>
    <w:rsid w:val="005364AE"/>
    <w:rsid w:val="00541327"/>
    <w:rsid w:val="0054195D"/>
    <w:rsid w:val="005450C9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6FA"/>
    <w:rsid w:val="00576CE8"/>
    <w:rsid w:val="00577CAD"/>
    <w:rsid w:val="00586A9D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5795"/>
    <w:rsid w:val="006165F5"/>
    <w:rsid w:val="00620D8B"/>
    <w:rsid w:val="00644B42"/>
    <w:rsid w:val="00654BF0"/>
    <w:rsid w:val="00662ABE"/>
    <w:rsid w:val="006754E0"/>
    <w:rsid w:val="00683B5A"/>
    <w:rsid w:val="006848BF"/>
    <w:rsid w:val="006852A6"/>
    <w:rsid w:val="00686870"/>
    <w:rsid w:val="00687444"/>
    <w:rsid w:val="00691101"/>
    <w:rsid w:val="00691370"/>
    <w:rsid w:val="00691DBB"/>
    <w:rsid w:val="00696592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D40EA"/>
    <w:rsid w:val="006E087F"/>
    <w:rsid w:val="006E0E5E"/>
    <w:rsid w:val="006F0908"/>
    <w:rsid w:val="006F6B11"/>
    <w:rsid w:val="006F7855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0C21"/>
    <w:rsid w:val="007327FA"/>
    <w:rsid w:val="007368AB"/>
    <w:rsid w:val="00743981"/>
    <w:rsid w:val="00743A0E"/>
    <w:rsid w:val="00745EAE"/>
    <w:rsid w:val="007506DC"/>
    <w:rsid w:val="00751D0F"/>
    <w:rsid w:val="00756E5B"/>
    <w:rsid w:val="00760FBB"/>
    <w:rsid w:val="007610D5"/>
    <w:rsid w:val="00763377"/>
    <w:rsid w:val="007637EC"/>
    <w:rsid w:val="00770912"/>
    <w:rsid w:val="00770A31"/>
    <w:rsid w:val="00776599"/>
    <w:rsid w:val="0078166A"/>
    <w:rsid w:val="00781F83"/>
    <w:rsid w:val="00796D86"/>
    <w:rsid w:val="007A7E21"/>
    <w:rsid w:val="007A7E96"/>
    <w:rsid w:val="007B52C0"/>
    <w:rsid w:val="007B7365"/>
    <w:rsid w:val="007B738A"/>
    <w:rsid w:val="007C03ED"/>
    <w:rsid w:val="007C183F"/>
    <w:rsid w:val="007C1E57"/>
    <w:rsid w:val="007C3E04"/>
    <w:rsid w:val="007C7F4F"/>
    <w:rsid w:val="007D0179"/>
    <w:rsid w:val="007D3E88"/>
    <w:rsid w:val="007D50D8"/>
    <w:rsid w:val="007D6600"/>
    <w:rsid w:val="007E1B59"/>
    <w:rsid w:val="007E1EDF"/>
    <w:rsid w:val="007E4ABB"/>
    <w:rsid w:val="007E5596"/>
    <w:rsid w:val="007F0B1C"/>
    <w:rsid w:val="007F1019"/>
    <w:rsid w:val="007F2B7E"/>
    <w:rsid w:val="00804205"/>
    <w:rsid w:val="008065A1"/>
    <w:rsid w:val="008065D5"/>
    <w:rsid w:val="0081214A"/>
    <w:rsid w:val="00820CE7"/>
    <w:rsid w:val="0082141A"/>
    <w:rsid w:val="0082312C"/>
    <w:rsid w:val="00824464"/>
    <w:rsid w:val="00825E45"/>
    <w:rsid w:val="0082609B"/>
    <w:rsid w:val="00831E4D"/>
    <w:rsid w:val="0083224A"/>
    <w:rsid w:val="0083677C"/>
    <w:rsid w:val="0084032A"/>
    <w:rsid w:val="008442C8"/>
    <w:rsid w:val="0084503D"/>
    <w:rsid w:val="00851F02"/>
    <w:rsid w:val="00852590"/>
    <w:rsid w:val="008532E9"/>
    <w:rsid w:val="008570C6"/>
    <w:rsid w:val="00864B30"/>
    <w:rsid w:val="00875AD7"/>
    <w:rsid w:val="00877C44"/>
    <w:rsid w:val="0088024E"/>
    <w:rsid w:val="008812B4"/>
    <w:rsid w:val="0088176E"/>
    <w:rsid w:val="0088262B"/>
    <w:rsid w:val="00882E83"/>
    <w:rsid w:val="00886A13"/>
    <w:rsid w:val="00892C66"/>
    <w:rsid w:val="008950B9"/>
    <w:rsid w:val="008A37C4"/>
    <w:rsid w:val="008A4AD3"/>
    <w:rsid w:val="008A695B"/>
    <w:rsid w:val="008A7B84"/>
    <w:rsid w:val="008B2D84"/>
    <w:rsid w:val="008B35E3"/>
    <w:rsid w:val="008C0164"/>
    <w:rsid w:val="008C02FF"/>
    <w:rsid w:val="008C207B"/>
    <w:rsid w:val="008C3B5B"/>
    <w:rsid w:val="008C3B87"/>
    <w:rsid w:val="008C5DC0"/>
    <w:rsid w:val="008C6A03"/>
    <w:rsid w:val="008C7005"/>
    <w:rsid w:val="008C7694"/>
    <w:rsid w:val="008D3AEE"/>
    <w:rsid w:val="008E02BD"/>
    <w:rsid w:val="008E0FC4"/>
    <w:rsid w:val="008E2D2E"/>
    <w:rsid w:val="008E45B1"/>
    <w:rsid w:val="008E4CEA"/>
    <w:rsid w:val="008E74E8"/>
    <w:rsid w:val="008F7431"/>
    <w:rsid w:val="009032D8"/>
    <w:rsid w:val="0091077B"/>
    <w:rsid w:val="009162F6"/>
    <w:rsid w:val="0091680A"/>
    <w:rsid w:val="00922040"/>
    <w:rsid w:val="00923553"/>
    <w:rsid w:val="00925346"/>
    <w:rsid w:val="009313DD"/>
    <w:rsid w:val="00931EF7"/>
    <w:rsid w:val="00933DBB"/>
    <w:rsid w:val="00935983"/>
    <w:rsid w:val="00950872"/>
    <w:rsid w:val="00957CB4"/>
    <w:rsid w:val="00962578"/>
    <w:rsid w:val="00964E89"/>
    <w:rsid w:val="00981EE4"/>
    <w:rsid w:val="00982DA1"/>
    <w:rsid w:val="00983028"/>
    <w:rsid w:val="009939DE"/>
    <w:rsid w:val="009A552B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0F09"/>
    <w:rsid w:val="009E298F"/>
    <w:rsid w:val="009E3195"/>
    <w:rsid w:val="009E4AB7"/>
    <w:rsid w:val="009E6840"/>
    <w:rsid w:val="009E7D57"/>
    <w:rsid w:val="009E7D93"/>
    <w:rsid w:val="009E7E8B"/>
    <w:rsid w:val="009F2F27"/>
    <w:rsid w:val="00A01791"/>
    <w:rsid w:val="00A018FD"/>
    <w:rsid w:val="00A17659"/>
    <w:rsid w:val="00A1779D"/>
    <w:rsid w:val="00A20036"/>
    <w:rsid w:val="00A26254"/>
    <w:rsid w:val="00A30651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4C2B"/>
    <w:rsid w:val="00A560A7"/>
    <w:rsid w:val="00A60D09"/>
    <w:rsid w:val="00A61379"/>
    <w:rsid w:val="00A67FCE"/>
    <w:rsid w:val="00A723B4"/>
    <w:rsid w:val="00A75E90"/>
    <w:rsid w:val="00A801CE"/>
    <w:rsid w:val="00A82F01"/>
    <w:rsid w:val="00A837B2"/>
    <w:rsid w:val="00A86E10"/>
    <w:rsid w:val="00A87420"/>
    <w:rsid w:val="00AA08F4"/>
    <w:rsid w:val="00AA0C8A"/>
    <w:rsid w:val="00AA17E4"/>
    <w:rsid w:val="00AA4BDD"/>
    <w:rsid w:val="00AB3A79"/>
    <w:rsid w:val="00AB41D8"/>
    <w:rsid w:val="00AB4F15"/>
    <w:rsid w:val="00AB5EE5"/>
    <w:rsid w:val="00AB63B4"/>
    <w:rsid w:val="00AC7A1F"/>
    <w:rsid w:val="00AD2228"/>
    <w:rsid w:val="00AD577F"/>
    <w:rsid w:val="00AE09A3"/>
    <w:rsid w:val="00AE295B"/>
    <w:rsid w:val="00AE344F"/>
    <w:rsid w:val="00AE4743"/>
    <w:rsid w:val="00AE582B"/>
    <w:rsid w:val="00AE77E0"/>
    <w:rsid w:val="00AF3494"/>
    <w:rsid w:val="00AF3644"/>
    <w:rsid w:val="00AF5B20"/>
    <w:rsid w:val="00B20791"/>
    <w:rsid w:val="00B30BB8"/>
    <w:rsid w:val="00B36DC9"/>
    <w:rsid w:val="00B41476"/>
    <w:rsid w:val="00B429B8"/>
    <w:rsid w:val="00B43ABE"/>
    <w:rsid w:val="00B44B34"/>
    <w:rsid w:val="00B500F0"/>
    <w:rsid w:val="00B5308B"/>
    <w:rsid w:val="00B54B70"/>
    <w:rsid w:val="00B5584B"/>
    <w:rsid w:val="00B57F50"/>
    <w:rsid w:val="00B6170C"/>
    <w:rsid w:val="00B61CDE"/>
    <w:rsid w:val="00B63C06"/>
    <w:rsid w:val="00B652F6"/>
    <w:rsid w:val="00B66F7E"/>
    <w:rsid w:val="00B72BE2"/>
    <w:rsid w:val="00B83E21"/>
    <w:rsid w:val="00B873EF"/>
    <w:rsid w:val="00B878B1"/>
    <w:rsid w:val="00B91B18"/>
    <w:rsid w:val="00B92AF6"/>
    <w:rsid w:val="00BA1CA7"/>
    <w:rsid w:val="00BA1EF7"/>
    <w:rsid w:val="00BB0B4D"/>
    <w:rsid w:val="00BB114A"/>
    <w:rsid w:val="00BB1759"/>
    <w:rsid w:val="00BB3DE5"/>
    <w:rsid w:val="00BB7E6E"/>
    <w:rsid w:val="00BC192D"/>
    <w:rsid w:val="00BC5F90"/>
    <w:rsid w:val="00BC62E3"/>
    <w:rsid w:val="00BD1373"/>
    <w:rsid w:val="00BD1654"/>
    <w:rsid w:val="00BE01D0"/>
    <w:rsid w:val="00BE0A1D"/>
    <w:rsid w:val="00BE3EB4"/>
    <w:rsid w:val="00BE42D2"/>
    <w:rsid w:val="00BE4584"/>
    <w:rsid w:val="00BE50A6"/>
    <w:rsid w:val="00BE55F1"/>
    <w:rsid w:val="00BE6FF1"/>
    <w:rsid w:val="00BE7C73"/>
    <w:rsid w:val="00BF378A"/>
    <w:rsid w:val="00C03029"/>
    <w:rsid w:val="00C03720"/>
    <w:rsid w:val="00C0521F"/>
    <w:rsid w:val="00C123E9"/>
    <w:rsid w:val="00C13591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55517"/>
    <w:rsid w:val="00C55E52"/>
    <w:rsid w:val="00C56225"/>
    <w:rsid w:val="00C60973"/>
    <w:rsid w:val="00C61325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B72CA"/>
    <w:rsid w:val="00CE049C"/>
    <w:rsid w:val="00CE5873"/>
    <w:rsid w:val="00CF080F"/>
    <w:rsid w:val="00CF31C6"/>
    <w:rsid w:val="00CF48A7"/>
    <w:rsid w:val="00D0192E"/>
    <w:rsid w:val="00D04B6C"/>
    <w:rsid w:val="00D0690C"/>
    <w:rsid w:val="00D12D18"/>
    <w:rsid w:val="00D131B3"/>
    <w:rsid w:val="00D14652"/>
    <w:rsid w:val="00D14E51"/>
    <w:rsid w:val="00D15640"/>
    <w:rsid w:val="00D2063C"/>
    <w:rsid w:val="00D217D5"/>
    <w:rsid w:val="00D26A07"/>
    <w:rsid w:val="00D27BCA"/>
    <w:rsid w:val="00D3036A"/>
    <w:rsid w:val="00D31477"/>
    <w:rsid w:val="00D345FF"/>
    <w:rsid w:val="00D404CB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5ED0"/>
    <w:rsid w:val="00D90B91"/>
    <w:rsid w:val="00D90FBB"/>
    <w:rsid w:val="00D95050"/>
    <w:rsid w:val="00D97906"/>
    <w:rsid w:val="00DA1E60"/>
    <w:rsid w:val="00DA32C9"/>
    <w:rsid w:val="00DA51E0"/>
    <w:rsid w:val="00DA6FB2"/>
    <w:rsid w:val="00DB6DBF"/>
    <w:rsid w:val="00DC0C88"/>
    <w:rsid w:val="00DC280A"/>
    <w:rsid w:val="00DC7EA3"/>
    <w:rsid w:val="00DD01CA"/>
    <w:rsid w:val="00DD53F5"/>
    <w:rsid w:val="00DE1D8D"/>
    <w:rsid w:val="00DE2E07"/>
    <w:rsid w:val="00DF1EC9"/>
    <w:rsid w:val="00DF5AF3"/>
    <w:rsid w:val="00E01BD5"/>
    <w:rsid w:val="00E0423D"/>
    <w:rsid w:val="00E05EF4"/>
    <w:rsid w:val="00E2318D"/>
    <w:rsid w:val="00E2470C"/>
    <w:rsid w:val="00E31775"/>
    <w:rsid w:val="00E33F67"/>
    <w:rsid w:val="00E34A21"/>
    <w:rsid w:val="00E409FC"/>
    <w:rsid w:val="00E41873"/>
    <w:rsid w:val="00E41BEA"/>
    <w:rsid w:val="00E43D5E"/>
    <w:rsid w:val="00E44764"/>
    <w:rsid w:val="00E447BB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9732E"/>
    <w:rsid w:val="00EA14A8"/>
    <w:rsid w:val="00EA1BDA"/>
    <w:rsid w:val="00EA5211"/>
    <w:rsid w:val="00EB16AD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3471"/>
    <w:rsid w:val="00F20CC6"/>
    <w:rsid w:val="00F212BD"/>
    <w:rsid w:val="00F23642"/>
    <w:rsid w:val="00F25D43"/>
    <w:rsid w:val="00F33549"/>
    <w:rsid w:val="00F36B4E"/>
    <w:rsid w:val="00F37DEF"/>
    <w:rsid w:val="00F40EFB"/>
    <w:rsid w:val="00F46467"/>
    <w:rsid w:val="00F509D1"/>
    <w:rsid w:val="00F50E91"/>
    <w:rsid w:val="00F52081"/>
    <w:rsid w:val="00F523D9"/>
    <w:rsid w:val="00F52F27"/>
    <w:rsid w:val="00F53B69"/>
    <w:rsid w:val="00F6149A"/>
    <w:rsid w:val="00F62323"/>
    <w:rsid w:val="00F66A30"/>
    <w:rsid w:val="00F67793"/>
    <w:rsid w:val="00F8178E"/>
    <w:rsid w:val="00F824C3"/>
    <w:rsid w:val="00F84C57"/>
    <w:rsid w:val="00F855E6"/>
    <w:rsid w:val="00F8651B"/>
    <w:rsid w:val="00F91413"/>
    <w:rsid w:val="00F91680"/>
    <w:rsid w:val="00F917CA"/>
    <w:rsid w:val="00F9182B"/>
    <w:rsid w:val="00F97D91"/>
    <w:rsid w:val="00FA247A"/>
    <w:rsid w:val="00FC08C9"/>
    <w:rsid w:val="00FD656F"/>
    <w:rsid w:val="00FE1185"/>
    <w:rsid w:val="00FE4452"/>
    <w:rsid w:val="00FF11C8"/>
    <w:rsid w:val="00FF12AE"/>
    <w:rsid w:val="00FF18CF"/>
    <w:rsid w:val="00FF2C17"/>
    <w:rsid w:val="00FF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0AAE-DBDB-4C1A-9F0C-98D254D8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57</Pages>
  <Words>19290</Words>
  <Characters>109953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46</cp:revision>
  <cp:lastPrinted>2020-10-06T05:38:00Z</cp:lastPrinted>
  <dcterms:created xsi:type="dcterms:W3CDTF">2019-09-25T22:30:00Z</dcterms:created>
  <dcterms:modified xsi:type="dcterms:W3CDTF">2020-10-06T05:43:00Z</dcterms:modified>
</cp:coreProperties>
</file>