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61" w:rsidRPr="00B32045" w:rsidRDefault="00366961" w:rsidP="00366961">
      <w:pPr>
        <w:pStyle w:val="a9"/>
        <w:rPr>
          <w:color w:val="333333"/>
        </w:rPr>
      </w:pPr>
      <w:r>
        <w:t xml:space="preserve">                                                                                        </w:t>
      </w:r>
      <w:r>
        <w:rPr>
          <w:noProof/>
          <w:color w:val="333333"/>
          <w:lang w:eastAsia="ru-RU"/>
        </w:rPr>
        <w:drawing>
          <wp:inline distT="0" distB="0" distL="0" distR="0" wp14:anchorId="356BE80A" wp14:editId="07B19483">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66961" w:rsidRPr="00366961" w:rsidRDefault="00366961" w:rsidP="00366961">
      <w:pPr>
        <w:pStyle w:val="a9"/>
        <w:jc w:val="center"/>
        <w:rPr>
          <w:rFonts w:ascii="Times New Roman" w:hAnsi="Times New Roman" w:cs="Times New Roman"/>
          <w:b/>
          <w:color w:val="333333"/>
          <w:sz w:val="32"/>
          <w:szCs w:val="32"/>
        </w:rPr>
      </w:pPr>
      <w:r w:rsidRPr="00366961">
        <w:rPr>
          <w:rFonts w:ascii="Times New Roman" w:hAnsi="Times New Roman" w:cs="Times New Roman"/>
          <w:b/>
          <w:color w:val="333333"/>
          <w:sz w:val="32"/>
          <w:szCs w:val="32"/>
        </w:rPr>
        <w:t>ПОСТАНОВЛЕНИЕ</w:t>
      </w:r>
      <w:r w:rsidRPr="00366961">
        <w:rPr>
          <w:rFonts w:ascii="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352927A9" wp14:editId="06E34176">
                <wp:simplePos x="0" y="0"/>
                <wp:positionH relativeFrom="column">
                  <wp:posOffset>-1018540</wp:posOffset>
                </wp:positionH>
                <wp:positionV relativeFrom="paragraph">
                  <wp:posOffset>124460</wp:posOffset>
                </wp:positionV>
                <wp:extent cx="904240" cy="5270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8736B6" w:rsidRDefault="008736B6" w:rsidP="0036696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927A9" id="_x0000_t202" coordsize="21600,21600" o:spt="202" path="m,l,21600r21600,l21600,xe">
                <v:stroke joinstyle="miter"/>
                <v:path gradientshapeok="t" o:connecttype="rect"/>
              </v:shapetype>
              <v:shape id="Поле 2"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" strokecolor="white">
                <v:textbox>
                  <w:txbxContent>
                    <w:p w:rsidR="008736B6" w:rsidRDefault="008736B6" w:rsidP="00366961">
                      <w:pPr>
                        <w:jc w:val="right"/>
                      </w:pPr>
                    </w:p>
                  </w:txbxContent>
                </v:textbox>
              </v:shape>
            </w:pict>
          </mc:Fallback>
        </mc:AlternateContent>
      </w:r>
    </w:p>
    <w:p w:rsidR="00366961" w:rsidRPr="00366961" w:rsidRDefault="00366961" w:rsidP="00366961">
      <w:pPr>
        <w:pStyle w:val="a9"/>
        <w:jc w:val="center"/>
        <w:rPr>
          <w:rFonts w:ascii="Times New Roman" w:hAnsi="Times New Roman" w:cs="Times New Roman"/>
          <w:color w:val="333333"/>
          <w:sz w:val="28"/>
          <w:szCs w:val="28"/>
        </w:rPr>
      </w:pPr>
      <w:r w:rsidRPr="00366961">
        <w:rPr>
          <w:rFonts w:ascii="Times New Roman" w:hAnsi="Times New Roman" w:cs="Times New Roman"/>
          <w:color w:val="333333"/>
          <w:sz w:val="28"/>
          <w:szCs w:val="28"/>
        </w:rPr>
        <w:t>АДМИНИСТРАЦИИ  СОБОЛЕВСКОГО   МУНИЦИПАЛЬНОГО  РАЙОНА   КАМЧАТСКОГО  КРАЯ</w:t>
      </w:r>
    </w:p>
    <w:p w:rsidR="00366961" w:rsidRPr="00366961" w:rsidRDefault="00366961" w:rsidP="00366961">
      <w:pPr>
        <w:pStyle w:val="a9"/>
        <w:jc w:val="center"/>
        <w:rPr>
          <w:rFonts w:ascii="Times New Roman" w:hAnsi="Times New Roman" w:cs="Times New Roman"/>
          <w:color w:val="333333"/>
          <w:sz w:val="28"/>
          <w:szCs w:val="28"/>
        </w:rPr>
      </w:pPr>
    </w:p>
    <w:p w:rsidR="00366961" w:rsidRPr="00366961" w:rsidRDefault="005E6CFA" w:rsidP="00366961">
      <w:pPr>
        <w:pStyle w:val="a9"/>
        <w:rPr>
          <w:rFonts w:ascii="Times New Roman" w:hAnsi="Times New Roman" w:cs="Times New Roman"/>
          <w:sz w:val="28"/>
          <w:szCs w:val="28"/>
        </w:rPr>
      </w:pPr>
      <w:r>
        <w:rPr>
          <w:rFonts w:ascii="Times New Roman" w:hAnsi="Times New Roman" w:cs="Times New Roman"/>
          <w:b/>
          <w:color w:val="333333"/>
          <w:sz w:val="28"/>
          <w:szCs w:val="28"/>
        </w:rPr>
        <w:t>08</w:t>
      </w:r>
      <w:r w:rsidR="00694B5A" w:rsidRPr="00694B5A">
        <w:rPr>
          <w:rFonts w:ascii="Times New Roman" w:hAnsi="Times New Roman" w:cs="Times New Roman"/>
          <w:b/>
          <w:color w:val="333333"/>
          <w:sz w:val="28"/>
          <w:szCs w:val="28"/>
        </w:rPr>
        <w:t xml:space="preserve"> </w:t>
      </w:r>
      <w:proofErr w:type="gramStart"/>
      <w:r>
        <w:rPr>
          <w:rFonts w:ascii="Times New Roman" w:hAnsi="Times New Roman" w:cs="Times New Roman"/>
          <w:b/>
          <w:color w:val="333333"/>
          <w:sz w:val="28"/>
          <w:szCs w:val="28"/>
        </w:rPr>
        <w:t>июня</w:t>
      </w:r>
      <w:r w:rsidR="00694B5A" w:rsidRPr="00694B5A">
        <w:rPr>
          <w:rFonts w:ascii="Times New Roman" w:hAnsi="Times New Roman" w:cs="Times New Roman"/>
          <w:b/>
          <w:color w:val="333333"/>
          <w:sz w:val="28"/>
          <w:szCs w:val="28"/>
        </w:rPr>
        <w:t xml:space="preserve"> </w:t>
      </w:r>
      <w:r w:rsidR="00366961" w:rsidRPr="00694B5A">
        <w:rPr>
          <w:rFonts w:ascii="Times New Roman" w:hAnsi="Times New Roman" w:cs="Times New Roman"/>
          <w:b/>
          <w:color w:val="333333"/>
          <w:sz w:val="28"/>
          <w:szCs w:val="28"/>
        </w:rPr>
        <w:t xml:space="preserve"> 2020</w:t>
      </w:r>
      <w:proofErr w:type="gramEnd"/>
      <w:r w:rsidR="00B2254B">
        <w:rPr>
          <w:rFonts w:ascii="Times New Roman" w:hAnsi="Times New Roman" w:cs="Times New Roman"/>
          <w:b/>
          <w:color w:val="333333"/>
          <w:sz w:val="28"/>
          <w:szCs w:val="28"/>
        </w:rPr>
        <w:t xml:space="preserve"> года</w:t>
      </w:r>
      <w:r w:rsidR="00366961" w:rsidRPr="00366961">
        <w:rPr>
          <w:rFonts w:ascii="Times New Roman" w:hAnsi="Times New Roman" w:cs="Times New Roman"/>
          <w:color w:val="333333"/>
          <w:sz w:val="28"/>
          <w:szCs w:val="28"/>
        </w:rPr>
        <w:tab/>
      </w:r>
      <w:r w:rsidR="00366961" w:rsidRPr="00366961">
        <w:rPr>
          <w:rFonts w:ascii="Times New Roman" w:hAnsi="Times New Roman" w:cs="Times New Roman"/>
          <w:color w:val="333333"/>
          <w:sz w:val="28"/>
          <w:szCs w:val="28"/>
        </w:rPr>
        <w:tab/>
        <w:t xml:space="preserve"> </w:t>
      </w:r>
      <w:r w:rsidR="00B2254B">
        <w:rPr>
          <w:rFonts w:ascii="Times New Roman" w:hAnsi="Times New Roman" w:cs="Times New Roman"/>
          <w:color w:val="333333"/>
          <w:sz w:val="28"/>
          <w:szCs w:val="28"/>
        </w:rPr>
        <w:t xml:space="preserve"> </w:t>
      </w:r>
      <w:r w:rsidR="00694B5A">
        <w:rPr>
          <w:rFonts w:ascii="Times New Roman" w:hAnsi="Times New Roman" w:cs="Times New Roman"/>
          <w:color w:val="333333"/>
          <w:sz w:val="28"/>
          <w:szCs w:val="28"/>
        </w:rPr>
        <w:t xml:space="preserve"> </w:t>
      </w:r>
      <w:r w:rsidR="00366961" w:rsidRPr="00366961">
        <w:rPr>
          <w:rFonts w:ascii="Times New Roman" w:hAnsi="Times New Roman" w:cs="Times New Roman"/>
          <w:color w:val="333333"/>
          <w:sz w:val="28"/>
          <w:szCs w:val="28"/>
        </w:rPr>
        <w:t xml:space="preserve"> с. Соболево</w:t>
      </w:r>
      <w:r w:rsidR="00694B5A">
        <w:rPr>
          <w:rFonts w:ascii="Times New Roman" w:hAnsi="Times New Roman" w:cs="Times New Roman"/>
          <w:color w:val="333333"/>
          <w:sz w:val="28"/>
          <w:szCs w:val="28"/>
        </w:rPr>
        <w:t xml:space="preserve">                 </w:t>
      </w:r>
      <w:r w:rsidR="00366961" w:rsidRPr="00366961">
        <w:rPr>
          <w:rFonts w:ascii="Times New Roman" w:hAnsi="Times New Roman" w:cs="Times New Roman"/>
          <w:color w:val="333333"/>
          <w:sz w:val="28"/>
          <w:szCs w:val="28"/>
        </w:rPr>
        <w:t xml:space="preserve">                          </w:t>
      </w:r>
      <w:r w:rsidR="00366961" w:rsidRPr="00694B5A">
        <w:rPr>
          <w:rFonts w:ascii="Times New Roman" w:hAnsi="Times New Roman" w:cs="Times New Roman"/>
          <w:b/>
          <w:color w:val="333333"/>
          <w:sz w:val="28"/>
          <w:szCs w:val="28"/>
        </w:rPr>
        <w:t>№</w:t>
      </w:r>
      <w:r>
        <w:rPr>
          <w:rFonts w:ascii="Times New Roman" w:hAnsi="Times New Roman" w:cs="Times New Roman"/>
          <w:b/>
          <w:color w:val="333333"/>
          <w:sz w:val="28"/>
          <w:szCs w:val="28"/>
        </w:rPr>
        <w:t xml:space="preserve"> 14</w:t>
      </w:r>
      <w:r w:rsidR="00B2254B">
        <w:rPr>
          <w:rFonts w:ascii="Times New Roman" w:hAnsi="Times New Roman" w:cs="Times New Roman"/>
          <w:b/>
          <w:color w:val="333333"/>
          <w:sz w:val="28"/>
          <w:szCs w:val="28"/>
        </w:rPr>
        <w:t>4</w:t>
      </w:r>
    </w:p>
    <w:p w:rsidR="00366961" w:rsidRPr="00366961" w:rsidRDefault="00366961" w:rsidP="00366961">
      <w:pPr>
        <w:pStyle w:val="a9"/>
        <w:jc w:val="center"/>
        <w:rPr>
          <w:rFonts w:ascii="Times New Roman" w:hAnsi="Times New Roman" w:cs="Times New Roman"/>
          <w:sz w:val="28"/>
          <w:szCs w:val="28"/>
        </w:rPr>
      </w:pPr>
    </w:p>
    <w:p w:rsidR="00B2254B" w:rsidRDefault="00B2254B" w:rsidP="0021276E">
      <w:pPr>
        <w:autoSpaceDE w:val="0"/>
        <w:autoSpaceDN w:val="0"/>
        <w:adjustRightInd w:val="0"/>
        <w:spacing w:after="0" w:line="240" w:lineRule="auto"/>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 </w:t>
      </w:r>
      <w:r w:rsidR="005E6CFA">
        <w:rPr>
          <w:rFonts w:ascii="Times New Roman" w:hAnsi="Times New Roman" w:cs="Times New Roman"/>
          <w:b/>
          <w:bCs/>
          <w:color w:val="26282F"/>
          <w:sz w:val="28"/>
          <w:szCs w:val="28"/>
        </w:rPr>
        <w:t>комиссии по</w:t>
      </w:r>
      <w:r>
        <w:rPr>
          <w:rFonts w:ascii="Times New Roman" w:hAnsi="Times New Roman" w:cs="Times New Roman"/>
          <w:b/>
          <w:bCs/>
          <w:color w:val="26282F"/>
          <w:sz w:val="28"/>
          <w:szCs w:val="28"/>
        </w:rPr>
        <w:t xml:space="preserve"> </w:t>
      </w:r>
      <w:r w:rsidR="0021276E">
        <w:rPr>
          <w:rFonts w:ascii="Times New Roman" w:hAnsi="Times New Roman" w:cs="Times New Roman"/>
          <w:b/>
          <w:bCs/>
          <w:color w:val="26282F"/>
          <w:sz w:val="28"/>
          <w:szCs w:val="28"/>
        </w:rPr>
        <w:t>делам несовершеннолетних</w:t>
      </w:r>
    </w:p>
    <w:p w:rsidR="0021276E" w:rsidRDefault="0021276E" w:rsidP="0021276E">
      <w:pPr>
        <w:autoSpaceDE w:val="0"/>
        <w:autoSpaceDN w:val="0"/>
        <w:adjustRightInd w:val="0"/>
        <w:spacing w:after="0" w:line="240" w:lineRule="auto"/>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и защите</w:t>
      </w:r>
      <w:r w:rsidR="00B2254B">
        <w:rPr>
          <w:rFonts w:ascii="Times New Roman" w:hAnsi="Times New Roman" w:cs="Times New Roman"/>
          <w:b/>
          <w:bCs/>
          <w:color w:val="26282F"/>
          <w:sz w:val="28"/>
          <w:szCs w:val="28"/>
        </w:rPr>
        <w:t xml:space="preserve"> </w:t>
      </w:r>
      <w:r>
        <w:rPr>
          <w:rFonts w:ascii="Times New Roman" w:hAnsi="Times New Roman" w:cs="Times New Roman"/>
          <w:b/>
          <w:bCs/>
          <w:color w:val="26282F"/>
          <w:sz w:val="28"/>
          <w:szCs w:val="28"/>
        </w:rPr>
        <w:t xml:space="preserve">их прав Соболевского </w:t>
      </w:r>
    </w:p>
    <w:p w:rsidR="00366961" w:rsidRPr="00F2283A" w:rsidRDefault="0021276E" w:rsidP="0021276E">
      <w:pPr>
        <w:autoSpaceDE w:val="0"/>
        <w:autoSpaceDN w:val="0"/>
        <w:adjustRightInd w:val="0"/>
        <w:spacing w:after="0" w:line="240" w:lineRule="auto"/>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муниципального района</w:t>
      </w:r>
    </w:p>
    <w:p w:rsidR="00366961" w:rsidRPr="00F2283A" w:rsidRDefault="00366961" w:rsidP="00366961">
      <w:pPr>
        <w:autoSpaceDE w:val="0"/>
        <w:autoSpaceDN w:val="0"/>
        <w:adjustRightInd w:val="0"/>
        <w:spacing w:after="0" w:line="240" w:lineRule="auto"/>
        <w:ind w:firstLine="720"/>
        <w:jc w:val="both"/>
        <w:rPr>
          <w:rFonts w:ascii="Times New Roman" w:hAnsi="Times New Roman" w:cs="Times New Roman"/>
          <w:sz w:val="28"/>
          <w:szCs w:val="28"/>
        </w:rPr>
      </w:pPr>
    </w:p>
    <w:p w:rsidR="00B04DE1" w:rsidRDefault="00366961" w:rsidP="00366961">
      <w:pPr>
        <w:autoSpaceDE w:val="0"/>
        <w:autoSpaceDN w:val="0"/>
        <w:adjustRightInd w:val="0"/>
        <w:spacing w:after="0" w:line="240" w:lineRule="auto"/>
        <w:ind w:firstLine="720"/>
        <w:jc w:val="both"/>
        <w:rPr>
          <w:rFonts w:ascii="Times New Roman" w:hAnsi="Times New Roman" w:cs="Times New Roman"/>
          <w:sz w:val="28"/>
          <w:szCs w:val="28"/>
        </w:rPr>
      </w:pPr>
      <w:r w:rsidRPr="00F2283A">
        <w:rPr>
          <w:rFonts w:ascii="Times New Roman" w:hAnsi="Times New Roman" w:cs="Times New Roman"/>
          <w:sz w:val="28"/>
          <w:szCs w:val="28"/>
        </w:rPr>
        <w:t xml:space="preserve">В соответствии </w:t>
      </w:r>
      <w:r w:rsidR="00B2254B">
        <w:rPr>
          <w:rFonts w:ascii="Times New Roman" w:hAnsi="Times New Roman" w:cs="Times New Roman"/>
          <w:sz w:val="28"/>
          <w:szCs w:val="28"/>
        </w:rPr>
        <w:t>с Федеральным законом от 24.06.1999 года № 120-ФЗ «</w:t>
      </w:r>
      <w:r w:rsidR="00E44759">
        <w:rPr>
          <w:rFonts w:ascii="Times New Roman" w:hAnsi="Times New Roman" w:cs="Times New Roman"/>
          <w:sz w:val="28"/>
          <w:szCs w:val="28"/>
        </w:rPr>
        <w:t xml:space="preserve">Об </w:t>
      </w:r>
      <w:r w:rsidR="002656B8">
        <w:rPr>
          <w:rFonts w:ascii="Times New Roman" w:hAnsi="Times New Roman" w:cs="Times New Roman"/>
          <w:sz w:val="28"/>
          <w:szCs w:val="28"/>
        </w:rPr>
        <w:t>основах системы профилактики безнадзорности и правонарушений несовершеннолетних</w:t>
      </w:r>
      <w:r w:rsidR="00B2254B">
        <w:rPr>
          <w:rFonts w:ascii="Times New Roman" w:hAnsi="Times New Roman" w:cs="Times New Roman"/>
          <w:sz w:val="28"/>
          <w:szCs w:val="28"/>
        </w:rPr>
        <w:t>»</w:t>
      </w:r>
      <w:r w:rsidR="002656B8">
        <w:rPr>
          <w:rFonts w:ascii="Times New Roman" w:hAnsi="Times New Roman" w:cs="Times New Roman"/>
          <w:sz w:val="28"/>
          <w:szCs w:val="28"/>
        </w:rPr>
        <w:t>, постановлением Правительства Российской Федерации от 06.11.</w:t>
      </w:r>
      <w:r w:rsidR="006C7E02">
        <w:rPr>
          <w:rFonts w:ascii="Times New Roman" w:hAnsi="Times New Roman" w:cs="Times New Roman"/>
          <w:sz w:val="28"/>
          <w:szCs w:val="28"/>
        </w:rPr>
        <w:t>2013 года № 995 «Об утверждении примерного положения о комиссиях по делам несовершеннолетних и защите их прав»,</w:t>
      </w:r>
      <w:r w:rsidR="00B2254B">
        <w:rPr>
          <w:rFonts w:ascii="Times New Roman" w:hAnsi="Times New Roman" w:cs="Times New Roman"/>
          <w:sz w:val="28"/>
          <w:szCs w:val="28"/>
        </w:rPr>
        <w:t xml:space="preserve"> </w:t>
      </w:r>
      <w:r w:rsidR="007B2C24">
        <w:rPr>
          <w:rFonts w:ascii="Times New Roman" w:hAnsi="Times New Roman" w:cs="Times New Roman"/>
          <w:sz w:val="28"/>
          <w:szCs w:val="28"/>
        </w:rPr>
        <w:t>Законом Камчатского края от 04.12.2008 г.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 постановлением Правительства Камчатского края от 22.05.2020 № 206-П «Об организации деятельности комиссии по делам несовершеннолетних и защите их прав в Камчатском крае»</w:t>
      </w:r>
    </w:p>
    <w:p w:rsidR="006C7E02" w:rsidRPr="00F2283A" w:rsidRDefault="006C7E02" w:rsidP="00366961">
      <w:pPr>
        <w:autoSpaceDE w:val="0"/>
        <w:autoSpaceDN w:val="0"/>
        <w:adjustRightInd w:val="0"/>
        <w:spacing w:after="0" w:line="240" w:lineRule="auto"/>
        <w:ind w:firstLine="720"/>
        <w:jc w:val="both"/>
        <w:rPr>
          <w:rFonts w:ascii="Times New Roman" w:hAnsi="Times New Roman" w:cs="Times New Roman"/>
          <w:sz w:val="28"/>
          <w:szCs w:val="28"/>
        </w:rPr>
      </w:pPr>
    </w:p>
    <w:p w:rsidR="00366961" w:rsidRPr="00F2283A" w:rsidRDefault="00F2283A" w:rsidP="00366961">
      <w:pPr>
        <w:autoSpaceDE w:val="0"/>
        <w:autoSpaceDN w:val="0"/>
        <w:adjustRightInd w:val="0"/>
        <w:spacing w:after="0" w:line="240" w:lineRule="auto"/>
        <w:ind w:firstLine="720"/>
        <w:jc w:val="both"/>
        <w:rPr>
          <w:rFonts w:ascii="Times New Roman" w:hAnsi="Times New Roman" w:cs="Times New Roman"/>
          <w:sz w:val="28"/>
          <w:szCs w:val="28"/>
        </w:rPr>
      </w:pPr>
      <w:r w:rsidRPr="00F2283A">
        <w:rPr>
          <w:rFonts w:ascii="Times New Roman" w:hAnsi="Times New Roman" w:cs="Times New Roman"/>
          <w:sz w:val="28"/>
          <w:szCs w:val="28"/>
        </w:rPr>
        <w:t>АДМИНИСТРАЦИЯ ПОСТАНОВЛЯЕТ</w:t>
      </w:r>
      <w:r w:rsidR="00366961" w:rsidRPr="00F2283A">
        <w:rPr>
          <w:rFonts w:ascii="Times New Roman" w:hAnsi="Times New Roman" w:cs="Times New Roman"/>
          <w:sz w:val="28"/>
          <w:szCs w:val="28"/>
        </w:rPr>
        <w:t>:</w:t>
      </w:r>
    </w:p>
    <w:p w:rsidR="00F2283A" w:rsidRPr="00F2283A" w:rsidRDefault="00F2283A" w:rsidP="00366961">
      <w:pPr>
        <w:autoSpaceDE w:val="0"/>
        <w:autoSpaceDN w:val="0"/>
        <w:adjustRightInd w:val="0"/>
        <w:spacing w:after="0" w:line="240" w:lineRule="auto"/>
        <w:ind w:firstLine="720"/>
        <w:jc w:val="both"/>
        <w:rPr>
          <w:rFonts w:ascii="Times New Roman" w:hAnsi="Times New Roman" w:cs="Times New Roman"/>
          <w:sz w:val="28"/>
          <w:szCs w:val="28"/>
        </w:rPr>
      </w:pPr>
    </w:p>
    <w:p w:rsidR="00366961" w:rsidRPr="00F2283A" w:rsidRDefault="00366961" w:rsidP="00366961">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F2283A">
        <w:rPr>
          <w:rFonts w:ascii="Times New Roman" w:hAnsi="Times New Roman" w:cs="Times New Roman"/>
          <w:sz w:val="28"/>
          <w:szCs w:val="28"/>
        </w:rPr>
        <w:t xml:space="preserve">1. </w:t>
      </w:r>
      <w:r w:rsidR="003E3BE9">
        <w:rPr>
          <w:rFonts w:ascii="Times New Roman" w:hAnsi="Times New Roman" w:cs="Times New Roman"/>
          <w:sz w:val="28"/>
          <w:szCs w:val="28"/>
        </w:rPr>
        <w:t xml:space="preserve">Утвердить </w:t>
      </w:r>
      <w:r w:rsidR="006C7E02">
        <w:rPr>
          <w:rFonts w:ascii="Times New Roman" w:hAnsi="Times New Roman" w:cs="Times New Roman"/>
          <w:sz w:val="28"/>
          <w:szCs w:val="28"/>
        </w:rPr>
        <w:t xml:space="preserve">Положение о </w:t>
      </w:r>
      <w:r w:rsidR="003E3BE9">
        <w:rPr>
          <w:rFonts w:ascii="Times New Roman" w:hAnsi="Times New Roman" w:cs="Times New Roman"/>
          <w:sz w:val="28"/>
          <w:szCs w:val="28"/>
        </w:rPr>
        <w:t>комиссии по делам несовершеннолетних и защите их прав Соболевского муниципального района</w:t>
      </w:r>
      <w:r w:rsidRPr="00F2283A">
        <w:rPr>
          <w:rFonts w:ascii="Times New Roman" w:hAnsi="Times New Roman" w:cs="Times New Roman"/>
          <w:sz w:val="28"/>
          <w:szCs w:val="28"/>
        </w:rPr>
        <w:t xml:space="preserve"> согласно</w:t>
      </w:r>
      <w:r w:rsidR="001E1A4A">
        <w:rPr>
          <w:rFonts w:ascii="Times New Roman" w:hAnsi="Times New Roman" w:cs="Times New Roman"/>
          <w:sz w:val="28"/>
          <w:szCs w:val="28"/>
        </w:rPr>
        <w:t xml:space="preserve"> приложению</w:t>
      </w:r>
      <w:r w:rsidRPr="00F2283A">
        <w:rPr>
          <w:rFonts w:ascii="Times New Roman" w:hAnsi="Times New Roman" w:cs="Times New Roman"/>
          <w:sz w:val="28"/>
          <w:szCs w:val="28"/>
        </w:rPr>
        <w:t>.</w:t>
      </w:r>
    </w:p>
    <w:p w:rsidR="00366961" w:rsidRPr="00F2283A" w:rsidRDefault="0087168F" w:rsidP="00366961">
      <w:pPr>
        <w:autoSpaceDE w:val="0"/>
        <w:autoSpaceDN w:val="0"/>
        <w:adjustRightInd w:val="0"/>
        <w:spacing w:after="0" w:line="240" w:lineRule="auto"/>
        <w:ind w:firstLine="720"/>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t>2</w:t>
      </w:r>
      <w:r w:rsidR="00366961" w:rsidRPr="00F2283A">
        <w:rPr>
          <w:rFonts w:ascii="Times New Roman" w:hAnsi="Times New Roman" w:cs="Times New Roman"/>
          <w:sz w:val="28"/>
          <w:szCs w:val="28"/>
        </w:rPr>
        <w:t>. Управлению делами администрации Соболевском муниципальном районе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366961" w:rsidRDefault="0087168F" w:rsidP="00366961">
      <w:pPr>
        <w:autoSpaceDE w:val="0"/>
        <w:autoSpaceDN w:val="0"/>
        <w:adjustRightInd w:val="0"/>
        <w:spacing w:after="0" w:line="240" w:lineRule="auto"/>
        <w:ind w:firstLine="720"/>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366961" w:rsidRPr="00F2283A">
        <w:rPr>
          <w:rFonts w:ascii="Times New Roman" w:hAnsi="Times New Roman" w:cs="Times New Roman"/>
          <w:sz w:val="28"/>
          <w:szCs w:val="28"/>
        </w:rPr>
        <w:t xml:space="preserve">. Настоящее постановление вступает в силу после его </w:t>
      </w:r>
      <w:hyperlink r:id="rId5" w:history="1">
        <w:r w:rsidR="00366961" w:rsidRPr="00F2283A">
          <w:rPr>
            <w:rFonts w:ascii="Times New Roman" w:hAnsi="Times New Roman" w:cs="Times New Roman"/>
            <w:sz w:val="28"/>
            <w:szCs w:val="28"/>
          </w:rPr>
          <w:t>официального опубликования</w:t>
        </w:r>
      </w:hyperlink>
      <w:r w:rsidR="00366961" w:rsidRPr="00F2283A">
        <w:rPr>
          <w:rFonts w:ascii="Times New Roman" w:hAnsi="Times New Roman" w:cs="Times New Roman"/>
          <w:sz w:val="28"/>
          <w:szCs w:val="28"/>
        </w:rPr>
        <w:t xml:space="preserve"> (обнародования).</w:t>
      </w:r>
    </w:p>
    <w:p w:rsidR="002A263C" w:rsidRDefault="002A263C" w:rsidP="00D17E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A263C">
        <w:t xml:space="preserve"> </w:t>
      </w:r>
      <w:r w:rsidRPr="002A263C">
        <w:rPr>
          <w:rFonts w:ascii="Times New Roman" w:hAnsi="Times New Roman" w:cs="Times New Roman"/>
          <w:sz w:val="28"/>
          <w:szCs w:val="28"/>
        </w:rPr>
        <w:t>Настоящее постановление вступает в силу после дня официального опубликования и распространяется на правовые отношения, возникшие с 02.06.2020.</w:t>
      </w:r>
    </w:p>
    <w:p w:rsidR="00F2283A" w:rsidRPr="00F2283A" w:rsidRDefault="002A263C" w:rsidP="00D17E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168F">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Соболевского муниципального района Е.В. Хорошайло.</w:t>
      </w:r>
      <w:bookmarkEnd w:id="2"/>
    </w:p>
    <w:p w:rsidR="00F2283A" w:rsidRDefault="00F2283A" w:rsidP="00F2283A">
      <w:pPr>
        <w:autoSpaceDE w:val="0"/>
        <w:autoSpaceDN w:val="0"/>
        <w:adjustRightInd w:val="0"/>
        <w:spacing w:after="0" w:line="240" w:lineRule="auto"/>
        <w:jc w:val="both"/>
        <w:rPr>
          <w:rFonts w:ascii="Times New Roman" w:hAnsi="Times New Roman" w:cs="Times New Roman"/>
          <w:bCs/>
          <w:color w:val="26282F"/>
          <w:sz w:val="28"/>
          <w:szCs w:val="28"/>
        </w:rPr>
      </w:pPr>
      <w:bookmarkStart w:id="3" w:name="sub_1000"/>
    </w:p>
    <w:p w:rsidR="00F2283A" w:rsidRDefault="00F2283A" w:rsidP="00F2283A">
      <w:pPr>
        <w:autoSpaceDE w:val="0"/>
        <w:autoSpaceDN w:val="0"/>
        <w:adjustRightInd w:val="0"/>
        <w:spacing w:after="0" w:line="240" w:lineRule="auto"/>
        <w:jc w:val="both"/>
        <w:rPr>
          <w:rFonts w:ascii="Times New Roman" w:hAnsi="Times New Roman" w:cs="Times New Roman"/>
          <w:bCs/>
          <w:color w:val="26282F"/>
          <w:sz w:val="28"/>
          <w:szCs w:val="28"/>
        </w:rPr>
      </w:pPr>
      <w:r w:rsidRPr="00F2283A">
        <w:rPr>
          <w:rFonts w:ascii="Times New Roman" w:hAnsi="Times New Roman" w:cs="Times New Roman"/>
          <w:bCs/>
          <w:color w:val="26282F"/>
          <w:sz w:val="28"/>
          <w:szCs w:val="28"/>
        </w:rPr>
        <w:t xml:space="preserve">Глава Соболевского муниципального района </w:t>
      </w:r>
      <w:r>
        <w:rPr>
          <w:rFonts w:ascii="Times New Roman" w:hAnsi="Times New Roman" w:cs="Times New Roman"/>
          <w:bCs/>
          <w:color w:val="26282F"/>
          <w:sz w:val="28"/>
          <w:szCs w:val="28"/>
        </w:rPr>
        <w:t xml:space="preserve">             </w:t>
      </w:r>
      <w:r w:rsidRPr="00F2283A">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w:t>
      </w:r>
      <w:proofErr w:type="spellStart"/>
      <w:r w:rsidRPr="00F2283A">
        <w:rPr>
          <w:rFonts w:ascii="Times New Roman" w:hAnsi="Times New Roman" w:cs="Times New Roman"/>
          <w:bCs/>
          <w:color w:val="26282F"/>
          <w:sz w:val="28"/>
          <w:szCs w:val="28"/>
        </w:rPr>
        <w:t>В.И.Куркин</w:t>
      </w:r>
      <w:proofErr w:type="spellEnd"/>
    </w:p>
    <w:p w:rsidR="0087168F" w:rsidRDefault="0087168F" w:rsidP="00B04DE1">
      <w:pPr>
        <w:autoSpaceDE w:val="0"/>
        <w:autoSpaceDN w:val="0"/>
        <w:adjustRightInd w:val="0"/>
        <w:spacing w:after="0" w:line="240" w:lineRule="auto"/>
        <w:jc w:val="right"/>
        <w:rPr>
          <w:rFonts w:ascii="Times New Roman" w:hAnsi="Times New Roman" w:cs="Times New Roman"/>
          <w:bCs/>
          <w:sz w:val="24"/>
          <w:szCs w:val="24"/>
        </w:rPr>
      </w:pPr>
    </w:p>
    <w:p w:rsidR="00F2283A" w:rsidRPr="008736B6" w:rsidRDefault="00366961" w:rsidP="00B04DE1">
      <w:pPr>
        <w:autoSpaceDE w:val="0"/>
        <w:autoSpaceDN w:val="0"/>
        <w:adjustRightInd w:val="0"/>
        <w:spacing w:after="0" w:line="240" w:lineRule="auto"/>
        <w:jc w:val="right"/>
        <w:rPr>
          <w:rFonts w:ascii="Times New Roman" w:hAnsi="Times New Roman" w:cs="Times New Roman"/>
          <w:bCs/>
          <w:sz w:val="24"/>
          <w:szCs w:val="24"/>
        </w:rPr>
      </w:pPr>
      <w:r w:rsidRPr="008736B6">
        <w:rPr>
          <w:rFonts w:ascii="Times New Roman" w:hAnsi="Times New Roman" w:cs="Times New Roman"/>
          <w:bCs/>
          <w:sz w:val="24"/>
          <w:szCs w:val="24"/>
        </w:rPr>
        <w:t xml:space="preserve">Приложение </w:t>
      </w:r>
      <w:r w:rsidRPr="008736B6">
        <w:rPr>
          <w:rFonts w:ascii="Times New Roman" w:hAnsi="Times New Roman" w:cs="Times New Roman"/>
          <w:bCs/>
          <w:sz w:val="24"/>
          <w:szCs w:val="24"/>
        </w:rPr>
        <w:br/>
        <w:t xml:space="preserve">к </w:t>
      </w:r>
      <w:hyperlink w:anchor="sub_1000" w:history="1">
        <w:r w:rsidRPr="008736B6">
          <w:rPr>
            <w:rFonts w:ascii="Times New Roman" w:hAnsi="Times New Roman" w:cs="Times New Roman"/>
            <w:sz w:val="24"/>
            <w:szCs w:val="24"/>
          </w:rPr>
          <w:t>постановлению</w:t>
        </w:r>
      </w:hyperlink>
      <w:r w:rsidR="00F2283A" w:rsidRPr="008736B6">
        <w:rPr>
          <w:rFonts w:ascii="Times New Roman" w:hAnsi="Times New Roman" w:cs="Times New Roman"/>
          <w:bCs/>
          <w:sz w:val="24"/>
          <w:szCs w:val="24"/>
        </w:rPr>
        <w:t xml:space="preserve"> администрации </w:t>
      </w:r>
    </w:p>
    <w:p w:rsidR="00366961" w:rsidRDefault="00F2283A" w:rsidP="00B04DE1">
      <w:pPr>
        <w:autoSpaceDE w:val="0"/>
        <w:autoSpaceDN w:val="0"/>
        <w:adjustRightInd w:val="0"/>
        <w:spacing w:after="0" w:line="240" w:lineRule="auto"/>
        <w:ind w:firstLine="720"/>
        <w:jc w:val="right"/>
        <w:rPr>
          <w:rFonts w:ascii="Times New Roman" w:hAnsi="Times New Roman" w:cs="Times New Roman"/>
          <w:bCs/>
          <w:sz w:val="24"/>
          <w:szCs w:val="24"/>
        </w:rPr>
      </w:pPr>
      <w:r w:rsidRPr="008736B6">
        <w:rPr>
          <w:rFonts w:ascii="Times New Roman" w:hAnsi="Times New Roman" w:cs="Times New Roman"/>
          <w:bCs/>
          <w:sz w:val="24"/>
          <w:szCs w:val="24"/>
        </w:rPr>
        <w:t>Соболевского муниципального района</w:t>
      </w:r>
      <w:r w:rsidR="00366961" w:rsidRPr="008736B6">
        <w:rPr>
          <w:rFonts w:ascii="Times New Roman" w:hAnsi="Times New Roman" w:cs="Times New Roman"/>
          <w:bCs/>
          <w:sz w:val="24"/>
          <w:szCs w:val="24"/>
        </w:rPr>
        <w:br/>
      </w:r>
      <w:proofErr w:type="gramStart"/>
      <w:r w:rsidR="00366961" w:rsidRPr="008736B6">
        <w:rPr>
          <w:rFonts w:ascii="Times New Roman" w:hAnsi="Times New Roman" w:cs="Times New Roman"/>
          <w:bCs/>
          <w:sz w:val="24"/>
          <w:szCs w:val="24"/>
        </w:rPr>
        <w:t xml:space="preserve">от  </w:t>
      </w:r>
      <w:r w:rsidR="008D2929">
        <w:rPr>
          <w:rFonts w:ascii="Times New Roman" w:hAnsi="Times New Roman" w:cs="Times New Roman"/>
          <w:bCs/>
          <w:sz w:val="24"/>
          <w:szCs w:val="24"/>
        </w:rPr>
        <w:t>08.06.</w:t>
      </w:r>
      <w:r w:rsidR="00694B5A">
        <w:rPr>
          <w:rFonts w:ascii="Times New Roman" w:hAnsi="Times New Roman" w:cs="Times New Roman"/>
          <w:bCs/>
          <w:sz w:val="24"/>
          <w:szCs w:val="24"/>
        </w:rPr>
        <w:t>2020</w:t>
      </w:r>
      <w:proofErr w:type="gramEnd"/>
      <w:r w:rsidR="00694B5A">
        <w:rPr>
          <w:rFonts w:ascii="Times New Roman" w:hAnsi="Times New Roman" w:cs="Times New Roman"/>
          <w:bCs/>
          <w:sz w:val="24"/>
          <w:szCs w:val="24"/>
        </w:rPr>
        <w:t xml:space="preserve"> </w:t>
      </w:r>
      <w:r w:rsidR="008D2929">
        <w:rPr>
          <w:rFonts w:ascii="Times New Roman" w:hAnsi="Times New Roman" w:cs="Times New Roman"/>
          <w:bCs/>
          <w:sz w:val="24"/>
          <w:szCs w:val="24"/>
        </w:rPr>
        <w:t>№14</w:t>
      </w:r>
      <w:r w:rsidR="0087168F">
        <w:rPr>
          <w:rFonts w:ascii="Times New Roman" w:hAnsi="Times New Roman" w:cs="Times New Roman"/>
          <w:bCs/>
          <w:sz w:val="24"/>
          <w:szCs w:val="24"/>
        </w:rPr>
        <w:t>4</w:t>
      </w:r>
      <w:r w:rsidR="00366961" w:rsidRPr="008736B6">
        <w:rPr>
          <w:rFonts w:ascii="Times New Roman" w:hAnsi="Times New Roman" w:cs="Times New Roman"/>
          <w:bCs/>
          <w:sz w:val="24"/>
          <w:szCs w:val="24"/>
        </w:rPr>
        <w:t xml:space="preserve"> </w:t>
      </w:r>
    </w:p>
    <w:bookmarkEnd w:id="3"/>
    <w:p w:rsidR="0087168F" w:rsidRDefault="0087168F" w:rsidP="00B04DE1">
      <w:pPr>
        <w:autoSpaceDE w:val="0"/>
        <w:autoSpaceDN w:val="0"/>
        <w:adjustRightInd w:val="0"/>
        <w:spacing w:after="0" w:line="240" w:lineRule="auto"/>
        <w:ind w:firstLine="720"/>
        <w:jc w:val="right"/>
        <w:rPr>
          <w:rFonts w:ascii="Times New Roman" w:hAnsi="Times New Roman" w:cs="Times New Roman"/>
          <w:bCs/>
          <w:color w:val="26282F"/>
          <w:sz w:val="24"/>
          <w:szCs w:val="24"/>
        </w:rPr>
      </w:pPr>
    </w:p>
    <w:p w:rsidR="0087168F" w:rsidRPr="0087168F" w:rsidRDefault="0087168F" w:rsidP="0087168F">
      <w:pPr>
        <w:pStyle w:val="1"/>
        <w:rPr>
          <w:rFonts w:ascii="Times New Roman" w:hAnsi="Times New Roman" w:cs="Times New Roman"/>
          <w:b w:val="0"/>
          <w:sz w:val="28"/>
          <w:szCs w:val="28"/>
        </w:rPr>
      </w:pPr>
    </w:p>
    <w:p w:rsidR="0087168F" w:rsidRPr="0087168F" w:rsidRDefault="0087168F" w:rsidP="0087168F">
      <w:pPr>
        <w:pStyle w:val="1"/>
        <w:spacing w:before="0" w:after="0"/>
        <w:rPr>
          <w:rFonts w:ascii="Times New Roman" w:hAnsi="Times New Roman" w:cs="Times New Roman"/>
          <w:b w:val="0"/>
          <w:sz w:val="28"/>
          <w:szCs w:val="28"/>
        </w:rPr>
      </w:pPr>
      <w:r w:rsidRPr="0087168F">
        <w:rPr>
          <w:rFonts w:ascii="Times New Roman" w:hAnsi="Times New Roman" w:cs="Times New Roman"/>
          <w:b w:val="0"/>
          <w:sz w:val="28"/>
          <w:szCs w:val="28"/>
        </w:rPr>
        <w:t>Положение</w:t>
      </w:r>
    </w:p>
    <w:p w:rsidR="0087168F" w:rsidRPr="0087168F" w:rsidRDefault="0087168F" w:rsidP="0087168F">
      <w:pPr>
        <w:spacing w:after="0"/>
        <w:jc w:val="center"/>
        <w:rPr>
          <w:rFonts w:ascii="Times New Roman" w:hAnsi="Times New Roman" w:cs="Times New Roman"/>
          <w:sz w:val="28"/>
          <w:szCs w:val="28"/>
        </w:rPr>
      </w:pPr>
      <w:r w:rsidRPr="0087168F">
        <w:rPr>
          <w:rFonts w:ascii="Times New Roman" w:hAnsi="Times New Roman" w:cs="Times New Roman"/>
          <w:sz w:val="28"/>
          <w:szCs w:val="28"/>
        </w:rPr>
        <w:t>о комиссии по делам несовершеннолетних и защите их прав</w:t>
      </w:r>
    </w:p>
    <w:p w:rsidR="0087168F" w:rsidRDefault="00F74888" w:rsidP="0087168F">
      <w:pPr>
        <w:spacing w:after="0"/>
        <w:jc w:val="center"/>
        <w:rPr>
          <w:rFonts w:ascii="Times New Roman" w:hAnsi="Times New Roman" w:cs="Times New Roman"/>
          <w:bCs/>
          <w:sz w:val="28"/>
          <w:szCs w:val="28"/>
        </w:rPr>
      </w:pPr>
      <w:r>
        <w:rPr>
          <w:rFonts w:ascii="Times New Roman" w:hAnsi="Times New Roman" w:cs="Times New Roman"/>
          <w:bCs/>
          <w:sz w:val="28"/>
          <w:szCs w:val="28"/>
        </w:rPr>
        <w:t>администрации Соболевского муниципального района</w:t>
      </w:r>
    </w:p>
    <w:p w:rsidR="00F74888" w:rsidRPr="0087168F" w:rsidRDefault="00F74888" w:rsidP="0087168F">
      <w:pPr>
        <w:spacing w:after="0"/>
        <w:jc w:val="center"/>
        <w:rPr>
          <w:rFonts w:ascii="Times New Roman" w:hAnsi="Times New Roman" w:cs="Times New Roman"/>
          <w:bCs/>
          <w:sz w:val="28"/>
          <w:szCs w:val="28"/>
        </w:rPr>
      </w:pPr>
    </w:p>
    <w:p w:rsidR="0087168F" w:rsidRPr="0087168F" w:rsidRDefault="0087168F" w:rsidP="0087168F">
      <w:pPr>
        <w:jc w:val="center"/>
        <w:rPr>
          <w:rFonts w:ascii="Times New Roman" w:hAnsi="Times New Roman" w:cs="Times New Roman"/>
          <w:bCs/>
          <w:sz w:val="28"/>
          <w:szCs w:val="28"/>
        </w:rPr>
      </w:pPr>
      <w:r w:rsidRPr="0087168F">
        <w:rPr>
          <w:rFonts w:ascii="Times New Roman" w:hAnsi="Times New Roman" w:cs="Times New Roman"/>
          <w:bCs/>
          <w:sz w:val="28"/>
          <w:szCs w:val="28"/>
        </w:rPr>
        <w:t>1. Общие положения</w:t>
      </w:r>
    </w:p>
    <w:p w:rsidR="0087168F" w:rsidRPr="0087168F" w:rsidRDefault="0087168F" w:rsidP="00F74888">
      <w:pPr>
        <w:spacing w:after="0"/>
        <w:jc w:val="both"/>
        <w:rPr>
          <w:rFonts w:ascii="Times New Roman" w:hAnsi="Times New Roman" w:cs="Times New Roman"/>
          <w:sz w:val="28"/>
          <w:szCs w:val="28"/>
        </w:rPr>
      </w:pPr>
      <w:r w:rsidRPr="0087168F">
        <w:rPr>
          <w:rFonts w:ascii="Times New Roman" w:hAnsi="Times New Roman" w:cs="Times New Roman"/>
          <w:bCs/>
          <w:sz w:val="28"/>
          <w:szCs w:val="28"/>
        </w:rPr>
        <w:t>1.1. </w:t>
      </w:r>
      <w:r w:rsidRPr="0087168F">
        <w:rPr>
          <w:rFonts w:ascii="Times New Roman" w:hAnsi="Times New Roman" w:cs="Times New Roman"/>
          <w:sz w:val="28"/>
          <w:szCs w:val="28"/>
        </w:rPr>
        <w:t xml:space="preserve">Комиссия по делам несовершеннолетних и защите их прав </w:t>
      </w:r>
      <w:r w:rsidR="00F74888">
        <w:rPr>
          <w:rFonts w:ascii="Times New Roman" w:hAnsi="Times New Roman" w:cs="Times New Roman"/>
          <w:bCs/>
          <w:sz w:val="28"/>
          <w:szCs w:val="28"/>
        </w:rPr>
        <w:t>администрации Соболевского муниципального района</w:t>
      </w:r>
      <w:r w:rsidR="00F74888" w:rsidRPr="0087168F">
        <w:rPr>
          <w:rFonts w:ascii="Times New Roman" w:hAnsi="Times New Roman" w:cs="Times New Roman"/>
          <w:sz w:val="28"/>
          <w:szCs w:val="28"/>
        </w:rPr>
        <w:t xml:space="preserve"> </w:t>
      </w:r>
      <w:r w:rsidRPr="0087168F">
        <w:rPr>
          <w:rFonts w:ascii="Times New Roman" w:hAnsi="Times New Roman" w:cs="Times New Roman"/>
          <w:sz w:val="28"/>
          <w:szCs w:val="28"/>
        </w:rPr>
        <w:t xml:space="preserve">(далее – комиссия) является постоянно действующим коллегиальным органом системы профилактики безнадзорности и правонарушений несовершеннолетних в </w:t>
      </w:r>
      <w:r w:rsidR="00F74888">
        <w:rPr>
          <w:rFonts w:ascii="Times New Roman" w:hAnsi="Times New Roman" w:cs="Times New Roman"/>
          <w:sz w:val="28"/>
          <w:szCs w:val="28"/>
        </w:rPr>
        <w:t>Соболевском муниципальном районе</w:t>
      </w:r>
      <w:r w:rsidRPr="0087168F">
        <w:rPr>
          <w:rFonts w:ascii="Times New Roman" w:hAnsi="Times New Roman" w:cs="Times New Roman"/>
          <w:sz w:val="28"/>
          <w:szCs w:val="28"/>
        </w:rPr>
        <w:t xml:space="preserve">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1.2. Комиссия осуществляет свою деятельность в соответствии с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Уставом </w:t>
      </w:r>
      <w:r w:rsidR="00F74888">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xml:space="preserve">, законами и иными нормативными правовыми актами Камчатского края, а также муниципальными правовыми актами </w:t>
      </w:r>
      <w:r w:rsidR="00F74888">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lastRenderedPageBreak/>
        <w:t>1.3. Деятельность комиссии основывается на 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в Камчатском крае (далее - органы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1.4. Комиссия осуществляет свою деятельность во взаимодействии с 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1.5. Комиссия создается органами местного самоуправления в соответствии с Законом Камчатского края от 04.12.2008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w:t>
      </w:r>
    </w:p>
    <w:p w:rsidR="0087168F" w:rsidRPr="0087168F" w:rsidRDefault="0087168F" w:rsidP="0087168F">
      <w:pPr>
        <w:ind w:firstLine="709"/>
        <w:jc w:val="both"/>
        <w:rPr>
          <w:rFonts w:ascii="Times New Roman" w:hAnsi="Times New Roman" w:cs="Times New Roman"/>
          <w:bCs/>
          <w:sz w:val="28"/>
          <w:szCs w:val="28"/>
        </w:rPr>
      </w:pPr>
      <w:r w:rsidRPr="0087168F">
        <w:rPr>
          <w:rFonts w:ascii="Times New Roman" w:hAnsi="Times New Roman" w:cs="Times New Roman"/>
          <w:bCs/>
          <w:sz w:val="28"/>
          <w:szCs w:val="28"/>
        </w:rPr>
        <w:t>1.6. Органы местного самоуправления для обеспечения деятельности комиссии могут создавать отделы или другие структурные подразделения в составе органов местного самоуправления (далее - аппарат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1.7. Комиссия имеет печать и штамп со своим наименованием, необходимые для осуществления своих полномочий.</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2. Задачи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2.1.Основными задачами комиссии являются: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lastRenderedPageBreak/>
        <w:t>2.1.1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2.1.2 обеспечение защиты прав и законных интересов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2.1.3 социально-педагогическая реабилитация несовершеннолетних, находящихся в социально опасном положении, в </w:t>
      </w:r>
      <w:r w:rsidR="002A0214" w:rsidRPr="0087168F">
        <w:rPr>
          <w:rFonts w:ascii="Times New Roman" w:hAnsi="Times New Roman" w:cs="Times New Roman"/>
          <w:sz w:val="28"/>
          <w:szCs w:val="28"/>
        </w:rPr>
        <w:t>том числе,</w:t>
      </w:r>
      <w:r w:rsidRPr="0087168F">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2.1.4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7168F" w:rsidRPr="0087168F" w:rsidRDefault="0087168F" w:rsidP="0087168F">
      <w:pPr>
        <w:widowControl w:val="0"/>
        <w:autoSpaceDE w:val="0"/>
        <w:autoSpaceDN w:val="0"/>
        <w:jc w:val="center"/>
        <w:outlineLvl w:val="1"/>
        <w:rPr>
          <w:rFonts w:ascii="Times New Roman" w:hAnsi="Times New Roman" w:cs="Times New Roman"/>
          <w:sz w:val="28"/>
          <w:szCs w:val="28"/>
        </w:rPr>
      </w:pPr>
      <w:r w:rsidRPr="0087168F">
        <w:rPr>
          <w:rFonts w:ascii="Times New Roman" w:hAnsi="Times New Roman" w:cs="Times New Roman"/>
          <w:sz w:val="28"/>
          <w:szCs w:val="28"/>
        </w:rPr>
        <w:t>3. Полномочия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 При реализации основных направлений деятельности по профилактике безнадзорности и правонарушений несовершеннолетних комиссия: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3.1.2 осуществляет мониторинг деятельности органов и учреждений системы профилактики на территории </w:t>
      </w:r>
      <w:r w:rsidR="002A0214">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xml:space="preserve"> в пределах и порядке, которые установлены федеральным законодательством и законодательством Камчатского края;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lastRenderedPageBreak/>
        <w:t>3.1.4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3.1.5 участвует в разработке и реализации государственных программ Камчатского края,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3.1.7 участвует в разработке проектов нормативных правовых актов Камчатского края, муниципальных правовых актов по вопросам защиты прав и законных интересов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 При защите и восстановлении прав и законных интересов несовершеннолетних комиссия: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3.2.1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3.2.2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3.2.3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3.2.4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3.2.5 рассматривает иные вопросы, связанные с обучением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3.2.6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3.2.7 дает совместно с Государственной инспекцией труда в Камчатском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3.2.8 организует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w:t>
      </w:r>
      <w:r w:rsidR="00B2209F">
        <w:rPr>
          <w:rFonts w:ascii="Times New Roman" w:hAnsi="Times New Roman" w:cs="Times New Roman"/>
          <w:sz w:val="28"/>
          <w:szCs w:val="28"/>
        </w:rPr>
        <w:t>комиссии</w:t>
      </w:r>
      <w:r w:rsidRPr="0087168F">
        <w:rPr>
          <w:rFonts w:ascii="Times New Roman" w:hAnsi="Times New Roman" w:cs="Times New Roman"/>
          <w:sz w:val="28"/>
          <w:szCs w:val="28"/>
        </w:rPr>
        <w:t>;</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3.2.9 участвует по инициативе суда в рассмотрении судом дел, связанных с защитой прав и законных интересов несовершеннолетних.</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3.3. При работе с несовершеннолетними правонарушителями, их родителями или иными законными представителями комиссия: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3.3.1 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Камчатского края;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3.3.2 рассматривает информацию (материалы) о фактах совершения несовершеннолетними, не подлежащими уголовной ответственности в связи с </w:t>
      </w:r>
      <w:r w:rsidR="00B2209F" w:rsidRPr="0087168F">
        <w:rPr>
          <w:rFonts w:ascii="Times New Roman" w:hAnsi="Times New Roman" w:cs="Times New Roman"/>
          <w:sz w:val="28"/>
          <w:szCs w:val="28"/>
        </w:rPr>
        <w:t>не достижением</w:t>
      </w:r>
      <w:r w:rsidRPr="0087168F">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3.3.3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Камчатского края об административных правонарушениях к компетенции комиссии;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3.3.4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 </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3.3.5 в случаях, предусмотренных законодательством Российской Федерации, выполняет функции специализированного государственного органа по применению принудительных мер воспитательного воздействия к несовершеннолетним, освобожденным судом от уголовной ответственности: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осуществляет контроль за исполнением назначенных несовершеннолетнему, освобожденному судом от уголовной ответственности, принудительных мер воспитательного воздействия</w:t>
      </w:r>
      <w:r w:rsidRPr="0087168F">
        <w:rPr>
          <w:rFonts w:ascii="Times New Roman" w:eastAsia="Calibri" w:hAnsi="Times New Roman" w:cs="Times New Roman"/>
          <w:sz w:val="28"/>
          <w:szCs w:val="28"/>
        </w:rPr>
        <w:t xml:space="preserve"> </w:t>
      </w:r>
      <w:r w:rsidRPr="0087168F">
        <w:rPr>
          <w:rFonts w:ascii="Times New Roman" w:hAnsi="Times New Roman" w:cs="Times New Roman"/>
          <w:sz w:val="28"/>
          <w:szCs w:val="28"/>
        </w:rPr>
        <w:t>и проводит индивидуальную профилактическую работу с несовершеннолетним, переданным судом под надзор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обращается в суд с представлением об отмене применения принудительных мер воспитательного воздействия и направлении материалов для привлечения к уголовной ответственности несовершеннолетнего, в случае систематического неисполнения несовершеннолетним, освобожденным судом от уголовной ответственности, принудительных мер воспитательного воздействия, назначенных судом.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 При социально-педагогической реабилитации несовершеннолетних, проведении индивидуальной профилактической работы в отношении родителей или иных законных представителей несовершеннолетних комиссия: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3.4.1 принимает решения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3.4.2 утверждает межведомственные планы (программы) индивидуальной профилактической работы несовершеннолетних и их семей, признанных находящимися в социально опасном положении,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3.4.4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w:t>
      </w:r>
      <w:smartTag w:uri="urn:schemas-microsoft-com:office:smarttags" w:element="date">
        <w:smartTagPr>
          <w:attr w:name="ls" w:val="trans"/>
          <w:attr w:name="Month" w:val="06"/>
          <w:attr w:name="Day" w:val="24"/>
          <w:attr w:name="Year" w:val="1999"/>
        </w:smartTagPr>
        <w:r w:rsidRPr="0087168F">
          <w:rPr>
            <w:rFonts w:ascii="Times New Roman" w:hAnsi="Times New Roman" w:cs="Times New Roman"/>
            <w:sz w:val="28"/>
            <w:szCs w:val="28"/>
          </w:rPr>
          <w:t>24.06.1999</w:t>
        </w:r>
      </w:smartTag>
      <w:r w:rsidRPr="0087168F">
        <w:rPr>
          <w:rFonts w:ascii="Times New Roman" w:hAnsi="Times New Roman" w:cs="Times New Roman"/>
          <w:sz w:val="28"/>
          <w:szCs w:val="28"/>
        </w:rPr>
        <w:t xml:space="preserve">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3.4.5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федеральным законодательством и законодательством Камчатского края;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3.4.6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3.4.7 принимает постановления об отчислении несовершеннолетних из специальных учебно-воспитательных учреждений открытого типа.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3.5. При взаимодействии с иными органами (организациями) комиссия: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3.5.1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3.5.2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3.5.3 подготавливает, рассматривает и утверждает на заседаниях комиссии ежеквартальные и годовые отчеты о работе по профилактике безнадзорности и правонарушений несовершеннолетних на территории </w:t>
      </w:r>
      <w:r w:rsidR="00F106F1">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в срок до 15 числа месяца, следующего за отчетным периодом, и до 1 февраля года, следующего за отчетным, направляет вышеуказанные отчеты за подписью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в исполнительный орган государственной власти Камчатского края, обеспечивающий деятельность Комиссии по делам несовершеннолетних и защите их прав при Правительстве Камчатского края (далее - Краевая комиссия), по формам, утверждаемым постановлением Краевой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в органы местного самоуправления по установленной ими форме;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3.5.4 осуществляют иные полномочия, которые предусмотрены федеральным законодательством и законодательством Камчатского края.</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4. Права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 Для решения поставленных основных задач и реализации полномочий комиссия имеет право:</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4.1.2 запрашивать и получать в установленном порядке от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организаций, сведения, информацию, материалы и документы, необходимые для выполнения возложенных на комиссию полномочий;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4.1.3 пользоваться информационными ресурсами, имеющимися в органах местного самоуправления, содержащими сведения о несовершеннолетних, их родителях или иных законных представителях;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4.1.4 привлекать в установленном порядке специалистов для подготовки материалов по вопросам, вынесенным на рассмотрение комиссией, а также информационных и методических материалов;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4.1.5 приглашать в установленном порядке на заседания комиссии должностных лиц территориальных органов федеральных органов исполнительной власти по Камчатскому краю, органов местного самоуправления, а также представителей организаций, граждан для получения от них информации и объяснений по вопросам, отнесенным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4.1.6 посещать в установленном порядке органы и учреждения системы профилактики в целях изучения вопросов, отнесенных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4.1.7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статье 5 Федерального закона от 24.06.1999 № 120-ФЗ «Об основах системы профилактики безнадзорности и правонарушений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4.1.8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4.1.9 организовывать и проводить конференции, совещания, семинары по вопросам, отнесенным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4.1.10 вносить в установленном порядке в Правительство Камчатского края, Краевую комиссию, органы местного самоуправления предложения по вопросам, относящимся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4.1.11 представлять по поручению руководителей органов местного самоуправления </w:t>
      </w:r>
      <w:r w:rsidR="000E7041">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xml:space="preserve"> в Камчатском крае интересы соответствующих органов местного самоуправления на уровне Камчатского края по вопросам, отнесенным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4.1.12 осуществлять контроль за исполнением решений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4.1.13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4.1.14 заключать соглашения с территориальными органами федеральных органов государственной власти по Камчатскому краю и организациями в целях реализации полномочий комиссии по вопросам, входящим в полномочия комиссии;</w:t>
      </w:r>
    </w:p>
    <w:p w:rsidR="0087168F" w:rsidRPr="0087168F" w:rsidRDefault="0087168F" w:rsidP="0087168F">
      <w:pPr>
        <w:ind w:firstLine="709"/>
        <w:jc w:val="both"/>
        <w:rPr>
          <w:rFonts w:ascii="Times New Roman" w:hAnsi="Times New Roman" w:cs="Times New Roman"/>
          <w:bCs/>
          <w:sz w:val="28"/>
          <w:szCs w:val="28"/>
        </w:rPr>
      </w:pPr>
      <w:r w:rsidRPr="0087168F">
        <w:rPr>
          <w:rFonts w:ascii="Times New Roman" w:hAnsi="Times New Roman" w:cs="Times New Roman"/>
          <w:sz w:val="28"/>
          <w:szCs w:val="28"/>
        </w:rPr>
        <w:t>4.1.</w:t>
      </w:r>
      <w:r w:rsidRPr="0087168F">
        <w:rPr>
          <w:rFonts w:ascii="Times New Roman" w:hAnsi="Times New Roman" w:cs="Times New Roman"/>
          <w:bCs/>
          <w:sz w:val="28"/>
          <w:szCs w:val="28"/>
        </w:rPr>
        <w:t>15 направлять материалы (дела) в службы медиации (примирения) для реализации восстановительных программ в соответствии с порядком, утвержденным Краевой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4.1.16 поощрять почетной грамотой комиссии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осуществление мер по защите прав детей, а также поощрять почетной грамотой комиссии несовершеннолетних за достижения в учебе, участие в краевых и муниципальных мероприятиях.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Ходатайства о награждении почетной грамотой комиссии с указанием оснований для награждения (описанием конкретных заслуг) направляются в комиссию органами и учреждениями системы профилактики, другими территориальными органами федеральных органов государственной власти по Камчатскому краю, органами государственной власти Камчатского края, органами местного самоуправления, организациями.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Решение о награждении почетной грамотой комиссии принимается по результатам рассмотрения ходатайства о награждении почетной грамотой комиссии и оформляется постановлением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Почетная грамота комиссии подписывается председателем комиссии или по его поручению заместителем председателя комиссии и удостоверяется печатью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Вручение почетной грамоты комиссии производится председателем комиссии или по его поручению заместителем председателя комиссии или иными лицами.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Повторное награждение почетной грамотой комиссии возможно не ранее чем через год после предыдущего награждения;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4.1.17 осуществлять иные права в соответствии с федеральным законодательством и законодательством Камчатского края.</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5. Обеспечение деятельности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 К вопросам обеспечения деятельности комиссии относятся: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 подготовка и организация проведения заседаний и иных плановых мероприятий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5.1.2 осуществление контроля за своевременностью подготовки и представления материалов для рассмотрения на заседаниях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5.1.3 ведение делопроизводства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по Камчатскому краю, органов местного самоуправления и организаций, участвующим в подготовке материалов к заседаниям комиссии, при поступлении соответствующих запросов;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их компетенции;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5.1.8 осуществление сбора, обработки и обобщения информации, необходимой для решения задач, стоящих перед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5.1.9 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5.1.11 подготовка информационных и аналитических материалов по вопросам профилактики безнадзорности и правонарушений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5.1.13 осуществление взаимодействия с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5.1.14 направление запросов в органы государственной власти Камчатского края, органы местного самоуправления, организации, другие комиссии в Камчатском крае о представлении необходимых для рассмотрения на заседаниях комиссии материалов (информации) по вопросам, отнесенным к их компетенции;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5.1.16 осуществление сбора, обобщения информации о численности несовершеннолетних, находящихся в социально опасном положении, на территории </w:t>
      </w:r>
      <w:r w:rsidR="00BE64E5">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5.1.17 подготовка и направление в исполнительный орган государственной власти Камчатского края, обеспечивающий деятельность Краевой комиссии, в Краевую комиссию, орган местного самоуправления справочной информации, отчетов по вопросам, относящимся к компетенции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5.1.18 участие в подготовке заключений на проекты нормативных правовых актов по вопросам защиты прав и законных интересов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5.1.19 осуществление иных полномочий в рамках обеспечения деятельности комиссии по реализации комиссией полномочий, предусмотренных федеральным законодательством и законодательством Камчатского края.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5.2. Не допускается возложение на штатных работников комиссии, обеспечивающих деятельность комиссии, обязанностей по выполнению поручений, не связанных с деятельностью комиссии.</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 xml:space="preserve">6. Состав комиссии, полномочия и права председателя, заместителя председателя, ответственного секретаря </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и членов комиссии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6.1. В состав комиссии входят:</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6.1.1 председатель комиссии;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6.1.2 заместитель (заместители) председателя комиссии;</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6.1.3 ответственный секретарь комиссии - муниципальный служащий </w:t>
      </w:r>
      <w:r w:rsidR="00827496">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xml:space="preserve">, который исполняет свои полномочия в комиссии на постоянной штатной основе; </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6.1.4 не менее 1</w:t>
      </w:r>
      <w:r w:rsidR="00827496">
        <w:rPr>
          <w:rFonts w:ascii="Times New Roman" w:hAnsi="Times New Roman" w:cs="Times New Roman"/>
          <w:sz w:val="28"/>
          <w:szCs w:val="28"/>
        </w:rPr>
        <w:t>0</w:t>
      </w:r>
      <w:r w:rsidRPr="0087168F">
        <w:rPr>
          <w:rFonts w:ascii="Times New Roman" w:hAnsi="Times New Roman" w:cs="Times New Roman"/>
          <w:sz w:val="28"/>
          <w:szCs w:val="28"/>
        </w:rPr>
        <w:t xml:space="preserve"> членов комиссии, которыми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 соответствующих муниципальных образований в Камчатском крае, другие заинтересованные лица. </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6.2.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6.3. Персональный состав комиссии утверждается муниципальным правовым актом администрации </w:t>
      </w:r>
      <w:r w:rsidR="00827496">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Персональный состав (изменения в составе) комиссии подлежит согласованию с председателем (в случае отсутствия, заместителем председателя) </w:t>
      </w:r>
      <w:r w:rsidRPr="00230E42">
        <w:rPr>
          <w:rFonts w:ascii="Times New Roman" w:hAnsi="Times New Roman" w:cs="Times New Roman"/>
          <w:sz w:val="28"/>
          <w:szCs w:val="28"/>
        </w:rPr>
        <w:t>Краевой комиссии</w:t>
      </w:r>
      <w:r w:rsidRPr="0087168F">
        <w:rPr>
          <w:rFonts w:ascii="Times New Roman" w:hAnsi="Times New Roman" w:cs="Times New Roman"/>
          <w:sz w:val="28"/>
          <w:szCs w:val="28"/>
        </w:rPr>
        <w:t>.</w:t>
      </w:r>
    </w:p>
    <w:p w:rsidR="0087168F" w:rsidRPr="0087168F" w:rsidRDefault="0087168F" w:rsidP="0087168F">
      <w:pPr>
        <w:widowControl w:val="0"/>
        <w:autoSpaceDE w:val="0"/>
        <w:autoSpaceDN w:val="0"/>
        <w:ind w:firstLine="709"/>
        <w:jc w:val="both"/>
        <w:rPr>
          <w:rFonts w:ascii="Times New Roman" w:hAnsi="Times New Roman" w:cs="Times New Roman"/>
          <w:sz w:val="28"/>
          <w:szCs w:val="28"/>
        </w:rPr>
      </w:pPr>
      <w:r w:rsidRPr="0087168F">
        <w:rPr>
          <w:rFonts w:ascii="Times New Roman" w:hAnsi="Times New Roman" w:cs="Times New Roman"/>
          <w:sz w:val="28"/>
          <w:szCs w:val="28"/>
        </w:rPr>
        <w:t>Копия муниципального правового акта об утверждении (изменении) состава комиссии в течение 5 рабочих дней со дня его подписания направляется в Краевую комиссию.</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6.4. </w:t>
      </w:r>
      <w:r w:rsidRPr="0087168F">
        <w:rPr>
          <w:rFonts w:ascii="Times New Roman" w:eastAsia="Calibri" w:hAnsi="Times New Roman" w:cs="Times New Roman"/>
          <w:sz w:val="28"/>
          <w:szCs w:val="28"/>
        </w:rPr>
        <w:t xml:space="preserve">Председатель комиссии </w:t>
      </w:r>
      <w:r w:rsidRPr="0087168F">
        <w:rPr>
          <w:rFonts w:ascii="Times New Roman" w:hAnsi="Times New Roman" w:cs="Times New Roman"/>
          <w:sz w:val="28"/>
          <w:szCs w:val="28"/>
        </w:rPr>
        <w:t xml:space="preserve">осуществляет полномочия члена комиссии, предусмотренные подпунктами 6.8.1-6.8.5 и 6.8.7 пункта </w:t>
      </w:r>
      <w:proofErr w:type="gramStart"/>
      <w:r w:rsidRPr="0087168F">
        <w:rPr>
          <w:rFonts w:ascii="Times New Roman" w:hAnsi="Times New Roman" w:cs="Times New Roman"/>
          <w:sz w:val="28"/>
          <w:szCs w:val="28"/>
        </w:rPr>
        <w:t>6.8  настоящего</w:t>
      </w:r>
      <w:proofErr w:type="gramEnd"/>
      <w:r w:rsidRPr="0087168F">
        <w:rPr>
          <w:rFonts w:ascii="Times New Roman" w:hAnsi="Times New Roman" w:cs="Times New Roman"/>
          <w:sz w:val="28"/>
          <w:szCs w:val="28"/>
        </w:rPr>
        <w:t xml:space="preserve"> раздела, а также: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6.4.1 осуществляет руководство деятельностью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6.4.2 председательствует на заседании комиссии и организует ее работу;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6.4.3 имеет право решающего голоса при голосовании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6.4.4 представляет комиссию в государственных органах, органах местного самоуправления и иных организациях;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6.4.5 утверждает повестку заседания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6.4.6 назначает дату заседания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6.4.8 представляет уполномоченным органам (должностным лицам) предложения по формированию персонального состава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6.4.9 осуществляет контроль за исполнением плана работы комиссии, подписывает постановления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6.4.10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6.5. Заместитель председателя комиссии осуществляет полномочия, предусмотренные подпунктами 6.8.1-6.8.5 и 6.8.7 пункта 6.8 настоящего раздела, а также: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6.5.1 выполняет поручения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6.5.2 исполняет обязанности председателя комиссии в его отсутствие;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6.5.3 обеспечивает контроль за исполнением постановлений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6.5.4 обеспечивает контроль за своевременной подготовкой материалов для рассмотрения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 Ответственный секретарь комиссии осуществляет полномочия, предусмотренные подпунктами 6.8.1, 6.8.3 – 6.8.5 и 6.8.7 пункта 6.8 настоящего раздела, а также: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6.6.1 осуществляет подготовку материалов для рассмотрения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6.6.2 выполняет поручения председателя и заместителя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6.6.5 обеспечивает вручение копий постановлений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6.7. Ответственный секретарь комиссии по поручению председателя комиссии может осуществлять полномочия, предусмотренные подпунктом 6.8.6 пункта 6.8 настоящего раздела, в случае, если является единственным муниципальным служащим, который исполняет свои полномочия в комиссии на постоянной штатной основе.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6.8.1. участвуют в заседании комиссии и его подготовке;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6.8.2 предварительно (до заседания комиссии) знакомятся с материалами по вопросам, выносимым на ее рассмотрение;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6.8.3 вносят предложения об отложении рассмотрения вопроса (дела) и о запросе дополнительных материалов по нему;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6.8.5 участвуют в обсуждении постановлений, принимаемых комиссией по рассматриваемым вопросам (делам), и голосуют при их принятии;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и законом Камчатского края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6.8.8 выполняют поручения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6.8.9 информируют председателя комиссии о своем участии в заседании или причинах отсутствия на заседании (телеграммой, </w:t>
      </w:r>
      <w:proofErr w:type="spellStart"/>
      <w:r w:rsidRPr="0087168F">
        <w:rPr>
          <w:rFonts w:ascii="Times New Roman" w:hAnsi="Times New Roman" w:cs="Times New Roman"/>
          <w:sz w:val="28"/>
          <w:szCs w:val="28"/>
        </w:rPr>
        <w:t>факсограммой</w:t>
      </w:r>
      <w:proofErr w:type="spellEnd"/>
      <w:r w:rsidRPr="0087168F">
        <w:rPr>
          <w:rFonts w:ascii="Times New Roman" w:hAnsi="Times New Roman" w:cs="Times New Roman"/>
          <w:sz w:val="28"/>
          <w:szCs w:val="28"/>
        </w:rPr>
        <w:t>, телефонограммой, электронным документом или на бумажном носителе, которые направляется ответственному секретарю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 Полномочия председателя, заместителя председателя, ответственного секретаря, члена комиссии прекращаются при наличии следующих оснований: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6.9.3 прекращение полномочий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6.9.7 по факту смерти.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6.10.</w:t>
      </w:r>
      <w:r w:rsidRPr="0087168F">
        <w:rPr>
          <w:rFonts w:ascii="Times New Roman" w:eastAsia="Calibri" w:hAnsi="Times New Roman" w:cs="Times New Roman"/>
          <w:sz w:val="28"/>
          <w:szCs w:val="28"/>
        </w:rPr>
        <w:t> </w:t>
      </w:r>
      <w:r w:rsidRPr="0087168F">
        <w:rPr>
          <w:rFonts w:ascii="Times New Roman" w:hAnsi="Times New Roman" w:cs="Times New Roman"/>
          <w:sz w:val="28"/>
          <w:szCs w:val="28"/>
        </w:rPr>
        <w:t>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подпунктами 6.9.2 (в части признания лица, входящего в состав комиссии, решением суда, вступившим в законную силу, умершим), 6.9.3 и 6.9.7 пункта 6.9 настоящего раздела.</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 xml:space="preserve">7. Порядок деятельности комиссии </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 Заседания комиссии проводятся в соответствии с планами работы</w:t>
      </w:r>
      <w:r w:rsidRPr="00230E42">
        <w:rPr>
          <w:rFonts w:ascii="Times New Roman" w:hAnsi="Times New Roman" w:cs="Times New Roman"/>
          <w:sz w:val="28"/>
          <w:szCs w:val="28"/>
        </w:rPr>
        <w:t>, а также по мере необходимости.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Комиссия может проводить расширенное заседание, с участием представителей органов государственной власти, органов местного самоуправления, не входящих в систему профилактики, либо представителей органов государственной власти, органов местного самоуправления, входящих в систему профилактики, но не входящих в состав комиссии, осуществляющей деятельность на территории </w:t>
      </w:r>
      <w:r w:rsidR="008443C8">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 а также с участием представителей организаций, общественных объединений.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Комиссия может проводить выездное заседание, проводимое с выездом лиц, входящих в состав комиссии, и лиц, приглашенных для участия в заседании, на территорию организации либо одного из населенных пунктов, входящих в состав </w:t>
      </w:r>
      <w:r w:rsidR="008443C8">
        <w:rPr>
          <w:rFonts w:ascii="Times New Roman" w:hAnsi="Times New Roman" w:cs="Times New Roman"/>
          <w:sz w:val="28"/>
          <w:szCs w:val="28"/>
        </w:rPr>
        <w:t>Соболевского муниципального района</w:t>
      </w:r>
      <w:r w:rsidRPr="0087168F">
        <w:rPr>
          <w:rFonts w:ascii="Times New Roman" w:hAnsi="Times New Roman" w:cs="Times New Roman"/>
          <w:sz w:val="28"/>
          <w:szCs w:val="28"/>
        </w:rPr>
        <w:t>.</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Решение о проведении выездного заседания принимается председателем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 Комиссия рассматривает:</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7.2.1 дела об административных правонарушениях в соответствии с Кодексом Российской Федерации об административных правонарушениях и законом Камчатского края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7.2.2 материалы (дела), не связанные с делами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7.2.3 вопросы в соответствии с планом работы комиссии и иные вопросы, отнесенные к компетенции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7.4. Предложения в проект плана работы комиссии по рассмотрению вопросов на заседании комиссии должны содержать:</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7.4.1 наименование вопроса и краткое обоснование необходимости его рассмотрения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7.4.2 информацию об органе (организации, учреждении), и (или) должностном лице, и (или) члене комиссии, ответственных за подготовку вопроса;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7.4.3 перечень соисполнителей (при их наличии);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7.4.4 срок рассмотрения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7.5. Предложения в проект плана работы комиссии могут направляться членам комиссии для их предварительного согласования.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7.6.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7.7. Изменения в план работы комиссии вносятся на заседании комиссии на основании предложений лиц, входящих в ее состав.</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 Информационные материалы по вопросам, включенным в повестку заседания комиссии в соответствии с планом работы комиссии, представляются в комиссию органами (организациями), должностными лицами, членами комиссии, ответственными за их подготовку, не позднее чем за 10 рабочих дней до дня проведения заседания и включают в себя: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7.8.1 справочно-аналитическую информацию по вопросу, вынесенному на рассмотрение;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7.8.2 предложения в проект постановления комиссии по рассматриваемому вопросу;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7.8.3 особые мнения по представленному проекту постановления комиссии, если таковые имеются;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7.8.5 иные сведения, необходимые для рассмотрения вопроса.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7.9.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Камчатскому краю, исполнительной органов государственной власти Камчатского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7.10. В случае непредставления материалов в установленный пунктом 7.8 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7.11. Повестка заседания, проекты постановлений по вопросам, включенным в повестку заседания в соответствии с планом работы комиссии, и соответствующие материалы по данным вопросам направляются членам комиссии не позднее чем за 3 рабочих дня до дня проведения заседания.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7.12.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7.13. О дате, времени, месте и повестке заседания комиссии извещается прокурор.</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7.14. По предложению членов комиссии или решению председателя комиссии на заседании могут рассматриваться 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7.16. На заседании комиссии председательствует ее председатель либо заместитель председателя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7.17. Решения комиссии принимаются большинством голосов присутствующих на заседании членов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7.18.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7.19. Результаты голосования, оглашенные председателем комиссии, вносятся в протокол заседания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 В протоколе заседания комиссии указываются: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7.20.1 наименование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7.20.2 дата, время и место проведения заседания;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7.20.3 сведения о присутствующих и отсутствующих членах комиссии, иных лицах, присутствующих на заседании;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7.20.4 повестка дня;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7.20.5 отметка о способе документирования заседания (стенографирование, видеоконференция, запись на диктофон и др.);</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7.20.6 наименование вопросов, рассмотренных на заседании комиссии, и ход их обсуждения;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7.20.7 результаты голосования по вопросам, обсуждаемым на заседании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7.20.8 решение, принятое по рассматриваемому вопросу.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7.21.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7.22. Протокол заседания комиссии подписывается председательствующим на заседании комиссии и секретарем заседания комиссии не позднее 5 рабочих дней со дня заседания комиссии.</w:t>
      </w:r>
    </w:p>
    <w:p w:rsidR="0087168F" w:rsidRPr="0087168F" w:rsidRDefault="0087168F" w:rsidP="0087168F">
      <w:pPr>
        <w:jc w:val="center"/>
        <w:rPr>
          <w:rFonts w:ascii="Times New Roman" w:hAnsi="Times New Roman" w:cs="Times New Roman"/>
          <w:sz w:val="28"/>
          <w:szCs w:val="28"/>
        </w:rPr>
      </w:pPr>
      <w:r w:rsidRPr="0087168F">
        <w:rPr>
          <w:rFonts w:ascii="Times New Roman" w:hAnsi="Times New Roman" w:cs="Times New Roman"/>
          <w:sz w:val="28"/>
          <w:szCs w:val="28"/>
        </w:rPr>
        <w:t>8. Акты, принимаемые комиссией</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8.1. Акты комиссии оформляются в форме постановления, представления либо определения.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8.2. Представление и определение комиссии выносятся в случаях и в порядке, предусмотренных Кодексом Российской Федерации об административных правонарушениях и иными нормативными правовыми актами Российской Федерации.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8.3. Постановление комиссии принимается:</w:t>
      </w:r>
    </w:p>
    <w:p w:rsidR="0087168F" w:rsidRPr="0087168F" w:rsidRDefault="0087168F" w:rsidP="0087168F">
      <w:pPr>
        <w:ind w:firstLine="709"/>
        <w:jc w:val="both"/>
        <w:rPr>
          <w:rFonts w:ascii="Times New Roman" w:hAnsi="Times New Roman" w:cs="Times New Roman"/>
          <w:sz w:val="28"/>
          <w:szCs w:val="28"/>
        </w:rPr>
      </w:pPr>
      <w:bookmarkStart w:id="4" w:name="P492"/>
      <w:bookmarkEnd w:id="4"/>
      <w:r w:rsidRPr="0087168F">
        <w:rPr>
          <w:rFonts w:ascii="Times New Roman" w:hAnsi="Times New Roman" w:cs="Times New Roman"/>
          <w:sz w:val="28"/>
          <w:szCs w:val="28"/>
        </w:rPr>
        <w:t>8.3.1 в случаях, предусмотренных Кодексом Российской Федерации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bookmarkStart w:id="5" w:name="P493"/>
      <w:bookmarkEnd w:id="5"/>
      <w:r w:rsidRPr="0087168F">
        <w:rPr>
          <w:rFonts w:ascii="Times New Roman" w:hAnsi="Times New Roman" w:cs="Times New Roman"/>
          <w:sz w:val="28"/>
          <w:szCs w:val="28"/>
        </w:rPr>
        <w:t>8.3.2 по материалам (делам), не связанные с делами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8.3.3 по результатам рассмотрения вопросов в соответствии с планом работы комиссии и иных вопросов, отнесенных к полномочиям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8.4. Постановление комиссии должно быть изложено в письменной форме и мотивировано.</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8.5. Постановление, принятое комиссией по рассмотрению вопросов, указанных в подпункте 8.3.1 пункта 8.3 настоящего раздела, оформляется с учетом требований Кодекса Российской Федерации об административных правонарушениях.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 В постановлении, принятом комиссией по рассмотрению вопросов, указанных в подпунктах 8.3.2-8.3.3 пункта 8.3 настоящего раздела, указываются: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8.6.1 наименование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8.6.2 дата;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8.6.3 время и место проведения заседания;</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8.6.4 сведения о присутствующих и отсутствующих членах комиссии;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8.6.5 сведения об иных лицах, присутствующих на заседании;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8.6.6 вопрос повестки дня, по которому вынесено постановление;</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8.6.7 содержание рассматриваемого вопроса;</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8.6.8 выявленные по рассматриваемому вопросу нарушения прав и законных интересов несовершеннолетних (при их наличии);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8.6.10 решение, принятое по рассматриваемому вопросу;</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8.6.12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8.7. Копия постановления комиссии или выписка из них направляются членам комиссии, в органы и учреждения системы профилактики и </w:t>
      </w:r>
      <w:r w:rsidR="00576E4A" w:rsidRPr="0087168F">
        <w:rPr>
          <w:rFonts w:ascii="Times New Roman" w:hAnsi="Times New Roman" w:cs="Times New Roman"/>
          <w:sz w:val="28"/>
          <w:szCs w:val="28"/>
        </w:rPr>
        <w:t>иным заинтересованным лицам,</w:t>
      </w:r>
      <w:r w:rsidRPr="0087168F">
        <w:rPr>
          <w:rFonts w:ascii="Times New Roman" w:hAnsi="Times New Roman" w:cs="Times New Roman"/>
          <w:sz w:val="28"/>
          <w:szCs w:val="28"/>
        </w:rPr>
        <w:t xml:space="preserve"> и организациям любыми не запрещенными законом способами не позднее 5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8.8. Копия постановления комиссии, затрагивающего права и законные интересы граждан, вручается им под роспись или высылается по месту жительства не позднее 5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 xml:space="preserve">8.9. Постановления, принятые комиссией, обязательны для </w:t>
      </w:r>
      <w:bookmarkStart w:id="6" w:name="_GoBack"/>
      <w:bookmarkEnd w:id="6"/>
      <w:r w:rsidRPr="0087168F">
        <w:rPr>
          <w:rFonts w:ascii="Times New Roman" w:hAnsi="Times New Roman" w:cs="Times New Roman"/>
          <w:sz w:val="28"/>
          <w:szCs w:val="28"/>
        </w:rPr>
        <w:t>исполнения органами и учреждениями системы профилактики.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8.10. Органы и учреждения системы профилактики обязаны сообщить комиссии о мерах, принятых по исполнению постановления, в указанный в нем срок.</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8.11. Постановление комиссии может быть обжаловано в порядке, установленном законодательством Российской Федерации.</w:t>
      </w:r>
    </w:p>
    <w:p w:rsidR="0087168F" w:rsidRPr="0087168F" w:rsidRDefault="0087168F" w:rsidP="0087168F">
      <w:pPr>
        <w:ind w:firstLine="709"/>
        <w:jc w:val="both"/>
        <w:rPr>
          <w:rFonts w:ascii="Times New Roman" w:hAnsi="Times New Roman" w:cs="Times New Roman"/>
          <w:sz w:val="28"/>
          <w:szCs w:val="28"/>
        </w:rPr>
      </w:pPr>
      <w:r w:rsidRPr="0087168F">
        <w:rPr>
          <w:rFonts w:ascii="Times New Roman" w:hAnsi="Times New Roman" w:cs="Times New Roman"/>
          <w:sz w:val="28"/>
          <w:szCs w:val="28"/>
        </w:rPr>
        <w:t>8.12. Акты комиссии, связанные с делами об административных правонарушениях, вступают в силу в сроки, установленные Кодексом Российской Федерации об административных правонарушениях. В иных случаях акты комиссии вступают в силу с момента их принятия, если иное не установлено федеральным законодательством.</w:t>
      </w:r>
    </w:p>
    <w:p w:rsidR="0087168F" w:rsidRPr="0087168F" w:rsidRDefault="0087168F" w:rsidP="0087168F">
      <w:pPr>
        <w:jc w:val="center"/>
        <w:rPr>
          <w:rFonts w:ascii="Times New Roman" w:hAnsi="Times New Roman" w:cs="Times New Roman"/>
          <w:sz w:val="28"/>
          <w:szCs w:val="28"/>
        </w:rPr>
      </w:pPr>
    </w:p>
    <w:sectPr w:rsidR="0087168F" w:rsidRPr="0087168F" w:rsidSect="002A263C">
      <w:pgSz w:w="11900" w:h="16800"/>
      <w:pgMar w:top="568" w:right="1127"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59"/>
    <w:rsid w:val="000844F2"/>
    <w:rsid w:val="000C6776"/>
    <w:rsid w:val="000E7041"/>
    <w:rsid w:val="0012672A"/>
    <w:rsid w:val="001E1A4A"/>
    <w:rsid w:val="0021276E"/>
    <w:rsid w:val="00230E42"/>
    <w:rsid w:val="002656B8"/>
    <w:rsid w:val="002A0214"/>
    <w:rsid w:val="002A263C"/>
    <w:rsid w:val="002D6B27"/>
    <w:rsid w:val="00366961"/>
    <w:rsid w:val="00380C85"/>
    <w:rsid w:val="003E3BE9"/>
    <w:rsid w:val="004C478F"/>
    <w:rsid w:val="004E4659"/>
    <w:rsid w:val="00530A2A"/>
    <w:rsid w:val="00576E4A"/>
    <w:rsid w:val="005E6CFA"/>
    <w:rsid w:val="00694B5A"/>
    <w:rsid w:val="006C7E02"/>
    <w:rsid w:val="007B2C24"/>
    <w:rsid w:val="00827496"/>
    <w:rsid w:val="008443C8"/>
    <w:rsid w:val="0087168F"/>
    <w:rsid w:val="008736B6"/>
    <w:rsid w:val="008C6CC1"/>
    <w:rsid w:val="008D2929"/>
    <w:rsid w:val="00955124"/>
    <w:rsid w:val="00957C9A"/>
    <w:rsid w:val="00980F94"/>
    <w:rsid w:val="009D025E"/>
    <w:rsid w:val="00B04DE1"/>
    <w:rsid w:val="00B2209F"/>
    <w:rsid w:val="00B2254B"/>
    <w:rsid w:val="00BA4D00"/>
    <w:rsid w:val="00BE64E5"/>
    <w:rsid w:val="00C35049"/>
    <w:rsid w:val="00D17E29"/>
    <w:rsid w:val="00E44759"/>
    <w:rsid w:val="00EA4D38"/>
    <w:rsid w:val="00F106F1"/>
    <w:rsid w:val="00F2283A"/>
    <w:rsid w:val="00F7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F96074FD-7587-4A2B-A702-A36457DA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696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7168F"/>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961"/>
    <w:rPr>
      <w:rFonts w:ascii="Arial" w:hAnsi="Arial" w:cs="Arial"/>
      <w:b/>
      <w:bCs/>
      <w:color w:val="26282F"/>
      <w:sz w:val="24"/>
      <w:szCs w:val="24"/>
    </w:rPr>
  </w:style>
  <w:style w:type="character" w:customStyle="1" w:styleId="a3">
    <w:name w:val="Цветовое выделение"/>
    <w:uiPriority w:val="99"/>
    <w:rsid w:val="00366961"/>
    <w:rPr>
      <w:b/>
      <w:bCs/>
      <w:color w:val="26282F"/>
    </w:rPr>
  </w:style>
  <w:style w:type="character" w:customStyle="1" w:styleId="a4">
    <w:name w:val="Гипертекстовая ссылка"/>
    <w:basedOn w:val="a3"/>
    <w:rsid w:val="00366961"/>
    <w:rPr>
      <w:b/>
      <w:bCs/>
      <w:color w:val="106BBE"/>
    </w:rPr>
  </w:style>
  <w:style w:type="paragraph" w:customStyle="1" w:styleId="a5">
    <w:name w:val="Нормальный (таблица)"/>
    <w:basedOn w:val="a"/>
    <w:next w:val="a"/>
    <w:uiPriority w:val="99"/>
    <w:rsid w:val="00366961"/>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366961"/>
    <w:pPr>
      <w:autoSpaceDE w:val="0"/>
      <w:autoSpaceDN w:val="0"/>
      <w:adjustRightInd w:val="0"/>
      <w:spacing w:after="0" w:line="240" w:lineRule="auto"/>
    </w:pPr>
    <w:rPr>
      <w:rFonts w:ascii="Arial" w:hAnsi="Arial" w:cs="Arial"/>
      <w:sz w:val="24"/>
      <w:szCs w:val="24"/>
    </w:rPr>
  </w:style>
  <w:style w:type="paragraph" w:styleId="a7">
    <w:name w:val="Balloon Text"/>
    <w:basedOn w:val="a"/>
    <w:link w:val="a8"/>
    <w:unhideWhenUsed/>
    <w:rsid w:val="00366961"/>
    <w:pPr>
      <w:spacing w:after="0" w:line="240" w:lineRule="auto"/>
    </w:pPr>
    <w:rPr>
      <w:rFonts w:ascii="Tahoma" w:hAnsi="Tahoma" w:cs="Tahoma"/>
      <w:sz w:val="16"/>
      <w:szCs w:val="16"/>
    </w:rPr>
  </w:style>
  <w:style w:type="character" w:customStyle="1" w:styleId="a8">
    <w:name w:val="Текст выноски Знак"/>
    <w:basedOn w:val="a0"/>
    <w:link w:val="a7"/>
    <w:rsid w:val="00366961"/>
    <w:rPr>
      <w:rFonts w:ascii="Tahoma" w:hAnsi="Tahoma" w:cs="Tahoma"/>
      <w:sz w:val="16"/>
      <w:szCs w:val="16"/>
    </w:rPr>
  </w:style>
  <w:style w:type="paragraph" w:styleId="a9">
    <w:name w:val="No Spacing"/>
    <w:link w:val="aa"/>
    <w:uiPriority w:val="1"/>
    <w:qFormat/>
    <w:rsid w:val="00366961"/>
    <w:pPr>
      <w:spacing w:after="0" w:line="240" w:lineRule="auto"/>
    </w:pPr>
  </w:style>
  <w:style w:type="character" w:customStyle="1" w:styleId="20">
    <w:name w:val="Заголовок 2 Знак"/>
    <w:basedOn w:val="a0"/>
    <w:link w:val="2"/>
    <w:rsid w:val="0087168F"/>
    <w:rPr>
      <w:rFonts w:ascii="Times New Roman" w:eastAsia="Times New Roman" w:hAnsi="Times New Roman" w:cs="Times New Roman"/>
      <w:b/>
      <w:bCs/>
      <w:sz w:val="28"/>
      <w:szCs w:val="28"/>
      <w:lang w:eastAsia="ru-RU"/>
    </w:rPr>
  </w:style>
  <w:style w:type="paragraph" w:styleId="ab">
    <w:name w:val="Body Text"/>
    <w:basedOn w:val="a"/>
    <w:link w:val="ac"/>
    <w:rsid w:val="0087168F"/>
    <w:pPr>
      <w:spacing w:after="0" w:line="240" w:lineRule="auto"/>
    </w:pPr>
    <w:rPr>
      <w:rFonts w:ascii="Times New Roman" w:eastAsia="Times New Roman" w:hAnsi="Times New Roman" w:cs="Times New Roman"/>
      <w:sz w:val="24"/>
      <w:szCs w:val="28"/>
      <w:lang w:eastAsia="ru-RU"/>
    </w:rPr>
  </w:style>
  <w:style w:type="character" w:customStyle="1" w:styleId="ac">
    <w:name w:val="Основной текст Знак"/>
    <w:basedOn w:val="a0"/>
    <w:link w:val="ab"/>
    <w:rsid w:val="0087168F"/>
    <w:rPr>
      <w:rFonts w:ascii="Times New Roman" w:eastAsia="Times New Roman" w:hAnsi="Times New Roman" w:cs="Times New Roman"/>
      <w:sz w:val="24"/>
      <w:szCs w:val="28"/>
      <w:lang w:eastAsia="ru-RU"/>
    </w:rPr>
  </w:style>
  <w:style w:type="paragraph" w:styleId="ad">
    <w:name w:val="Title"/>
    <w:basedOn w:val="a"/>
    <w:link w:val="ae"/>
    <w:qFormat/>
    <w:rsid w:val="0087168F"/>
    <w:pPr>
      <w:spacing w:after="0" w:line="240" w:lineRule="auto"/>
      <w:jc w:val="center"/>
    </w:pPr>
    <w:rPr>
      <w:rFonts w:ascii="Times New Roman" w:eastAsia="Times New Roman" w:hAnsi="Times New Roman" w:cs="Times New Roman"/>
      <w:b/>
      <w:bCs/>
      <w:sz w:val="24"/>
      <w:szCs w:val="28"/>
      <w:lang w:val="x-none" w:eastAsia="x-none"/>
    </w:rPr>
  </w:style>
  <w:style w:type="character" w:customStyle="1" w:styleId="ae">
    <w:name w:val="Название Знак"/>
    <w:basedOn w:val="a0"/>
    <w:link w:val="ad"/>
    <w:rsid w:val="0087168F"/>
    <w:rPr>
      <w:rFonts w:ascii="Times New Roman" w:eastAsia="Times New Roman" w:hAnsi="Times New Roman" w:cs="Times New Roman"/>
      <w:b/>
      <w:bCs/>
      <w:sz w:val="24"/>
      <w:szCs w:val="28"/>
      <w:lang w:val="x-none" w:eastAsia="x-none"/>
    </w:rPr>
  </w:style>
  <w:style w:type="paragraph" w:styleId="af">
    <w:name w:val="List Paragraph"/>
    <w:basedOn w:val="a"/>
    <w:uiPriority w:val="34"/>
    <w:qFormat/>
    <w:rsid w:val="0087168F"/>
    <w:pPr>
      <w:spacing w:after="0" w:line="240" w:lineRule="auto"/>
      <w:ind w:left="708"/>
    </w:pPr>
    <w:rPr>
      <w:rFonts w:ascii="Times New Roman" w:eastAsia="Times New Roman" w:hAnsi="Times New Roman" w:cs="Times New Roman"/>
      <w:sz w:val="28"/>
      <w:szCs w:val="28"/>
      <w:lang w:eastAsia="ru-RU"/>
    </w:rPr>
  </w:style>
  <w:style w:type="paragraph" w:styleId="af0">
    <w:name w:val="header"/>
    <w:basedOn w:val="a"/>
    <w:link w:val="af1"/>
    <w:uiPriority w:val="99"/>
    <w:rsid w:val="0087168F"/>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1">
    <w:name w:val="Верхний колонтитул Знак"/>
    <w:basedOn w:val="a0"/>
    <w:link w:val="af0"/>
    <w:uiPriority w:val="99"/>
    <w:rsid w:val="0087168F"/>
    <w:rPr>
      <w:rFonts w:ascii="Times New Roman" w:eastAsia="Times New Roman" w:hAnsi="Times New Roman" w:cs="Times New Roman"/>
      <w:sz w:val="28"/>
      <w:szCs w:val="28"/>
      <w:lang w:val="x-none" w:eastAsia="x-none"/>
    </w:rPr>
  </w:style>
  <w:style w:type="paragraph" w:styleId="af2">
    <w:name w:val="footer"/>
    <w:basedOn w:val="a"/>
    <w:link w:val="af3"/>
    <w:rsid w:val="0087168F"/>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f3">
    <w:name w:val="Нижний колонтитул Знак"/>
    <w:basedOn w:val="a0"/>
    <w:link w:val="af2"/>
    <w:rsid w:val="0087168F"/>
    <w:rPr>
      <w:rFonts w:ascii="Times New Roman" w:eastAsia="Times New Roman" w:hAnsi="Times New Roman" w:cs="Times New Roman"/>
      <w:sz w:val="28"/>
      <w:szCs w:val="28"/>
      <w:lang w:val="x-none" w:eastAsia="x-none"/>
    </w:rPr>
  </w:style>
  <w:style w:type="character" w:customStyle="1" w:styleId="aa">
    <w:name w:val="Без интервала Знак"/>
    <w:link w:val="a9"/>
    <w:uiPriority w:val="1"/>
    <w:locked/>
    <w:rsid w:val="0087168F"/>
  </w:style>
  <w:style w:type="character" w:styleId="af4">
    <w:name w:val="Hyperlink"/>
    <w:rsid w:val="0087168F"/>
    <w:rPr>
      <w:color w:val="0000FF"/>
      <w:u w:val="single"/>
    </w:rPr>
  </w:style>
  <w:style w:type="paragraph" w:customStyle="1" w:styleId="ConsPlusNormal">
    <w:name w:val="ConsPlusNormal"/>
    <w:rsid w:val="0087168F"/>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f5">
    <w:name w:val="Table Grid"/>
    <w:basedOn w:val="a1"/>
    <w:rsid w:val="008716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168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5476615.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7056</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SvetPavlovna</cp:lastModifiedBy>
  <cp:revision>5</cp:revision>
  <cp:lastPrinted>2020-06-10T04:06:00Z</cp:lastPrinted>
  <dcterms:created xsi:type="dcterms:W3CDTF">2020-06-10T01:58:00Z</dcterms:created>
  <dcterms:modified xsi:type="dcterms:W3CDTF">2020-06-10T04:06:00Z</dcterms:modified>
</cp:coreProperties>
</file>