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576" w:rsidRPr="007A78D6" w:rsidRDefault="00451576" w:rsidP="007A78D6">
      <w:pPr>
        <w:spacing w:after="0" w:line="240" w:lineRule="auto"/>
        <w:contextualSpacing/>
        <w:jc w:val="right"/>
        <w:rPr>
          <w:rFonts w:ascii="Times New Roman" w:eastAsia="Times New Roman" w:hAnsi="Times New Roman" w:cs="Times New Roman"/>
        </w:rPr>
      </w:pPr>
      <w:bookmarkStart w:id="0" w:name="_Hlk132818018"/>
      <w:r w:rsidRPr="007A78D6">
        <w:rPr>
          <w:rFonts w:ascii="Times New Roman" w:eastAsia="Times New Roman" w:hAnsi="Times New Roman" w:cs="Times New Roman"/>
        </w:rPr>
        <w:t xml:space="preserve">Приложение </w:t>
      </w:r>
      <w:r w:rsidR="0067774A" w:rsidRPr="007A78D6">
        <w:rPr>
          <w:rFonts w:ascii="Times New Roman" w:eastAsia="Times New Roman" w:hAnsi="Times New Roman" w:cs="Times New Roman"/>
        </w:rPr>
        <w:t>1</w:t>
      </w:r>
    </w:p>
    <w:p w:rsidR="00451576" w:rsidRPr="007A78D6" w:rsidRDefault="00451576" w:rsidP="007A78D6">
      <w:pPr>
        <w:spacing w:after="0" w:line="240" w:lineRule="auto"/>
        <w:contextualSpacing/>
        <w:jc w:val="right"/>
        <w:rPr>
          <w:rFonts w:ascii="Times New Roman" w:eastAsia="Times New Roman" w:hAnsi="Times New Roman" w:cs="Times New Roman"/>
        </w:rPr>
      </w:pPr>
      <w:r w:rsidRPr="007A78D6">
        <w:rPr>
          <w:rFonts w:ascii="Times New Roman" w:eastAsia="Times New Roman" w:hAnsi="Times New Roman" w:cs="Times New Roman"/>
        </w:rPr>
        <w:t xml:space="preserve">к постановлению администрации </w:t>
      </w:r>
    </w:p>
    <w:p w:rsidR="00451576" w:rsidRPr="007A78D6" w:rsidRDefault="00451576" w:rsidP="007A78D6">
      <w:pPr>
        <w:spacing w:after="0" w:line="240" w:lineRule="auto"/>
        <w:contextualSpacing/>
        <w:jc w:val="right"/>
        <w:rPr>
          <w:rFonts w:ascii="Times New Roman" w:eastAsia="Times New Roman" w:hAnsi="Times New Roman" w:cs="Times New Roman"/>
        </w:rPr>
      </w:pPr>
      <w:r w:rsidRPr="007A78D6">
        <w:rPr>
          <w:rFonts w:ascii="Times New Roman" w:eastAsia="Times New Roman" w:hAnsi="Times New Roman" w:cs="Times New Roman"/>
        </w:rPr>
        <w:t xml:space="preserve">Соболевского муниципального района </w:t>
      </w:r>
    </w:p>
    <w:p w:rsidR="00451576" w:rsidRPr="007A78D6" w:rsidRDefault="00451576" w:rsidP="007A78D6">
      <w:pPr>
        <w:spacing w:after="0" w:line="240" w:lineRule="auto"/>
        <w:contextualSpacing/>
        <w:jc w:val="right"/>
        <w:rPr>
          <w:rFonts w:ascii="Times New Roman" w:eastAsia="Times New Roman" w:hAnsi="Times New Roman" w:cs="Times New Roman"/>
        </w:rPr>
      </w:pPr>
      <w:r w:rsidRPr="007A78D6">
        <w:rPr>
          <w:rFonts w:ascii="Times New Roman" w:eastAsia="Times New Roman" w:hAnsi="Times New Roman" w:cs="Times New Roman"/>
        </w:rPr>
        <w:t xml:space="preserve">от </w:t>
      </w:r>
      <w:r w:rsidR="00DD5B99">
        <w:rPr>
          <w:rFonts w:ascii="Times New Roman" w:eastAsia="Times New Roman" w:hAnsi="Times New Roman" w:cs="Times New Roman"/>
        </w:rPr>
        <w:t>27</w:t>
      </w:r>
      <w:bookmarkStart w:id="1" w:name="_GoBack"/>
      <w:bookmarkEnd w:id="1"/>
      <w:r w:rsidR="0067774A" w:rsidRPr="007A78D6">
        <w:rPr>
          <w:rFonts w:ascii="Times New Roman" w:eastAsia="Times New Roman" w:hAnsi="Times New Roman" w:cs="Times New Roman"/>
        </w:rPr>
        <w:t>.0</w:t>
      </w:r>
      <w:r w:rsidR="001457BD" w:rsidRPr="007A78D6">
        <w:rPr>
          <w:rFonts w:ascii="Times New Roman" w:eastAsia="Times New Roman" w:hAnsi="Times New Roman" w:cs="Times New Roman"/>
        </w:rPr>
        <w:t>4</w:t>
      </w:r>
      <w:r w:rsidR="0067774A" w:rsidRPr="007A78D6">
        <w:rPr>
          <w:rFonts w:ascii="Times New Roman" w:eastAsia="Times New Roman" w:hAnsi="Times New Roman" w:cs="Times New Roman"/>
        </w:rPr>
        <w:t>.202</w:t>
      </w:r>
      <w:r w:rsidR="001457BD" w:rsidRPr="007A78D6">
        <w:rPr>
          <w:rFonts w:ascii="Times New Roman" w:eastAsia="Times New Roman" w:hAnsi="Times New Roman" w:cs="Times New Roman"/>
        </w:rPr>
        <w:t>3</w:t>
      </w:r>
      <w:r w:rsidR="0067774A" w:rsidRPr="007A78D6">
        <w:rPr>
          <w:rFonts w:ascii="Times New Roman" w:eastAsia="Times New Roman" w:hAnsi="Times New Roman" w:cs="Times New Roman"/>
        </w:rPr>
        <w:t xml:space="preserve"> г.</w:t>
      </w:r>
      <w:r w:rsidRPr="007A78D6">
        <w:rPr>
          <w:rFonts w:ascii="Times New Roman" w:eastAsia="Times New Roman" w:hAnsi="Times New Roman" w:cs="Times New Roman"/>
        </w:rPr>
        <w:t xml:space="preserve"> №</w:t>
      </w:r>
      <w:r w:rsidR="0067774A" w:rsidRPr="007A78D6">
        <w:rPr>
          <w:rFonts w:ascii="Times New Roman" w:eastAsia="Times New Roman" w:hAnsi="Times New Roman" w:cs="Times New Roman"/>
        </w:rPr>
        <w:t xml:space="preserve"> </w:t>
      </w:r>
      <w:r w:rsidR="00DD5B99">
        <w:rPr>
          <w:rFonts w:ascii="Times New Roman" w:eastAsia="Times New Roman" w:hAnsi="Times New Roman" w:cs="Times New Roman"/>
        </w:rPr>
        <w:t>100</w:t>
      </w:r>
      <w:r w:rsidRPr="007A78D6">
        <w:rPr>
          <w:rFonts w:ascii="Times New Roman" w:eastAsia="Times New Roman" w:hAnsi="Times New Roman" w:cs="Times New Roman"/>
        </w:rPr>
        <w:t xml:space="preserve">   </w:t>
      </w:r>
    </w:p>
    <w:p w:rsidR="00451576" w:rsidRPr="007A78D6" w:rsidRDefault="00451576" w:rsidP="007A78D6">
      <w:pPr>
        <w:spacing w:after="0" w:line="240" w:lineRule="auto"/>
        <w:contextualSpacing/>
        <w:jc w:val="right"/>
        <w:rPr>
          <w:rFonts w:ascii="Times New Roman" w:eastAsia="Times New Roman" w:hAnsi="Times New Roman" w:cs="Times New Roman"/>
        </w:rPr>
      </w:pPr>
    </w:p>
    <w:p w:rsidR="00451576" w:rsidRPr="007A78D6" w:rsidRDefault="00451576" w:rsidP="007A78D6">
      <w:pPr>
        <w:spacing w:after="0" w:line="240" w:lineRule="auto"/>
        <w:contextualSpacing/>
        <w:jc w:val="right"/>
        <w:rPr>
          <w:rFonts w:ascii="Times New Roman" w:eastAsia="Times New Roman" w:hAnsi="Times New Roman" w:cs="Times New Roman"/>
        </w:rPr>
      </w:pPr>
      <w:r w:rsidRPr="007A78D6">
        <w:rPr>
          <w:rFonts w:ascii="Times New Roman" w:eastAsia="Times New Roman" w:hAnsi="Times New Roman" w:cs="Times New Roman"/>
        </w:rPr>
        <w:t>Приложение № 1</w:t>
      </w:r>
    </w:p>
    <w:p w:rsidR="00451576" w:rsidRPr="007A78D6" w:rsidRDefault="00451576" w:rsidP="007A78D6">
      <w:pPr>
        <w:spacing w:after="0" w:line="240" w:lineRule="auto"/>
        <w:contextualSpacing/>
        <w:jc w:val="right"/>
        <w:rPr>
          <w:rFonts w:ascii="Times New Roman" w:eastAsia="Times New Roman" w:hAnsi="Times New Roman" w:cs="Times New Roman"/>
        </w:rPr>
      </w:pPr>
      <w:r w:rsidRPr="007A78D6">
        <w:rPr>
          <w:rFonts w:ascii="Times New Roman" w:eastAsia="Times New Roman" w:hAnsi="Times New Roman" w:cs="Times New Roman"/>
        </w:rPr>
        <w:t xml:space="preserve"> к Подпрограмме 1 «Развитие </w:t>
      </w:r>
    </w:p>
    <w:p w:rsidR="00451576" w:rsidRPr="007A78D6" w:rsidRDefault="00451576" w:rsidP="007A78D6">
      <w:pPr>
        <w:spacing w:after="0" w:line="240" w:lineRule="auto"/>
        <w:contextualSpacing/>
        <w:jc w:val="right"/>
        <w:rPr>
          <w:rFonts w:ascii="Times New Roman" w:eastAsia="Times New Roman" w:hAnsi="Times New Roman" w:cs="Times New Roman"/>
        </w:rPr>
      </w:pPr>
      <w:r w:rsidRPr="007A78D6">
        <w:rPr>
          <w:rFonts w:ascii="Times New Roman" w:eastAsia="Times New Roman" w:hAnsi="Times New Roman" w:cs="Times New Roman"/>
        </w:rPr>
        <w:tab/>
      </w:r>
      <w:r w:rsidRPr="007A78D6">
        <w:rPr>
          <w:rFonts w:ascii="Times New Roman" w:eastAsia="Times New Roman" w:hAnsi="Times New Roman" w:cs="Times New Roman"/>
        </w:rPr>
        <w:tab/>
      </w:r>
      <w:r w:rsidRPr="007A78D6">
        <w:rPr>
          <w:rFonts w:ascii="Times New Roman" w:eastAsia="Times New Roman" w:hAnsi="Times New Roman" w:cs="Times New Roman"/>
        </w:rPr>
        <w:tab/>
      </w:r>
      <w:r w:rsidRPr="007A78D6">
        <w:rPr>
          <w:rFonts w:ascii="Times New Roman" w:eastAsia="Times New Roman" w:hAnsi="Times New Roman" w:cs="Times New Roman"/>
        </w:rPr>
        <w:tab/>
      </w:r>
      <w:r w:rsidRPr="007A78D6">
        <w:rPr>
          <w:rFonts w:ascii="Times New Roman" w:eastAsia="Times New Roman" w:hAnsi="Times New Roman" w:cs="Times New Roman"/>
        </w:rPr>
        <w:tab/>
        <w:t xml:space="preserve">                     малого и среднего предпринимательства»</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spacing w:after="0" w:line="240" w:lineRule="auto"/>
        <w:contextualSpacing/>
        <w:jc w:val="center"/>
        <w:rPr>
          <w:rFonts w:ascii="Times New Roman" w:eastAsia="Times New Roman" w:hAnsi="Times New Roman" w:cs="Times New Roman"/>
          <w:b/>
          <w:sz w:val="24"/>
          <w:szCs w:val="24"/>
        </w:rPr>
      </w:pPr>
      <w:r w:rsidRPr="007A78D6">
        <w:rPr>
          <w:rFonts w:ascii="Times New Roman" w:eastAsia="Times New Roman" w:hAnsi="Times New Roman" w:cs="Times New Roman"/>
          <w:b/>
          <w:sz w:val="24"/>
          <w:szCs w:val="24"/>
        </w:rPr>
        <w:t>ПОРЯДОК</w:t>
      </w:r>
    </w:p>
    <w:p w:rsidR="00451576" w:rsidRPr="007A78D6" w:rsidRDefault="00451576" w:rsidP="007A78D6">
      <w:pPr>
        <w:spacing w:after="0" w:line="240" w:lineRule="auto"/>
        <w:contextualSpacing/>
        <w:jc w:val="center"/>
        <w:rPr>
          <w:rFonts w:ascii="Times New Roman" w:eastAsia="Times New Roman" w:hAnsi="Times New Roman" w:cs="Times New Roman"/>
          <w:b/>
          <w:sz w:val="24"/>
          <w:szCs w:val="24"/>
        </w:rPr>
      </w:pPr>
      <w:r w:rsidRPr="007A78D6">
        <w:rPr>
          <w:rFonts w:ascii="Times New Roman" w:eastAsia="Times New Roman" w:hAnsi="Times New Roman" w:cs="Times New Roman"/>
          <w:b/>
          <w:sz w:val="24"/>
          <w:szCs w:val="24"/>
        </w:rPr>
        <w:t>ПРЕДОСТАВЛЕНИЯ СУБСИДИЙ СУБЪЕКТАМ МАЛОГО И СРЕДНЕГО ПРЕДПРИНИМАТЕЛЬСТВА В ЦЕЛЯХ ВОЗМЕЩЕНИЯ ЧАСТИ ЗАТАРАТ, СВЯЗАННЫХ  С ПРИОБРЕТЕНИЕМ ОБОРУДОВАНИЯ В ЦЕЛЯХ СОЗДАНИЯ И (ИЛИ) РАЗВИТИЯ  ЛИБО МОДЕРНИЗАЦИИ ПРОИЗВОДСТВА</w:t>
      </w:r>
    </w:p>
    <w:p w:rsidR="00451576" w:rsidRPr="007A78D6" w:rsidRDefault="00451576" w:rsidP="007A78D6">
      <w:pPr>
        <w:spacing w:after="0" w:line="240" w:lineRule="auto"/>
        <w:contextualSpacing/>
        <w:jc w:val="center"/>
        <w:rPr>
          <w:rFonts w:ascii="Times New Roman" w:eastAsia="Times New Roman" w:hAnsi="Times New Roman" w:cs="Times New Roman"/>
          <w:b/>
          <w:bCs/>
          <w:color w:val="26282F"/>
          <w:sz w:val="24"/>
          <w:szCs w:val="24"/>
        </w:rPr>
      </w:pPr>
      <w:r w:rsidRPr="007A78D6">
        <w:rPr>
          <w:rFonts w:ascii="Times New Roman" w:eastAsia="Times New Roman" w:hAnsi="Times New Roman" w:cs="Times New Roman"/>
          <w:b/>
          <w:bCs/>
          <w:color w:val="26282F"/>
          <w:sz w:val="24"/>
          <w:szCs w:val="24"/>
        </w:rPr>
        <w:t>ТОВАРОВ (РАБОТ, УСЛУГ)</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                                                       </w:t>
      </w:r>
      <w:r w:rsidRPr="007A78D6">
        <w:rPr>
          <w:rFonts w:ascii="Times New Roman" w:eastAsia="Times New Roman" w:hAnsi="Times New Roman" w:cs="Times New Roman"/>
          <w:b/>
          <w:bCs/>
          <w:color w:val="26282F"/>
          <w:sz w:val="24"/>
          <w:szCs w:val="24"/>
          <w:lang w:eastAsia="ru-RU"/>
        </w:rPr>
        <w:t>1.Общие положения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1.1. Настоящий порядок регламентирует предоставление в рамках Программы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Соболевского муниципального района.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1.2. Предоставление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(далее – субсидия) является мероприятием муниципальной программы Соболевского муниципального района Камчатского края «Развитие экономики, промышленности Соболевского муниципального района Камчатского края, повышение их конкурентоспособности», утвержденной постановление администрации Соболевского муниципального района Камчатского края от 14.10.2013 года № 329 (далее – Программа).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1.3. Субсидия предоставляется по результатам конкурсного отбора субъектов малого и среднего предпринимательства на получение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проводимого конкурсной комиссией, образуемой администрацией Соболевского муниципального района.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1.4. Субсидии предоставляются: </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за счет и в пределах средств, выделяемых из федерального бюджета, краевого бюджета и поступивших в районный муниципальный бюджет на реализацию данного направления поддержки;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2)  за счет и в пределах средств районного бюджета, предусмотренных на реализацию данного направления поддержки в рамках Программы. </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1.5. Конкурсный отбор на получения субсидий производится администрацией Соболевского муниципального района при наличии денежных средств, предусмотренных для реализации данного направления поддержки.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1.6. В порядке используются следующие понятия: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 конкурс – конкурсный отбор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для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б) организатор конкурса – администрация Соболевского муниципального района Камчатского края;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в) заявитель – индивидуальный предприниматель, глава крестьянского (фермерского) хозяйства или юридическое лицо, подавшее конкурсную заявку для участия в конкурсе;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г) конкурсная комиссия – комиссия, утвержденная постановлением администрацией Соболевского муниципального района Камчатского края;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д) конкурсная заявка – пакет документов, указанных в частях 4.3. или 4.4. Порядка.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е) оборудование –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 №1.</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1.7. Конкурс является открытым. Информация о проведении конкурса размещается на официальном сайте Администрации Соболевского муниципального района sobolevomr.ru.</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2.  Требования к заявителям для признания их участниками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2.1. Участником конкурса признаются заявители, соответствующие следующим требованиям: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заявитель является субъектом малого или среднего предпринимательства в соответствии с Федеральным законом от 24 июля 2007 года № 209 – ФЗ «О развитии малого и среднего предпринимательства в Российской Федерации»;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заявитель не является участником соглашений о разделе продукции;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 заявитель не осуществляет предпринимательскую деятельность в сфере игорного бизнеса;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5) заявитель не является в порядке, установленном </w:t>
      </w:r>
      <w:hyperlink r:id="rId5" w:history="1">
        <w:r w:rsidRPr="007A78D6">
          <w:rPr>
            <w:rFonts w:ascii="Times New Roman" w:eastAsia="Times New Roman" w:hAnsi="Times New Roman" w:cs="Times New Roman"/>
            <w:bCs/>
            <w:color w:val="000000"/>
            <w:sz w:val="24"/>
            <w:szCs w:val="24"/>
            <w:lang w:eastAsia="ru-RU"/>
          </w:rPr>
          <w:t>законодательством</w:t>
        </w:r>
      </w:hyperlink>
      <w:r w:rsidRPr="007A78D6">
        <w:rPr>
          <w:rFonts w:ascii="Times New Roman" w:eastAsia="Times New Roman" w:hAnsi="Times New Roman" w:cs="Times New Roman"/>
          <w:bCs/>
          <w:color w:val="26282F"/>
          <w:sz w:val="24"/>
          <w:szCs w:val="24"/>
          <w:lang w:eastAsia="ru-RU"/>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7) заявитель не находится в стадии реорганизации, ликвидации, несостоятельности (банкротства);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8)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9) заявитель осуществляет деятельность в сфере производства товаров (работ, услуг), за исключением видов деятельности, включенных:</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а) в </w:t>
      </w:r>
      <w:hyperlink r:id="rId6" w:history="1">
        <w:r w:rsidRPr="007A78D6">
          <w:rPr>
            <w:rFonts w:ascii="Times New Roman" w:eastAsia="Times New Roman" w:hAnsi="Times New Roman" w:cs="Times New Roman"/>
            <w:bCs/>
            <w:color w:val="000000"/>
            <w:sz w:val="24"/>
            <w:szCs w:val="24"/>
            <w:lang w:eastAsia="ru-RU"/>
          </w:rPr>
          <w:t>разделы G</w:t>
        </w:r>
      </w:hyperlink>
      <w:r w:rsidRPr="007A78D6">
        <w:rPr>
          <w:rFonts w:ascii="Times New Roman" w:eastAsia="Times New Roman" w:hAnsi="Times New Roman" w:cs="Times New Roman"/>
          <w:bCs/>
          <w:color w:val="26282F"/>
          <w:sz w:val="24"/>
          <w:szCs w:val="24"/>
          <w:lang w:eastAsia="ru-RU"/>
        </w:rPr>
        <w:t xml:space="preserve">, </w:t>
      </w:r>
      <w:hyperlink r:id="rId7" w:history="1">
        <w:r w:rsidRPr="007A78D6">
          <w:rPr>
            <w:rFonts w:ascii="Times New Roman" w:eastAsia="Times New Roman" w:hAnsi="Times New Roman" w:cs="Times New Roman"/>
            <w:bCs/>
            <w:color w:val="000000"/>
            <w:sz w:val="24"/>
            <w:szCs w:val="24"/>
            <w:lang w:eastAsia="ru-RU"/>
          </w:rPr>
          <w:t>K</w:t>
        </w:r>
      </w:hyperlink>
      <w:r w:rsidRPr="007A78D6">
        <w:rPr>
          <w:rFonts w:ascii="Times New Roman" w:eastAsia="Times New Roman" w:hAnsi="Times New Roman" w:cs="Times New Roman"/>
          <w:bCs/>
          <w:color w:val="26282F"/>
          <w:sz w:val="24"/>
          <w:szCs w:val="24"/>
          <w:lang w:eastAsia="ru-RU"/>
        </w:rPr>
        <w:t xml:space="preserve">, </w:t>
      </w:r>
      <w:hyperlink r:id="rId8" w:history="1">
        <w:r w:rsidRPr="007A78D6">
          <w:rPr>
            <w:rFonts w:ascii="Times New Roman" w:eastAsia="Times New Roman" w:hAnsi="Times New Roman" w:cs="Times New Roman"/>
            <w:bCs/>
            <w:color w:val="000000"/>
            <w:sz w:val="24"/>
            <w:szCs w:val="24"/>
            <w:lang w:eastAsia="ru-RU"/>
          </w:rPr>
          <w:t>L</w:t>
        </w:r>
      </w:hyperlink>
      <w:r w:rsidRPr="007A78D6">
        <w:rPr>
          <w:rFonts w:ascii="Times New Roman" w:eastAsia="Times New Roman" w:hAnsi="Times New Roman" w:cs="Times New Roman"/>
          <w:bCs/>
          <w:color w:val="26282F"/>
          <w:sz w:val="24"/>
          <w:szCs w:val="24"/>
          <w:lang w:eastAsia="ru-RU"/>
        </w:rPr>
        <w:t xml:space="preserve">, </w:t>
      </w:r>
      <w:hyperlink r:id="rId9" w:history="1">
        <w:r w:rsidRPr="007A78D6">
          <w:rPr>
            <w:rFonts w:ascii="Times New Roman" w:eastAsia="Times New Roman" w:hAnsi="Times New Roman" w:cs="Times New Roman"/>
            <w:bCs/>
            <w:color w:val="000000"/>
            <w:sz w:val="24"/>
            <w:szCs w:val="24"/>
            <w:lang w:eastAsia="ru-RU"/>
          </w:rPr>
          <w:t>M</w:t>
        </w:r>
      </w:hyperlink>
      <w:r w:rsidRPr="007A78D6">
        <w:rPr>
          <w:rFonts w:ascii="Times New Roman" w:eastAsia="Times New Roman" w:hAnsi="Times New Roman" w:cs="Times New Roman"/>
          <w:bCs/>
          <w:color w:val="26282F"/>
          <w:sz w:val="24"/>
          <w:szCs w:val="24"/>
          <w:lang w:eastAsia="ru-RU"/>
        </w:rPr>
        <w:t xml:space="preserve"> (за исключением </w:t>
      </w:r>
      <w:hyperlink r:id="rId10" w:history="1">
        <w:r w:rsidRPr="007A78D6">
          <w:rPr>
            <w:rFonts w:ascii="Times New Roman" w:eastAsia="Times New Roman" w:hAnsi="Times New Roman" w:cs="Times New Roman"/>
            <w:bCs/>
            <w:color w:val="000000"/>
            <w:sz w:val="24"/>
            <w:szCs w:val="24"/>
            <w:lang w:eastAsia="ru-RU"/>
          </w:rPr>
          <w:t>кодов 71</w:t>
        </w:r>
      </w:hyperlink>
      <w:r w:rsidRPr="007A78D6">
        <w:rPr>
          <w:rFonts w:ascii="Times New Roman" w:eastAsia="Times New Roman" w:hAnsi="Times New Roman" w:cs="Times New Roman"/>
          <w:bCs/>
          <w:color w:val="26282F"/>
          <w:sz w:val="24"/>
          <w:szCs w:val="24"/>
          <w:lang w:eastAsia="ru-RU"/>
        </w:rPr>
        <w:t xml:space="preserve"> и </w:t>
      </w:r>
      <w:hyperlink r:id="rId11" w:history="1">
        <w:r w:rsidRPr="007A78D6">
          <w:rPr>
            <w:rFonts w:ascii="Times New Roman" w:eastAsia="Times New Roman" w:hAnsi="Times New Roman" w:cs="Times New Roman"/>
            <w:bCs/>
            <w:color w:val="000000"/>
            <w:sz w:val="24"/>
            <w:szCs w:val="24"/>
            <w:lang w:eastAsia="ru-RU"/>
          </w:rPr>
          <w:t>75</w:t>
        </w:r>
      </w:hyperlink>
      <w:r w:rsidRPr="007A78D6">
        <w:rPr>
          <w:rFonts w:ascii="Times New Roman" w:eastAsia="Times New Roman" w:hAnsi="Times New Roman" w:cs="Times New Roman"/>
          <w:bCs/>
          <w:color w:val="26282F"/>
          <w:sz w:val="24"/>
          <w:szCs w:val="24"/>
          <w:lang w:eastAsia="ru-RU"/>
        </w:rPr>
        <w:t xml:space="preserve">), </w:t>
      </w:r>
      <w:hyperlink r:id="rId12" w:history="1">
        <w:r w:rsidRPr="007A78D6">
          <w:rPr>
            <w:rFonts w:ascii="Times New Roman" w:eastAsia="Times New Roman" w:hAnsi="Times New Roman" w:cs="Times New Roman"/>
            <w:bCs/>
            <w:color w:val="000000"/>
            <w:sz w:val="24"/>
            <w:szCs w:val="24"/>
            <w:lang w:eastAsia="ru-RU"/>
          </w:rPr>
          <w:t>N</w:t>
        </w:r>
      </w:hyperlink>
      <w:r w:rsidRPr="007A78D6">
        <w:rPr>
          <w:rFonts w:ascii="Times New Roman" w:eastAsia="Times New Roman" w:hAnsi="Times New Roman" w:cs="Times New Roman"/>
          <w:bCs/>
          <w:color w:val="26282F"/>
          <w:sz w:val="24"/>
          <w:szCs w:val="24"/>
          <w:lang w:eastAsia="ru-RU"/>
        </w:rPr>
        <w:t xml:space="preserve">, </w:t>
      </w:r>
      <w:hyperlink r:id="rId13" w:history="1">
        <w:r w:rsidRPr="007A78D6">
          <w:rPr>
            <w:rFonts w:ascii="Times New Roman" w:eastAsia="Times New Roman" w:hAnsi="Times New Roman" w:cs="Times New Roman"/>
            <w:bCs/>
            <w:color w:val="000000"/>
            <w:sz w:val="24"/>
            <w:szCs w:val="24"/>
            <w:lang w:eastAsia="ru-RU"/>
          </w:rPr>
          <w:t>O</w:t>
        </w:r>
      </w:hyperlink>
      <w:r w:rsidRPr="007A78D6">
        <w:rPr>
          <w:rFonts w:ascii="Times New Roman" w:eastAsia="Times New Roman" w:hAnsi="Times New Roman" w:cs="Times New Roman"/>
          <w:bCs/>
          <w:color w:val="26282F"/>
          <w:sz w:val="24"/>
          <w:szCs w:val="24"/>
          <w:lang w:eastAsia="ru-RU"/>
        </w:rPr>
        <w:t xml:space="preserve">, </w:t>
      </w:r>
      <w:hyperlink r:id="rId14" w:history="1">
        <w:r w:rsidRPr="007A78D6">
          <w:rPr>
            <w:rFonts w:ascii="Times New Roman" w:eastAsia="Times New Roman" w:hAnsi="Times New Roman" w:cs="Times New Roman"/>
            <w:bCs/>
            <w:color w:val="000000"/>
            <w:sz w:val="24"/>
            <w:szCs w:val="24"/>
            <w:lang w:eastAsia="ru-RU"/>
          </w:rPr>
          <w:t>S</w:t>
        </w:r>
      </w:hyperlink>
      <w:r w:rsidRPr="007A78D6">
        <w:rPr>
          <w:rFonts w:ascii="Times New Roman" w:eastAsia="Times New Roman" w:hAnsi="Times New Roman" w:cs="Times New Roman"/>
          <w:bCs/>
          <w:color w:val="26282F"/>
          <w:sz w:val="24"/>
          <w:szCs w:val="24"/>
          <w:lang w:eastAsia="ru-RU"/>
        </w:rPr>
        <w:t xml:space="preserve">, </w:t>
      </w:r>
      <w:hyperlink r:id="rId15" w:history="1">
        <w:r w:rsidRPr="007A78D6">
          <w:rPr>
            <w:rFonts w:ascii="Times New Roman" w:eastAsia="Times New Roman" w:hAnsi="Times New Roman" w:cs="Times New Roman"/>
            <w:bCs/>
            <w:color w:val="000000"/>
            <w:sz w:val="24"/>
            <w:szCs w:val="24"/>
            <w:lang w:eastAsia="ru-RU"/>
          </w:rPr>
          <w:t>T</w:t>
        </w:r>
      </w:hyperlink>
      <w:r w:rsidRPr="007A78D6">
        <w:rPr>
          <w:rFonts w:ascii="Times New Roman" w:eastAsia="Times New Roman" w:hAnsi="Times New Roman" w:cs="Times New Roman"/>
          <w:bCs/>
          <w:color w:val="26282F"/>
          <w:sz w:val="24"/>
          <w:szCs w:val="24"/>
          <w:lang w:eastAsia="ru-RU"/>
        </w:rPr>
        <w:t xml:space="preserve">, </w:t>
      </w:r>
      <w:hyperlink r:id="rId16" w:history="1">
        <w:r w:rsidRPr="007A78D6">
          <w:rPr>
            <w:rFonts w:ascii="Times New Roman" w:eastAsia="Times New Roman" w:hAnsi="Times New Roman" w:cs="Times New Roman"/>
            <w:bCs/>
            <w:color w:val="000000"/>
            <w:sz w:val="24"/>
            <w:szCs w:val="24"/>
            <w:lang w:eastAsia="ru-RU"/>
          </w:rPr>
          <w:t>U</w:t>
        </w:r>
      </w:hyperlink>
      <w:r w:rsidRPr="007A78D6">
        <w:rPr>
          <w:rFonts w:ascii="Times New Roman" w:eastAsia="Times New Roman" w:hAnsi="Times New Roman" w:cs="Times New Roman"/>
          <w:bCs/>
          <w:color w:val="26282F"/>
          <w:sz w:val="24"/>
          <w:szCs w:val="24"/>
          <w:lang w:eastAsia="ru-RU"/>
        </w:rPr>
        <w:t xml:space="preserve"> Общероссийского классификатора видов экономической деятельности (ОК 029-2014 (КДЕС Ред. 2);</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б) в </w:t>
      </w:r>
      <w:hyperlink r:id="rId17" w:history="1">
        <w:r w:rsidRPr="007A78D6">
          <w:rPr>
            <w:rFonts w:ascii="Times New Roman" w:eastAsia="Times New Roman" w:hAnsi="Times New Roman" w:cs="Times New Roman"/>
            <w:bCs/>
            <w:color w:val="000000"/>
            <w:sz w:val="24"/>
            <w:szCs w:val="24"/>
            <w:lang w:eastAsia="ru-RU"/>
          </w:rPr>
          <w:t>разделы G</w:t>
        </w:r>
      </w:hyperlink>
      <w:r w:rsidRPr="007A78D6">
        <w:rPr>
          <w:rFonts w:ascii="Times New Roman" w:eastAsia="Times New Roman" w:hAnsi="Times New Roman" w:cs="Times New Roman"/>
          <w:bCs/>
          <w:color w:val="26282F"/>
          <w:sz w:val="24"/>
          <w:szCs w:val="24"/>
          <w:lang w:eastAsia="ru-RU"/>
        </w:rPr>
        <w:t xml:space="preserve">, </w:t>
      </w:r>
      <w:hyperlink r:id="rId18" w:history="1">
        <w:r w:rsidRPr="007A78D6">
          <w:rPr>
            <w:rFonts w:ascii="Times New Roman" w:eastAsia="Times New Roman" w:hAnsi="Times New Roman" w:cs="Times New Roman"/>
            <w:bCs/>
            <w:color w:val="000000"/>
            <w:sz w:val="24"/>
            <w:szCs w:val="24"/>
            <w:lang w:eastAsia="ru-RU"/>
          </w:rPr>
          <w:t>J</w:t>
        </w:r>
      </w:hyperlink>
      <w:r w:rsidRPr="007A78D6">
        <w:rPr>
          <w:rFonts w:ascii="Times New Roman" w:eastAsia="Times New Roman" w:hAnsi="Times New Roman" w:cs="Times New Roman"/>
          <w:bCs/>
          <w:color w:val="26282F"/>
          <w:sz w:val="24"/>
          <w:szCs w:val="24"/>
          <w:lang w:eastAsia="ru-RU"/>
        </w:rPr>
        <w:t xml:space="preserve">, </w:t>
      </w:r>
      <w:hyperlink r:id="rId19" w:history="1">
        <w:r w:rsidRPr="007A78D6">
          <w:rPr>
            <w:rFonts w:ascii="Times New Roman" w:eastAsia="Times New Roman" w:hAnsi="Times New Roman" w:cs="Times New Roman"/>
            <w:bCs/>
            <w:color w:val="000000"/>
            <w:sz w:val="24"/>
            <w:szCs w:val="24"/>
            <w:lang w:eastAsia="ru-RU"/>
          </w:rPr>
          <w:t>K</w:t>
        </w:r>
      </w:hyperlink>
      <w:r w:rsidRPr="007A78D6">
        <w:rPr>
          <w:rFonts w:ascii="Times New Roman" w:eastAsia="Times New Roman" w:hAnsi="Times New Roman" w:cs="Times New Roman"/>
          <w:bCs/>
          <w:color w:val="26282F"/>
          <w:sz w:val="24"/>
          <w:szCs w:val="24"/>
          <w:lang w:eastAsia="ru-RU"/>
        </w:rPr>
        <w:t xml:space="preserve"> (за исключением </w:t>
      </w:r>
      <w:hyperlink r:id="rId20" w:history="1">
        <w:r w:rsidRPr="007A78D6">
          <w:rPr>
            <w:rFonts w:ascii="Times New Roman" w:eastAsia="Times New Roman" w:hAnsi="Times New Roman" w:cs="Times New Roman"/>
            <w:bCs/>
            <w:color w:val="000000"/>
            <w:sz w:val="24"/>
            <w:szCs w:val="24"/>
            <w:lang w:eastAsia="ru-RU"/>
          </w:rPr>
          <w:t>кода 74.2</w:t>
        </w:r>
      </w:hyperlink>
      <w:r w:rsidRPr="007A78D6">
        <w:rPr>
          <w:rFonts w:ascii="Times New Roman" w:eastAsia="Times New Roman" w:hAnsi="Times New Roman" w:cs="Times New Roman"/>
          <w:bCs/>
          <w:color w:val="26282F"/>
          <w:sz w:val="24"/>
          <w:szCs w:val="24"/>
          <w:lang w:eastAsia="ru-RU"/>
        </w:rPr>
        <w:t xml:space="preserve">), </w:t>
      </w:r>
      <w:hyperlink r:id="rId21" w:history="1">
        <w:r w:rsidRPr="007A78D6">
          <w:rPr>
            <w:rFonts w:ascii="Times New Roman" w:eastAsia="Times New Roman" w:hAnsi="Times New Roman" w:cs="Times New Roman"/>
            <w:bCs/>
            <w:color w:val="000000"/>
            <w:sz w:val="24"/>
            <w:szCs w:val="24"/>
            <w:lang w:eastAsia="ru-RU"/>
          </w:rPr>
          <w:t>L</w:t>
        </w:r>
      </w:hyperlink>
      <w:r w:rsidRPr="007A78D6">
        <w:rPr>
          <w:rFonts w:ascii="Times New Roman" w:eastAsia="Times New Roman" w:hAnsi="Times New Roman" w:cs="Times New Roman"/>
          <w:bCs/>
          <w:color w:val="26282F"/>
          <w:sz w:val="24"/>
          <w:szCs w:val="24"/>
          <w:lang w:eastAsia="ru-RU"/>
        </w:rPr>
        <w:t xml:space="preserve">, </w:t>
      </w:r>
      <w:hyperlink r:id="rId22" w:history="1">
        <w:r w:rsidRPr="007A78D6">
          <w:rPr>
            <w:rFonts w:ascii="Times New Roman" w:eastAsia="Times New Roman" w:hAnsi="Times New Roman" w:cs="Times New Roman"/>
            <w:bCs/>
            <w:color w:val="000000"/>
            <w:sz w:val="24"/>
            <w:szCs w:val="24"/>
            <w:lang w:eastAsia="ru-RU"/>
          </w:rPr>
          <w:t>O</w:t>
        </w:r>
      </w:hyperlink>
      <w:r w:rsidRPr="007A78D6">
        <w:rPr>
          <w:rFonts w:ascii="Times New Roman" w:eastAsia="Times New Roman" w:hAnsi="Times New Roman" w:cs="Times New Roman"/>
          <w:bCs/>
          <w:color w:val="26282F"/>
          <w:sz w:val="24"/>
          <w:szCs w:val="24"/>
          <w:lang w:eastAsia="ru-RU"/>
        </w:rPr>
        <w:t xml:space="preserve"> (за исключением </w:t>
      </w:r>
      <w:hyperlink r:id="rId23" w:history="1">
        <w:r w:rsidRPr="007A78D6">
          <w:rPr>
            <w:rFonts w:ascii="Times New Roman" w:eastAsia="Times New Roman" w:hAnsi="Times New Roman" w:cs="Times New Roman"/>
            <w:bCs/>
            <w:color w:val="000000"/>
            <w:sz w:val="24"/>
            <w:szCs w:val="24"/>
            <w:lang w:eastAsia="ru-RU"/>
          </w:rPr>
          <w:t>кодов 90</w:t>
        </w:r>
      </w:hyperlink>
      <w:r w:rsidRPr="007A78D6">
        <w:rPr>
          <w:rFonts w:ascii="Times New Roman" w:eastAsia="Times New Roman" w:hAnsi="Times New Roman" w:cs="Times New Roman"/>
          <w:bCs/>
          <w:color w:val="26282F"/>
          <w:sz w:val="24"/>
          <w:szCs w:val="24"/>
          <w:lang w:eastAsia="ru-RU"/>
        </w:rPr>
        <w:t xml:space="preserve"> и </w:t>
      </w:r>
      <w:hyperlink r:id="rId24" w:history="1">
        <w:r w:rsidRPr="007A78D6">
          <w:rPr>
            <w:rFonts w:ascii="Times New Roman" w:eastAsia="Times New Roman" w:hAnsi="Times New Roman" w:cs="Times New Roman"/>
            <w:bCs/>
            <w:color w:val="000000"/>
            <w:sz w:val="24"/>
            <w:szCs w:val="24"/>
            <w:lang w:eastAsia="ru-RU"/>
          </w:rPr>
          <w:t>92</w:t>
        </w:r>
      </w:hyperlink>
      <w:r w:rsidRPr="007A78D6">
        <w:rPr>
          <w:rFonts w:ascii="Times New Roman" w:eastAsia="Times New Roman" w:hAnsi="Times New Roman" w:cs="Times New Roman"/>
          <w:bCs/>
          <w:color w:val="26282F"/>
          <w:sz w:val="24"/>
          <w:szCs w:val="24"/>
          <w:lang w:eastAsia="ru-RU"/>
        </w:rPr>
        <w:t xml:space="preserve">), </w:t>
      </w:r>
      <w:hyperlink r:id="rId25" w:history="1">
        <w:r w:rsidRPr="007A78D6">
          <w:rPr>
            <w:rFonts w:ascii="Times New Roman" w:eastAsia="Times New Roman" w:hAnsi="Times New Roman" w:cs="Times New Roman"/>
            <w:bCs/>
            <w:color w:val="000000"/>
            <w:sz w:val="24"/>
            <w:szCs w:val="24"/>
            <w:lang w:eastAsia="ru-RU"/>
          </w:rPr>
          <w:t>P</w:t>
        </w:r>
      </w:hyperlink>
      <w:r w:rsidRPr="007A78D6">
        <w:rPr>
          <w:rFonts w:ascii="Times New Roman" w:eastAsia="Times New Roman" w:hAnsi="Times New Roman" w:cs="Times New Roman"/>
          <w:bCs/>
          <w:color w:val="26282F"/>
          <w:sz w:val="24"/>
          <w:szCs w:val="24"/>
          <w:lang w:eastAsia="ru-RU"/>
        </w:rPr>
        <w:t xml:space="preserve">, а также относящихся к </w:t>
      </w:r>
      <w:hyperlink r:id="rId26" w:history="1">
        <w:r w:rsidRPr="007A78D6">
          <w:rPr>
            <w:rFonts w:ascii="Times New Roman" w:eastAsia="Times New Roman" w:hAnsi="Times New Roman" w:cs="Times New Roman"/>
            <w:bCs/>
            <w:color w:val="000000"/>
            <w:sz w:val="24"/>
            <w:szCs w:val="24"/>
            <w:lang w:eastAsia="ru-RU"/>
          </w:rPr>
          <w:t>подклассу 63.3</w:t>
        </w:r>
      </w:hyperlink>
      <w:r w:rsidRPr="007A78D6">
        <w:rPr>
          <w:rFonts w:ascii="Times New Roman" w:eastAsia="Times New Roman" w:hAnsi="Times New Roman" w:cs="Times New Roman"/>
          <w:bCs/>
          <w:color w:val="26282F"/>
          <w:sz w:val="24"/>
          <w:szCs w:val="24"/>
          <w:lang w:eastAsia="ru-RU"/>
        </w:rPr>
        <w:t xml:space="preserve"> раздела I Общероссийского классификатора видов экономической деятельности (ОК 029-2001 (КДЕС ред.1));</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10) в Едином государственном реестре индивидуальных предпринимателей или юридических лиц содержится(</w:t>
      </w:r>
      <w:proofErr w:type="spellStart"/>
      <w:r w:rsidRPr="007A78D6">
        <w:rPr>
          <w:rFonts w:ascii="Times New Roman" w:eastAsia="Times New Roman" w:hAnsi="Times New Roman" w:cs="Times New Roman"/>
          <w:bCs/>
          <w:color w:val="26282F"/>
          <w:sz w:val="24"/>
          <w:szCs w:val="24"/>
          <w:lang w:eastAsia="ru-RU"/>
        </w:rPr>
        <w:t>атся</w:t>
      </w:r>
      <w:proofErr w:type="spellEnd"/>
      <w:r w:rsidRPr="007A78D6">
        <w:rPr>
          <w:rFonts w:ascii="Times New Roman" w:eastAsia="Times New Roman" w:hAnsi="Times New Roman" w:cs="Times New Roman"/>
          <w:bCs/>
          <w:color w:val="26282F"/>
          <w:sz w:val="24"/>
          <w:szCs w:val="24"/>
          <w:lang w:eastAsia="ru-RU"/>
        </w:rPr>
        <w:t>) вид(ы) деятельности, соответствующий(</w:t>
      </w:r>
      <w:proofErr w:type="spellStart"/>
      <w:r w:rsidRPr="007A78D6">
        <w:rPr>
          <w:rFonts w:ascii="Times New Roman" w:eastAsia="Times New Roman" w:hAnsi="Times New Roman" w:cs="Times New Roman"/>
          <w:bCs/>
          <w:color w:val="26282F"/>
          <w:sz w:val="24"/>
          <w:szCs w:val="24"/>
          <w:lang w:eastAsia="ru-RU"/>
        </w:rPr>
        <w:t>ие</w:t>
      </w:r>
      <w:proofErr w:type="spellEnd"/>
      <w:r w:rsidRPr="007A78D6">
        <w:rPr>
          <w:rFonts w:ascii="Times New Roman" w:eastAsia="Times New Roman" w:hAnsi="Times New Roman" w:cs="Times New Roman"/>
          <w:bCs/>
          <w:color w:val="26282F"/>
          <w:sz w:val="24"/>
          <w:szCs w:val="24"/>
          <w:lang w:eastAsia="ru-RU"/>
        </w:rPr>
        <w:t>) осуществляемому(</w:t>
      </w:r>
      <w:proofErr w:type="spellStart"/>
      <w:r w:rsidRPr="007A78D6">
        <w:rPr>
          <w:rFonts w:ascii="Times New Roman" w:eastAsia="Times New Roman" w:hAnsi="Times New Roman" w:cs="Times New Roman"/>
          <w:bCs/>
          <w:color w:val="26282F"/>
          <w:sz w:val="24"/>
          <w:szCs w:val="24"/>
          <w:lang w:eastAsia="ru-RU"/>
        </w:rPr>
        <w:t>ым</w:t>
      </w:r>
      <w:proofErr w:type="spellEnd"/>
      <w:r w:rsidRPr="007A78D6">
        <w:rPr>
          <w:rFonts w:ascii="Times New Roman" w:eastAsia="Times New Roman" w:hAnsi="Times New Roman" w:cs="Times New Roman"/>
          <w:bCs/>
          <w:color w:val="26282F"/>
          <w:sz w:val="24"/>
          <w:szCs w:val="24"/>
          <w:lang w:eastAsia="ru-RU"/>
        </w:rPr>
        <w:t>) СМСП виду(</w:t>
      </w:r>
      <w:proofErr w:type="spellStart"/>
      <w:r w:rsidRPr="007A78D6">
        <w:rPr>
          <w:rFonts w:ascii="Times New Roman" w:eastAsia="Times New Roman" w:hAnsi="Times New Roman" w:cs="Times New Roman"/>
          <w:bCs/>
          <w:color w:val="26282F"/>
          <w:sz w:val="24"/>
          <w:szCs w:val="24"/>
          <w:lang w:eastAsia="ru-RU"/>
        </w:rPr>
        <w:t>ам</w:t>
      </w:r>
      <w:proofErr w:type="spellEnd"/>
      <w:r w:rsidRPr="007A78D6">
        <w:rPr>
          <w:rFonts w:ascii="Times New Roman" w:eastAsia="Times New Roman" w:hAnsi="Times New Roman" w:cs="Times New Roman"/>
          <w:bCs/>
          <w:color w:val="26282F"/>
          <w:sz w:val="24"/>
          <w:szCs w:val="24"/>
          <w:lang w:eastAsia="ru-RU"/>
        </w:rPr>
        <w:t>) предпринимательской деятельности и цели(ям) использования приобретенного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11)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12) отсутствие у заявителя задолженности в бюджеты всех уровней, в государственные внебюджетные фонды;</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13) отсутствие у заявителя задолженности по выплате заработной платы (при наличии работников);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14) создание одного и более рабочих мест в результате приобретения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15) оборудование, приобретенное в целях создания и (или) развития либо модернизации производства товаров (работ, услуг),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16) субсидии предоставляются в целях возмещения части затрат, связанных с приобретением оборудования, включая затраты на его монтаж, за исключением приобретения оборудования, предназначенного для осуществления оптовой и розничной торговой деятельности;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17) конкурсная заявка заявителя оформлена в соответствии с требованиями Порядка и содержит все документы, указанные в п.4.3 или п.4.4 Порядка.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3.  Размер субсидии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3.1. 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 с учетом НДС - для заявителей, применяющих специальные режимы налогообложения в периоде произведения затрат на приобретение в собственность оборудования, включая затраты на монтаж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б)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3.2. Максимальная сумма субсидии составляет не более 5 000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3.3. При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w:t>
      </w:r>
      <w:r w:rsidR="00CB5266" w:rsidRPr="007A78D6">
        <w:rPr>
          <w:rFonts w:ascii="Times New Roman" w:eastAsia="Times New Roman" w:hAnsi="Times New Roman" w:cs="Times New Roman"/>
          <w:bCs/>
          <w:color w:val="26282F"/>
          <w:sz w:val="24"/>
          <w:szCs w:val="24"/>
          <w:lang w:eastAsia="ru-RU"/>
        </w:rPr>
        <w:t xml:space="preserve"> в течении трех лет </w:t>
      </w:r>
      <w:r w:rsidR="004A2D20" w:rsidRPr="007A78D6">
        <w:rPr>
          <w:rFonts w:ascii="Times New Roman" w:eastAsia="Times New Roman" w:hAnsi="Times New Roman" w:cs="Times New Roman"/>
          <w:bCs/>
          <w:color w:val="26282F"/>
          <w:sz w:val="24"/>
          <w:szCs w:val="24"/>
          <w:lang w:eastAsia="ru-RU"/>
        </w:rPr>
        <w:t xml:space="preserve">не </w:t>
      </w:r>
      <w:r w:rsidR="00CB5266" w:rsidRPr="007A78D6">
        <w:rPr>
          <w:rFonts w:ascii="Times New Roman" w:eastAsia="Times New Roman" w:hAnsi="Times New Roman" w:cs="Times New Roman"/>
          <w:bCs/>
          <w:color w:val="26282F"/>
          <w:sz w:val="24"/>
          <w:szCs w:val="24"/>
          <w:lang w:eastAsia="ru-RU"/>
        </w:rPr>
        <w:t>включая год подачи заявки</w:t>
      </w:r>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4. Порядок приема конкурсных заявок.</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Прием документов осуществляется: с вторник по четверг с 10-00 до 17-00 в кабинете № </w:t>
      </w:r>
      <w:r w:rsidR="00765D74" w:rsidRPr="007A78D6">
        <w:rPr>
          <w:rFonts w:ascii="Times New Roman" w:eastAsia="Times New Roman" w:hAnsi="Times New Roman" w:cs="Times New Roman"/>
          <w:bCs/>
          <w:color w:val="26282F"/>
          <w:sz w:val="24"/>
          <w:szCs w:val="24"/>
          <w:lang w:eastAsia="ru-RU"/>
        </w:rPr>
        <w:t>6</w:t>
      </w:r>
      <w:r w:rsidRPr="007A78D6">
        <w:rPr>
          <w:rFonts w:ascii="Times New Roman" w:eastAsia="Times New Roman" w:hAnsi="Times New Roman" w:cs="Times New Roman"/>
          <w:bCs/>
          <w:color w:val="26282F"/>
          <w:sz w:val="24"/>
          <w:szCs w:val="24"/>
          <w:lang w:eastAsia="ru-RU"/>
        </w:rPr>
        <w:t xml:space="preserve"> администрации Соболевского муниципального района по адресу: с. Соболево </w:t>
      </w:r>
      <w:r w:rsidR="00765D74" w:rsidRPr="007A78D6">
        <w:rPr>
          <w:rFonts w:ascii="Times New Roman" w:eastAsia="Times New Roman" w:hAnsi="Times New Roman" w:cs="Times New Roman"/>
          <w:bCs/>
          <w:color w:val="26282F"/>
          <w:sz w:val="24"/>
          <w:szCs w:val="24"/>
          <w:lang w:eastAsia="ru-RU"/>
        </w:rPr>
        <w:t>пер. Центральный</w:t>
      </w:r>
      <w:r w:rsidRPr="007A78D6">
        <w:rPr>
          <w:rFonts w:ascii="Times New Roman" w:eastAsia="Times New Roman" w:hAnsi="Times New Roman" w:cs="Times New Roman"/>
          <w:bCs/>
          <w:color w:val="26282F"/>
          <w:sz w:val="24"/>
          <w:szCs w:val="24"/>
          <w:lang w:eastAsia="ru-RU"/>
        </w:rPr>
        <w:t>, д</w:t>
      </w:r>
      <w:r w:rsidR="00765D74" w:rsidRPr="007A78D6">
        <w:rPr>
          <w:rFonts w:ascii="Times New Roman" w:eastAsia="Times New Roman" w:hAnsi="Times New Roman" w:cs="Times New Roman"/>
          <w:bCs/>
          <w:color w:val="26282F"/>
          <w:sz w:val="24"/>
          <w:szCs w:val="24"/>
          <w:lang w:eastAsia="ru-RU"/>
        </w:rPr>
        <w:t>.</w:t>
      </w:r>
      <w:r w:rsidRPr="007A78D6">
        <w:rPr>
          <w:rFonts w:ascii="Times New Roman" w:eastAsia="Times New Roman" w:hAnsi="Times New Roman" w:cs="Times New Roman"/>
          <w:bCs/>
          <w:color w:val="26282F"/>
          <w:sz w:val="24"/>
          <w:szCs w:val="24"/>
          <w:lang w:eastAsia="ru-RU"/>
        </w:rPr>
        <w:t xml:space="preserve"> </w:t>
      </w:r>
      <w:r w:rsidR="00765D74" w:rsidRPr="007A78D6">
        <w:rPr>
          <w:rFonts w:ascii="Times New Roman" w:eastAsia="Times New Roman" w:hAnsi="Times New Roman" w:cs="Times New Roman"/>
          <w:bCs/>
          <w:color w:val="26282F"/>
          <w:sz w:val="24"/>
          <w:szCs w:val="24"/>
          <w:lang w:eastAsia="ru-RU"/>
        </w:rPr>
        <w:t>7</w:t>
      </w:r>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Срок подачи конкурсных заявок для участия в конкурсном отборе</w:t>
      </w:r>
      <w:r w:rsidR="00765D74" w:rsidRPr="007A78D6">
        <w:rPr>
          <w:rFonts w:ascii="Times New Roman" w:eastAsia="Times New Roman" w:hAnsi="Times New Roman" w:cs="Times New Roman"/>
          <w:bCs/>
          <w:color w:val="26282F"/>
          <w:sz w:val="24"/>
          <w:szCs w:val="24"/>
          <w:lang w:eastAsia="ru-RU"/>
        </w:rPr>
        <w:t xml:space="preserve"> </w:t>
      </w:r>
      <w:r w:rsidRPr="007A78D6">
        <w:rPr>
          <w:rFonts w:ascii="Times New Roman" w:eastAsia="Times New Roman" w:hAnsi="Times New Roman" w:cs="Times New Roman"/>
          <w:bCs/>
          <w:color w:val="26282F"/>
          <w:sz w:val="24"/>
          <w:szCs w:val="24"/>
          <w:lang w:eastAsia="ru-RU"/>
        </w:rPr>
        <w:t>устанавливается Администрацией Соболевского муниципального района. Уведомление о начале и окончании срока подачи конкурсных заявок для участия в конкурсном отборе размещается Администрацией Соболевского муниципального района Камчатского</w:t>
      </w:r>
      <w:r w:rsidR="00C271F5" w:rsidRPr="007A78D6">
        <w:rPr>
          <w:rFonts w:ascii="Times New Roman" w:eastAsia="Times New Roman" w:hAnsi="Times New Roman" w:cs="Times New Roman"/>
          <w:bCs/>
          <w:color w:val="26282F"/>
          <w:sz w:val="24"/>
          <w:szCs w:val="24"/>
          <w:lang w:eastAsia="ru-RU"/>
        </w:rPr>
        <w:t xml:space="preserve"> края на официальном сайте www.</w:t>
      </w:r>
      <w:r w:rsidRPr="007A78D6">
        <w:rPr>
          <w:rFonts w:ascii="Times New Roman" w:eastAsia="Times New Roman" w:hAnsi="Times New Roman" w:cs="Times New Roman"/>
          <w:bCs/>
          <w:color w:val="26282F"/>
          <w:sz w:val="24"/>
          <w:szCs w:val="24"/>
          <w:lang w:eastAsia="ru-RU"/>
        </w:rPr>
        <w:t>sobolevomr.ru .</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4.2. В рамках одного конкурсного отбора заявитель имеет право подать только одну конкурсную заявку.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4.3. В конкурсную заявку индивидуального предпринимателя или </w:t>
      </w:r>
      <w:r w:rsidRPr="007A78D6">
        <w:rPr>
          <w:rFonts w:ascii="Times New Roman" w:eastAsia="Times New Roman" w:hAnsi="Times New Roman" w:cs="Times New Roman"/>
          <w:b/>
          <w:bCs/>
          <w:color w:val="26282F"/>
          <w:sz w:val="24"/>
          <w:szCs w:val="24"/>
          <w:lang w:eastAsia="ru-RU"/>
        </w:rPr>
        <w:t>главы крестьянского</w:t>
      </w:r>
      <w:r w:rsidRPr="007A78D6">
        <w:rPr>
          <w:rFonts w:ascii="Times New Roman" w:eastAsia="Times New Roman" w:hAnsi="Times New Roman" w:cs="Times New Roman"/>
          <w:bCs/>
          <w:color w:val="26282F"/>
          <w:sz w:val="24"/>
          <w:szCs w:val="24"/>
          <w:lang w:eastAsia="ru-RU"/>
        </w:rPr>
        <w:t xml:space="preserve"> </w:t>
      </w:r>
      <w:r w:rsidRPr="007A78D6">
        <w:rPr>
          <w:rFonts w:ascii="Times New Roman" w:eastAsia="Times New Roman" w:hAnsi="Times New Roman" w:cs="Times New Roman"/>
          <w:b/>
          <w:bCs/>
          <w:color w:val="26282F"/>
          <w:sz w:val="24"/>
          <w:szCs w:val="24"/>
          <w:lang w:eastAsia="ru-RU"/>
        </w:rPr>
        <w:t>(фермерского) хозяйства</w:t>
      </w:r>
      <w:r w:rsidRPr="007A78D6">
        <w:rPr>
          <w:rFonts w:ascii="Times New Roman" w:eastAsia="Times New Roman" w:hAnsi="Times New Roman" w:cs="Times New Roman"/>
          <w:bCs/>
          <w:color w:val="26282F"/>
          <w:sz w:val="24"/>
          <w:szCs w:val="24"/>
          <w:lang w:eastAsia="ru-RU"/>
        </w:rPr>
        <w:t xml:space="preserve"> входят документы согласно </w:t>
      </w:r>
      <w:hyperlink r:id="rId27" w:anchor="sub_20710" w:history="1">
        <w:r w:rsidRPr="007A78D6">
          <w:rPr>
            <w:rFonts w:ascii="Times New Roman" w:eastAsia="Times New Roman" w:hAnsi="Times New Roman" w:cs="Times New Roman"/>
            <w:bCs/>
            <w:color w:val="000000"/>
            <w:sz w:val="24"/>
            <w:szCs w:val="24"/>
            <w:lang w:eastAsia="ru-RU"/>
          </w:rPr>
          <w:t>приложению 1</w:t>
        </w:r>
      </w:hyperlink>
      <w:r w:rsidRPr="007A78D6">
        <w:rPr>
          <w:rFonts w:ascii="Times New Roman" w:eastAsia="Times New Roman" w:hAnsi="Times New Roman" w:cs="Times New Roman"/>
          <w:bCs/>
          <w:color w:val="26282F"/>
          <w:sz w:val="24"/>
          <w:szCs w:val="24"/>
          <w:lang w:eastAsia="ru-RU"/>
        </w:rPr>
        <w:t xml:space="preserve"> к настоящему Порядку.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4.4. В конкурсную заявку юридического лица входят документы согласно </w:t>
      </w:r>
      <w:hyperlink r:id="rId28" w:anchor="sub_20720" w:history="1">
        <w:r w:rsidRPr="007A78D6">
          <w:rPr>
            <w:rFonts w:ascii="Times New Roman" w:eastAsia="Times New Roman" w:hAnsi="Times New Roman" w:cs="Times New Roman"/>
            <w:bCs/>
            <w:color w:val="000000"/>
            <w:sz w:val="24"/>
            <w:szCs w:val="24"/>
            <w:lang w:eastAsia="ru-RU"/>
          </w:rPr>
          <w:t>приложению 2</w:t>
        </w:r>
      </w:hyperlink>
      <w:r w:rsidRPr="007A78D6">
        <w:rPr>
          <w:rFonts w:ascii="Times New Roman" w:eastAsia="Times New Roman" w:hAnsi="Times New Roman" w:cs="Times New Roman"/>
          <w:bCs/>
          <w:color w:val="26282F"/>
          <w:sz w:val="24"/>
          <w:szCs w:val="24"/>
          <w:lang w:eastAsia="ru-RU"/>
        </w:rPr>
        <w:t xml:space="preserve"> к настоящему Порядку.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4.5. 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 входящих в состав конкурсной заявки, с указанием номера листа, на котором находится соответствующий документ.</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 конверте указывается следующая информация: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39"/>
        <w:gridCol w:w="5658"/>
      </w:tblGrid>
      <w:tr w:rsidR="00451576" w:rsidRPr="007A78D6" w:rsidTr="00451576">
        <w:tc>
          <w:tcPr>
            <w:tcW w:w="3839"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организатора конкурса:</w:t>
            </w:r>
          </w:p>
        </w:tc>
        <w:tc>
          <w:tcPr>
            <w:tcW w:w="5658"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Администрация Соболевского муниципального района</w:t>
            </w:r>
          </w:p>
        </w:tc>
      </w:tr>
      <w:tr w:rsidR="00451576" w:rsidRPr="007A78D6" w:rsidTr="00451576">
        <w:tc>
          <w:tcPr>
            <w:tcW w:w="3839"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конкурса:</w:t>
            </w:r>
          </w:p>
        </w:tc>
        <w:tc>
          <w:tcPr>
            <w:tcW w:w="5658"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Конкурсный отбор субъектов малого и среднего предпринимательства для предоставления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451576" w:rsidRPr="007A78D6" w:rsidTr="00451576">
        <w:tc>
          <w:tcPr>
            <w:tcW w:w="3839"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и адрес заявителя:</w:t>
            </w:r>
          </w:p>
        </w:tc>
        <w:tc>
          <w:tcPr>
            <w:tcW w:w="5658" w:type="dxa"/>
            <w:tcBorders>
              <w:top w:val="single" w:sz="4" w:space="0" w:color="auto"/>
              <w:left w:val="single" w:sz="4" w:space="0" w:color="auto"/>
              <w:bottom w:val="single" w:sz="4" w:space="0" w:color="auto"/>
              <w:right w:val="single" w:sz="4" w:space="0" w:color="auto"/>
            </w:tcBorders>
            <w:vAlign w:val="center"/>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4.6. Конкурсная заявка может быть передана организатору конкурса курьерской службой доставки, направлена посредством почтовой связи или представлена организатору конкурса лично заявителем либо его представителем.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4.7. Конкурсные заявки регистрируются в журнале регистрации конкурсных заявок в момент их поступления организатору конкурса. В случае личного представления заявки организатору конкурса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в Администрацию посредством почтовой связи либо через курьерскую службу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4.8. Датой и временем поступления конкурсной заявки считаются дата и время ее получения организатором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4.9. В случае одновременного поступления организатору конкурса двух или более конкурсных заявок, направленных посредством почтовой связи, последовательность их регистрации устанавливается в соответствии с датой их отправления.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4.10. В случае подачи изменений в конкурсную заявку, датой и временем поступления конкурсной заявки считаются дата и время получения изменений.</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4.11. Изменения вносятся заявителем посредством подачи дополнительного пакета документов, в который входят:</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опись документов (по форме, утвержденной Агентством инвестиций и предпринимательства Камчатского края);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документы заявителя, содержащие изменения.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4.12. 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39"/>
        <w:gridCol w:w="5658"/>
      </w:tblGrid>
      <w:tr w:rsidR="00451576" w:rsidRPr="007A78D6" w:rsidTr="00451576">
        <w:tc>
          <w:tcPr>
            <w:tcW w:w="3839"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организатора конкурса:</w:t>
            </w:r>
          </w:p>
        </w:tc>
        <w:tc>
          <w:tcPr>
            <w:tcW w:w="5658"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Администрация Соболевского муниципального района</w:t>
            </w:r>
          </w:p>
        </w:tc>
      </w:tr>
      <w:tr w:rsidR="00451576" w:rsidRPr="007A78D6" w:rsidTr="00451576">
        <w:tc>
          <w:tcPr>
            <w:tcW w:w="3839"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Изменения в конкурсную заявку на конкурс</w:t>
            </w:r>
          </w:p>
        </w:tc>
        <w:tc>
          <w:tcPr>
            <w:tcW w:w="5658"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Конкурсный отбор субъектов малого и среднего предпринимательства для предоставления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451576" w:rsidRPr="007A78D6" w:rsidTr="00451576">
        <w:tc>
          <w:tcPr>
            <w:tcW w:w="3839"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и адрес заявителя:</w:t>
            </w:r>
          </w:p>
        </w:tc>
        <w:tc>
          <w:tcPr>
            <w:tcW w:w="5658" w:type="dxa"/>
            <w:tcBorders>
              <w:top w:val="single" w:sz="4" w:space="0" w:color="auto"/>
              <w:left w:val="single" w:sz="4" w:space="0" w:color="auto"/>
              <w:bottom w:val="single" w:sz="4" w:space="0" w:color="auto"/>
              <w:right w:val="single" w:sz="4" w:space="0" w:color="auto"/>
            </w:tcBorders>
            <w:vAlign w:val="center"/>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4.13. Заявитель вправе изменить или отозвать конкурсную заявку в любое время до момента вскрытия конвертов.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4.14. Отзыв конкурсной заявки производится на основании письменного заявления заявителя.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4.15. После рассмотрения конкурсной заявки конкурсной комиссией конкурсная заявка возврату не подлежит.</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4.16. Конкурсные заявки, поступившие организатору конкурса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организатору конкурса возвращаются заявителю.</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5. Порядок вскрытия конвертов, определения участников и победителей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 Решение о предоставлении субсидии либо об отказе в предоставлении субсидии принимается конкурсной комиссией в течение 30 календарных дней со дня окончания срока подачи конкурсных заявок для участия в конкурсном отборе.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 Процедура вскрытия конвертов проводится на заседании конкурсной комиссии.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5.3. При вскрытии конвертов с конкурсными заявками в протокол вскрытия конвертов вносятся наименования заявителей, дата и время подачи конкурсной(</w:t>
      </w:r>
      <w:proofErr w:type="spellStart"/>
      <w:r w:rsidRPr="007A78D6">
        <w:rPr>
          <w:rFonts w:ascii="Times New Roman" w:eastAsia="Times New Roman" w:hAnsi="Times New Roman" w:cs="Times New Roman"/>
          <w:bCs/>
          <w:color w:val="26282F"/>
          <w:sz w:val="24"/>
          <w:szCs w:val="24"/>
          <w:lang w:eastAsia="ru-RU"/>
        </w:rPr>
        <w:t>ых</w:t>
      </w:r>
      <w:proofErr w:type="spellEnd"/>
      <w:r w:rsidRPr="007A78D6">
        <w:rPr>
          <w:rFonts w:ascii="Times New Roman" w:eastAsia="Times New Roman" w:hAnsi="Times New Roman" w:cs="Times New Roman"/>
          <w:bCs/>
          <w:color w:val="26282F"/>
          <w:sz w:val="24"/>
          <w:szCs w:val="24"/>
          <w:lang w:eastAsia="ru-RU"/>
        </w:rPr>
        <w:t>) заявки(</w:t>
      </w:r>
      <w:proofErr w:type="spellStart"/>
      <w:r w:rsidRPr="007A78D6">
        <w:rPr>
          <w:rFonts w:ascii="Times New Roman" w:eastAsia="Times New Roman" w:hAnsi="Times New Roman" w:cs="Times New Roman"/>
          <w:bCs/>
          <w:color w:val="26282F"/>
          <w:sz w:val="24"/>
          <w:szCs w:val="24"/>
          <w:lang w:eastAsia="ru-RU"/>
        </w:rPr>
        <w:t>ок</w:t>
      </w:r>
      <w:proofErr w:type="spellEnd"/>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5.4. 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 xml:space="preserve">5.5. Организатор конкурса в течение 3 рабочих дней со дня оформления протокола вскрытия конвертов запрашивает у Комитета по экономике, ТЭК, ЖКХ и управлению муниципальным имуществом администрации Соболевского муниципального </w:t>
      </w:r>
      <w:proofErr w:type="gramStart"/>
      <w:r w:rsidRPr="007A78D6">
        <w:rPr>
          <w:rFonts w:ascii="Times New Roman" w:eastAsia="Times New Roman" w:hAnsi="Times New Roman" w:cs="Times New Roman"/>
          <w:bCs/>
          <w:color w:val="26282F"/>
          <w:sz w:val="24"/>
          <w:szCs w:val="24"/>
          <w:lang w:eastAsia="ru-RU"/>
        </w:rPr>
        <w:t>района :</w:t>
      </w:r>
      <w:proofErr w:type="gramEnd"/>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сведения о наличии либо отсутствии принятого ранее в отношении заявителя решения об оказании аналогичной поддержки и об истечении срока ее оказания;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сведения о заявителе,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либо отсутствии у заявителя задолженности в бюджеты всех уровней и в государственные внебюджетные фонды (при отсутствии в конкурсной заявке документов, содержащих данные сведения).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5.6. Комитет ТЭК, ЖКХ и в течение 10 рабочих дней предоставляет вышеуказанные сведения организатору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5.7. Заявители, соответствующие всем требованиям, указанным в </w:t>
      </w:r>
      <w:hyperlink r:id="rId29" w:anchor="sub_20702" w:history="1">
        <w:r w:rsidRPr="007A78D6">
          <w:rPr>
            <w:rFonts w:ascii="Times New Roman" w:eastAsia="Times New Roman" w:hAnsi="Times New Roman" w:cs="Times New Roman"/>
            <w:bCs/>
            <w:color w:val="000000"/>
            <w:sz w:val="24"/>
            <w:szCs w:val="24"/>
            <w:lang w:eastAsia="ru-RU"/>
          </w:rPr>
          <w:t>разделе 2</w:t>
        </w:r>
      </w:hyperlink>
      <w:r w:rsidRPr="007A78D6">
        <w:rPr>
          <w:rFonts w:ascii="Times New Roman" w:eastAsia="Times New Roman" w:hAnsi="Times New Roman" w:cs="Times New Roman"/>
          <w:bCs/>
          <w:color w:val="26282F"/>
          <w:sz w:val="24"/>
          <w:szCs w:val="24"/>
          <w:lang w:eastAsia="ru-RU"/>
        </w:rPr>
        <w:t xml:space="preserve"> Порядка, признаются участниками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5.8. 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5.9. Определение победителей конкурса производится конкурсной комиссией по следующим критериям: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990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
        <w:gridCol w:w="6922"/>
        <w:gridCol w:w="2244"/>
      </w:tblGrid>
      <w:tr w:rsidR="00451576" w:rsidRPr="007A78D6" w:rsidTr="00451576">
        <w:tc>
          <w:tcPr>
            <w:tcW w:w="73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tc>
        <w:tc>
          <w:tcPr>
            <w:tcW w:w="6918"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критерия</w:t>
            </w:r>
          </w:p>
        </w:tc>
        <w:tc>
          <w:tcPr>
            <w:tcW w:w="224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Кол-во баллов</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9161" w:type="dxa"/>
            <w:gridSpan w:val="2"/>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Численность работников по состоянию на дату подписания заявки на участие в конкурсном отборе</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работники отсутствуют</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балл</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w:t>
            </w: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от 1 до 30</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балла</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w:t>
            </w: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от 31 до 50</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балла</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w:t>
            </w: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от 51 до 100</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 балла</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w:t>
            </w: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более 100</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 баллов</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vAlign w:val="center"/>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w:t>
            </w:r>
          </w:p>
        </w:tc>
        <w:tc>
          <w:tcPr>
            <w:tcW w:w="9161" w:type="dxa"/>
            <w:gridSpan w:val="2"/>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Количество созданных либо создаваемых новых рабочих мест в результате приобретения оборудования в целях создания и (или) развития либо модернизации производства товаров (работ, услуг)</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от 1 до 3 рабочих мест</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балл</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от 4 до 5 рабочих мест</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балла</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от 6 до 10 рабочих мест</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балла</w:t>
            </w:r>
          </w:p>
        </w:tc>
      </w:tr>
      <w:tr w:rsidR="00451576" w:rsidRPr="007A78D6" w:rsidTr="00451576">
        <w:tc>
          <w:tcPr>
            <w:tcW w:w="73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691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более 10 рабочих мест</w:t>
            </w:r>
          </w:p>
        </w:tc>
        <w:tc>
          <w:tcPr>
            <w:tcW w:w="224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 балла</w:t>
            </w: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 xml:space="preserve">5.10. Каждой конкурсной заявке участника конкурса присваиваются баллы, в соответствии с </w:t>
      </w:r>
      <w:hyperlink r:id="rId30" w:anchor="sub_207059" w:history="1">
        <w:r w:rsidRPr="007A78D6">
          <w:rPr>
            <w:rFonts w:ascii="Times New Roman" w:eastAsia="Times New Roman" w:hAnsi="Times New Roman" w:cs="Times New Roman"/>
            <w:bCs/>
            <w:color w:val="000000"/>
            <w:sz w:val="24"/>
            <w:szCs w:val="24"/>
            <w:lang w:eastAsia="ru-RU"/>
          </w:rPr>
          <w:t>частью 5.9.</w:t>
        </w:r>
      </w:hyperlink>
      <w:r w:rsidRPr="007A78D6">
        <w:rPr>
          <w:rFonts w:ascii="Times New Roman" w:eastAsia="Times New Roman" w:hAnsi="Times New Roman" w:cs="Times New Roman"/>
          <w:bCs/>
          <w:color w:val="26282F"/>
          <w:sz w:val="24"/>
          <w:szCs w:val="24"/>
          <w:lang w:eastAsia="ru-RU"/>
        </w:rPr>
        <w:t xml:space="preserve"> Порядка. Баллы суммируются.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5.11. Победителями конкурса признаются участники конкурса, конкурсным заявкам которых было присвоено 2 и более баллов.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5.12. Конкурсная комиссия принимает решение о предоставлении победителям конкурса субсидии в пределах средств, имеющихся у организатора конкурса на данное направление поддержки. Определение размера субсидии победителя(лей) конкурса осуществляется в соответствии с </w:t>
      </w:r>
      <w:hyperlink r:id="rId31" w:anchor="sub_20703" w:history="1">
        <w:r w:rsidRPr="007A78D6">
          <w:rPr>
            <w:rFonts w:ascii="Times New Roman" w:eastAsia="Times New Roman" w:hAnsi="Times New Roman" w:cs="Times New Roman"/>
            <w:bCs/>
            <w:color w:val="000000"/>
            <w:sz w:val="24"/>
            <w:szCs w:val="24"/>
            <w:lang w:eastAsia="ru-RU"/>
          </w:rPr>
          <w:t>разделом 3</w:t>
        </w:r>
      </w:hyperlink>
      <w:r w:rsidRPr="007A78D6">
        <w:rPr>
          <w:rFonts w:ascii="Times New Roman" w:eastAsia="Times New Roman" w:hAnsi="Times New Roman" w:cs="Times New Roman"/>
          <w:bCs/>
          <w:color w:val="26282F"/>
          <w:sz w:val="24"/>
          <w:szCs w:val="24"/>
          <w:lang w:eastAsia="ru-RU"/>
        </w:rPr>
        <w:t xml:space="preserve"> Порядка.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5.13. Конкурсная комиссия при принятии решения о предоставлении субсидии преимущество в очередности принятия данного решения отдает победителю(</w:t>
      </w:r>
      <w:proofErr w:type="spellStart"/>
      <w:r w:rsidRPr="007A78D6">
        <w:rPr>
          <w:rFonts w:ascii="Times New Roman" w:eastAsia="Times New Roman" w:hAnsi="Times New Roman" w:cs="Times New Roman"/>
          <w:bCs/>
          <w:color w:val="26282F"/>
          <w:sz w:val="24"/>
          <w:szCs w:val="24"/>
          <w:lang w:eastAsia="ru-RU"/>
        </w:rPr>
        <w:t>лям</w:t>
      </w:r>
      <w:proofErr w:type="spellEnd"/>
      <w:r w:rsidRPr="007A78D6">
        <w:rPr>
          <w:rFonts w:ascii="Times New Roman" w:eastAsia="Times New Roman" w:hAnsi="Times New Roman" w:cs="Times New Roman"/>
          <w:bCs/>
          <w:color w:val="26282F"/>
          <w:sz w:val="24"/>
          <w:szCs w:val="24"/>
          <w:lang w:eastAsia="ru-RU"/>
        </w:rPr>
        <w:t>) конкурса, чья заявка(и) набрала(и) наибольший(</w:t>
      </w:r>
      <w:proofErr w:type="spellStart"/>
      <w:r w:rsidRPr="007A78D6">
        <w:rPr>
          <w:rFonts w:ascii="Times New Roman" w:eastAsia="Times New Roman" w:hAnsi="Times New Roman" w:cs="Times New Roman"/>
          <w:bCs/>
          <w:color w:val="26282F"/>
          <w:sz w:val="24"/>
          <w:szCs w:val="24"/>
          <w:lang w:eastAsia="ru-RU"/>
        </w:rPr>
        <w:t>шие</w:t>
      </w:r>
      <w:proofErr w:type="spellEnd"/>
      <w:r w:rsidRPr="007A78D6">
        <w:rPr>
          <w:rFonts w:ascii="Times New Roman" w:eastAsia="Times New Roman" w:hAnsi="Times New Roman" w:cs="Times New Roman"/>
          <w:bCs/>
          <w:color w:val="26282F"/>
          <w:sz w:val="24"/>
          <w:szCs w:val="24"/>
          <w:lang w:eastAsia="ru-RU"/>
        </w:rPr>
        <w:t>) суммарный (</w:t>
      </w:r>
      <w:proofErr w:type="spellStart"/>
      <w:r w:rsidRPr="007A78D6">
        <w:rPr>
          <w:rFonts w:ascii="Times New Roman" w:eastAsia="Times New Roman" w:hAnsi="Times New Roman" w:cs="Times New Roman"/>
          <w:bCs/>
          <w:color w:val="26282F"/>
          <w:sz w:val="24"/>
          <w:szCs w:val="24"/>
          <w:lang w:eastAsia="ru-RU"/>
        </w:rPr>
        <w:t>ные</w:t>
      </w:r>
      <w:proofErr w:type="spellEnd"/>
      <w:r w:rsidRPr="007A78D6">
        <w:rPr>
          <w:rFonts w:ascii="Times New Roman" w:eastAsia="Times New Roman" w:hAnsi="Times New Roman" w:cs="Times New Roman"/>
          <w:bCs/>
          <w:color w:val="26282F"/>
          <w:sz w:val="24"/>
          <w:szCs w:val="24"/>
          <w:lang w:eastAsia="ru-RU"/>
        </w:rPr>
        <w:t>) балл(ы).</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5.14. В случае равенства набранных победителями конкурса суммарных баллов преимущество в очередности принятия решения о предоставлении субсидии отдается победителю конкурса, чья заявка зарегистрирована ранее в журнале регистрации конкурсных заявок.</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5.15. В случае поступления для участия в конкурсе конкурсной заявки только от одного заявителя, конкурсная комиссия принимает решение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5.16. 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 договор о предоставлении субсидии не заключается,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5.17. Решение об отказе в предоставлении субсидии принимается конкурсной комиссией в следующих случаях:</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непредставление или представление не в полном объеме документов, обязанность по представлению которых возложена на СМСП в соответствии с настоящим Порядком;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представление СМСП недостоверных сведений и (или) документов;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несоответствие СМСП условиям предоставления грантов, установленных настоящим Порядком;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 ранее в отношении СМСП было принято решение об оказании аналогичной поддержки и сроки ее оказания не истекли;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5.18. 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решение конкурсной комиссии о размере субсидии для каждого победителя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5.19. О принятом решении организатор конкурса извещает заявителей в течение 5 календарных дней со дня принятия конкурсной комиссией соответствующего решения.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5.20. На основании решения конкурсной комиссии в течение 30 календарных дней заключается(ются) договор(ы) о предоставлении субсидии между победителем(</w:t>
      </w:r>
      <w:proofErr w:type="spellStart"/>
      <w:r w:rsidRPr="007A78D6">
        <w:rPr>
          <w:rFonts w:ascii="Times New Roman" w:eastAsia="Times New Roman" w:hAnsi="Times New Roman" w:cs="Times New Roman"/>
          <w:bCs/>
          <w:color w:val="26282F"/>
          <w:sz w:val="24"/>
          <w:szCs w:val="24"/>
          <w:lang w:eastAsia="ru-RU"/>
        </w:rPr>
        <w:t>ями</w:t>
      </w:r>
      <w:proofErr w:type="spellEnd"/>
      <w:r w:rsidRPr="007A78D6">
        <w:rPr>
          <w:rFonts w:ascii="Times New Roman" w:eastAsia="Times New Roman" w:hAnsi="Times New Roman" w:cs="Times New Roman"/>
          <w:bCs/>
          <w:color w:val="26282F"/>
          <w:sz w:val="24"/>
          <w:szCs w:val="24"/>
          <w:lang w:eastAsia="ru-RU"/>
        </w:rPr>
        <w:t xml:space="preserve">) </w:t>
      </w:r>
      <w:r w:rsidRPr="007A78D6">
        <w:rPr>
          <w:rFonts w:ascii="Times New Roman" w:eastAsia="Times New Roman" w:hAnsi="Times New Roman" w:cs="Times New Roman"/>
          <w:bCs/>
          <w:color w:val="26282F"/>
          <w:sz w:val="24"/>
          <w:szCs w:val="24"/>
          <w:lang w:eastAsia="ru-RU"/>
        </w:rPr>
        <w:lastRenderedPageBreak/>
        <w:t>конкурса и организатором конкурса. В случае если победитель конкурса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победителя конкурса от получения субсидии.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5.21. В случае, если до заключения договора(</w:t>
      </w:r>
      <w:proofErr w:type="spellStart"/>
      <w:r w:rsidRPr="007A78D6">
        <w:rPr>
          <w:rFonts w:ascii="Times New Roman" w:eastAsia="Times New Roman" w:hAnsi="Times New Roman" w:cs="Times New Roman"/>
          <w:bCs/>
          <w:color w:val="26282F"/>
          <w:sz w:val="24"/>
          <w:szCs w:val="24"/>
          <w:lang w:eastAsia="ru-RU"/>
        </w:rPr>
        <w:t>ов</w:t>
      </w:r>
      <w:proofErr w:type="spellEnd"/>
      <w:r w:rsidRPr="007A78D6">
        <w:rPr>
          <w:rFonts w:ascii="Times New Roman" w:eastAsia="Times New Roman" w:hAnsi="Times New Roman" w:cs="Times New Roman"/>
          <w:bCs/>
          <w:color w:val="26282F"/>
          <w:sz w:val="24"/>
          <w:szCs w:val="24"/>
          <w:lang w:eastAsia="ru-RU"/>
        </w:rPr>
        <w:t>) с победителем(</w:t>
      </w:r>
      <w:proofErr w:type="spellStart"/>
      <w:r w:rsidRPr="007A78D6">
        <w:rPr>
          <w:rFonts w:ascii="Times New Roman" w:eastAsia="Times New Roman" w:hAnsi="Times New Roman" w:cs="Times New Roman"/>
          <w:bCs/>
          <w:color w:val="26282F"/>
          <w:sz w:val="24"/>
          <w:szCs w:val="24"/>
          <w:lang w:eastAsia="ru-RU"/>
        </w:rPr>
        <w:t>ями</w:t>
      </w:r>
      <w:proofErr w:type="spellEnd"/>
      <w:r w:rsidRPr="007A78D6">
        <w:rPr>
          <w:rFonts w:ascii="Times New Roman" w:eastAsia="Times New Roman" w:hAnsi="Times New Roman" w:cs="Times New Roman"/>
          <w:bCs/>
          <w:color w:val="26282F"/>
          <w:sz w:val="24"/>
          <w:szCs w:val="24"/>
          <w:lang w:eastAsia="ru-RU"/>
        </w:rPr>
        <w:t>) конкурса организатору конкурса станут известны факты, подтверждающие недостоверность сведений и (или) документов, предоставленных победителем(</w:t>
      </w:r>
      <w:proofErr w:type="spellStart"/>
      <w:r w:rsidRPr="007A78D6">
        <w:rPr>
          <w:rFonts w:ascii="Times New Roman" w:eastAsia="Times New Roman" w:hAnsi="Times New Roman" w:cs="Times New Roman"/>
          <w:bCs/>
          <w:color w:val="26282F"/>
          <w:sz w:val="24"/>
          <w:szCs w:val="24"/>
          <w:lang w:eastAsia="ru-RU"/>
        </w:rPr>
        <w:t>ями</w:t>
      </w:r>
      <w:proofErr w:type="spellEnd"/>
      <w:r w:rsidRPr="007A78D6">
        <w:rPr>
          <w:rFonts w:ascii="Times New Roman" w:eastAsia="Times New Roman" w:hAnsi="Times New Roman" w:cs="Times New Roman"/>
          <w:bCs/>
          <w:color w:val="26282F"/>
          <w:sz w:val="24"/>
          <w:szCs w:val="24"/>
          <w:lang w:eastAsia="ru-RU"/>
        </w:rPr>
        <w:t>) конкурса, договор о предоставлении субсидии не заключается.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5.22. 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5.23. Победитель конкурса представляет информацию о финансово-экономических показателях своей деятельности по форме и в сроки, утверждаемые Администрацией Соболевского муниципального района.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5.24. В течение действия договора о предоставлении субсидии оборудование, на возмещение части затрат приобретения которого предоставлена субсидия, не может быть передано в аренду и реализовано третьим лицам.</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5.25. В случае нарушения победителем конкурса условий Порядка, договора, а также в случае установления факта представления недостоверных сведений и (или) документов, вопрос о возврате полученных средств субсидии выносится на рассмотрение конкурсной комиссии.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5.26. Уведомление о возврате средств субсидии направляется организатором конкурса победителю конкурса в течение 5 календарных дней со дня принятия конкурсной комиссией решения о возврате средств субсидии.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5.27. В случае невозврата победителем конкурса суммы субсидии в течение 30 календарных дней со дня получения уведомления организатора конкурса, сумма субсидии подлежит взысканию организатором конкурса в порядке, установленном законодательством Российской Федерации.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5.28. Органы муниципального финансового контроля осуществляют обязательную проверку соблюдения условий, целей и порядка предоставления субсидий СМСП.</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5.29. Администрация Соболевского муниципального района осуществляет контроль за реализацией настоящего порядка в соответствии с </w:t>
      </w:r>
      <w:hyperlink r:id="rId32" w:history="1">
        <w:r w:rsidRPr="007A78D6">
          <w:rPr>
            <w:rFonts w:ascii="Times New Roman" w:eastAsia="Times New Roman" w:hAnsi="Times New Roman" w:cs="Times New Roman"/>
            <w:bCs/>
            <w:color w:val="000000"/>
            <w:sz w:val="24"/>
            <w:szCs w:val="24"/>
            <w:lang w:eastAsia="ru-RU"/>
          </w:rPr>
          <w:t>Бюджетным кодексом</w:t>
        </w:r>
      </w:hyperlink>
      <w:r w:rsidRPr="007A78D6">
        <w:rPr>
          <w:rFonts w:ascii="Times New Roman" w:eastAsia="Times New Roman" w:hAnsi="Times New Roman" w:cs="Times New Roman"/>
          <w:bCs/>
          <w:color w:val="26282F"/>
          <w:sz w:val="24"/>
          <w:szCs w:val="24"/>
          <w:lang w:eastAsia="ru-RU"/>
        </w:rPr>
        <w:t xml:space="preserve"> Российской Федерации.</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c>
          <w:tcPr>
            <w:tcW w:w="3237" w:type="dxa"/>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Приложение № 1</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 Порядку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Опись документов, представляемых индивидуальным предпринимателем или главой крестьянского (фермерского) хозяйства для участия в конкурсном отборе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субъекта малого (среднего) предпринимательства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96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4267"/>
        <w:gridCol w:w="2498"/>
        <w:gridCol w:w="572"/>
        <w:gridCol w:w="1821"/>
      </w:tblGrid>
      <w:tr w:rsidR="00451576" w:rsidRPr="007A78D6" w:rsidTr="00451576">
        <w:trPr>
          <w:trHeight w:val="557"/>
        </w:trPr>
        <w:tc>
          <w:tcPr>
            <w:tcW w:w="521" w:type="dxa"/>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tc>
        <w:tc>
          <w:tcPr>
            <w:tcW w:w="7337" w:type="dxa"/>
            <w:gridSpan w:val="3"/>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документа</w:t>
            </w:r>
          </w:p>
        </w:tc>
        <w:tc>
          <w:tcPr>
            <w:tcW w:w="1821" w:type="dxa"/>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Номера страниц</w:t>
            </w:r>
          </w:p>
        </w:tc>
      </w:tr>
      <w:tr w:rsidR="00451576" w:rsidRPr="007A78D6" w:rsidTr="00451576">
        <w:trPr>
          <w:trHeight w:val="279"/>
        </w:trPr>
        <w:tc>
          <w:tcPr>
            <w:tcW w:w="521" w:type="dxa"/>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w:t>
            </w:r>
          </w:p>
        </w:tc>
        <w:tc>
          <w:tcPr>
            <w:tcW w:w="7337" w:type="dxa"/>
            <w:gridSpan w:val="3"/>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1821" w:type="dxa"/>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trHeight w:val="279"/>
        </w:trPr>
        <w:tc>
          <w:tcPr>
            <w:tcW w:w="521" w:type="dxa"/>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w:t>
            </w:r>
          </w:p>
        </w:tc>
        <w:tc>
          <w:tcPr>
            <w:tcW w:w="7337" w:type="dxa"/>
            <w:gridSpan w:val="3"/>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1821" w:type="dxa"/>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trHeight w:val="279"/>
        </w:trPr>
        <w:tc>
          <w:tcPr>
            <w:tcW w:w="521" w:type="dxa"/>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w:t>
            </w:r>
          </w:p>
        </w:tc>
        <w:tc>
          <w:tcPr>
            <w:tcW w:w="7337" w:type="dxa"/>
            <w:gridSpan w:val="3"/>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1821" w:type="dxa"/>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trHeight w:val="279"/>
        </w:trPr>
        <w:tc>
          <w:tcPr>
            <w:tcW w:w="521" w:type="dxa"/>
            <w:tcBorders>
              <w:top w:val="single" w:sz="4" w:space="0" w:color="000000"/>
              <w:left w:val="single" w:sz="4" w:space="0" w:color="000000"/>
              <w:bottom w:val="single" w:sz="4" w:space="0" w:color="000000"/>
              <w:right w:val="single" w:sz="4" w:space="0" w:color="000000"/>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tc>
        <w:tc>
          <w:tcPr>
            <w:tcW w:w="7337" w:type="dxa"/>
            <w:gridSpan w:val="3"/>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1821" w:type="dxa"/>
            <w:tcBorders>
              <w:top w:val="single" w:sz="4" w:space="0" w:color="000000"/>
              <w:left w:val="single" w:sz="4" w:space="0" w:color="000000"/>
              <w:bottom w:val="single" w:sz="4" w:space="0" w:color="000000"/>
              <w:right w:val="single" w:sz="4" w:space="0" w:color="000000"/>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trHeight w:val="279"/>
        </w:trPr>
        <w:tc>
          <w:tcPr>
            <w:tcW w:w="4788" w:type="dxa"/>
            <w:gridSpan w:val="2"/>
            <w:tcBorders>
              <w:top w:val="nil"/>
              <w:left w:val="nil"/>
              <w:bottom w:val="single" w:sz="4" w:space="0" w:color="auto"/>
              <w:right w:val="nil"/>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2498" w:type="dxa"/>
            <w:tcBorders>
              <w:top w:val="nil"/>
              <w:left w:val="nil"/>
              <w:bottom w:val="single" w:sz="4" w:space="0" w:color="auto"/>
              <w:right w:val="nil"/>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2393" w:type="dxa"/>
            <w:gridSpan w:val="2"/>
            <w:tcBorders>
              <w:top w:val="nil"/>
              <w:left w:val="nil"/>
              <w:bottom w:val="single" w:sz="4" w:space="0" w:color="auto"/>
              <w:right w:val="nil"/>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trHeight w:val="851"/>
        </w:trPr>
        <w:tc>
          <w:tcPr>
            <w:tcW w:w="4788" w:type="dxa"/>
            <w:gridSpan w:val="2"/>
            <w:tcBorders>
              <w:top w:val="single" w:sz="4" w:space="0" w:color="auto"/>
              <w:left w:val="nil"/>
              <w:bottom w:val="nil"/>
              <w:right w:val="nil"/>
            </w:tcBorders>
            <w:hideMark/>
          </w:tcPr>
          <w:p w:rsidR="00451576" w:rsidRPr="007A78D6" w:rsidRDefault="00451576" w:rsidP="007A78D6">
            <w:pPr>
              <w:autoSpaceDE w:val="0"/>
              <w:autoSpaceDN w:val="0"/>
              <w:adjustRightInd w:val="0"/>
              <w:spacing w:after="0" w:line="240" w:lineRule="auto"/>
              <w:ind w:left="673"/>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Ф.И.О. индивидуального предпринимателя, главы крестьянского (фермерского) хозяйства</w:t>
            </w:r>
          </w:p>
        </w:tc>
        <w:tc>
          <w:tcPr>
            <w:tcW w:w="2498" w:type="dxa"/>
            <w:tcBorders>
              <w:top w:val="single" w:sz="4" w:space="0" w:color="auto"/>
              <w:left w:val="nil"/>
              <w:bottom w:val="nil"/>
              <w:right w:val="nil"/>
            </w:tcBorders>
            <w:hideMark/>
          </w:tcPr>
          <w:p w:rsidR="00451576" w:rsidRPr="007A78D6" w:rsidRDefault="00C271F5"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подпись</w:t>
            </w:r>
          </w:p>
        </w:tc>
        <w:tc>
          <w:tcPr>
            <w:tcW w:w="2393" w:type="dxa"/>
            <w:gridSpan w:val="2"/>
            <w:tcBorders>
              <w:top w:val="single" w:sz="4" w:space="0" w:color="auto"/>
              <w:left w:val="nil"/>
              <w:bottom w:val="nil"/>
              <w:right w:val="nil"/>
            </w:tcBorders>
            <w:hideMark/>
          </w:tcPr>
          <w:p w:rsidR="00451576" w:rsidRPr="007A78D6" w:rsidRDefault="00C271F5"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дата</w:t>
            </w: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Приложение № 2</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Cs/>
                <w:color w:val="26282F"/>
                <w:sz w:val="24"/>
                <w:szCs w:val="24"/>
                <w:lang w:eastAsia="ru-RU"/>
              </w:rPr>
              <w:t>к Порядку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ab/>
        <w:t xml:space="preserve">ЗАЯВКА </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представляемая индивидуальным предпринимателем или главой крестьянского (фермерского) хозяйства для участия в конкурсном отборе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ab/>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_________________________________________________________________________</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18"/>
          <w:szCs w:val="24"/>
          <w:lang w:eastAsia="ru-RU"/>
        </w:rPr>
        <w:t>наименование субъекта малого (среднего) предпринимательства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на участие в конкурсном отборе субъектов малого и среднего предпринимательства </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C271F5"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     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сообщаю о согласии участвовать в конкурсном отборе на условиях, установленных Порядком проведения конкурсного отбора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и направляю в адрес организатора конкурса настоящую конкурсную заявку.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Сообщаю следующую информацию о себе: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51576" w:rsidRPr="007A78D6" w:rsidTr="00451576">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Выручка от реализации товаров за предшествующий календарный год без учета налога на добавленную стоимость составила (руб.)</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Средняя численность работников за предшествующий календарный год составила (чел.)</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cantSplit/>
        </w:trPr>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Фактическое месторасположение</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cantSplit/>
        </w:trPr>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банка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cantSplit/>
        </w:trPr>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р/с</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cantSplit/>
        </w:trPr>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к/с</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cantSplit/>
        </w:trPr>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БИК</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rPr>
          <w:cantSplit/>
        </w:trPr>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Контактные телефоны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Факс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678"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не являюсь участником соглашений о разделе продукции;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не осуществляю предпринимательскую деятельность в сфере игорного бизнеса;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не осуществляю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не нахожусь в стадии реорганизации, ликвидации, несостоятельности (банкротства).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Гарантирую достоверность информации, содержащейся в представленных мною документах согласно описи.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9889" w:type="dxa"/>
        <w:tblInd w:w="-106" w:type="dxa"/>
        <w:tblLook w:val="01E0" w:firstRow="1" w:lastRow="1" w:firstColumn="1" w:lastColumn="1" w:noHBand="0" w:noVBand="0"/>
      </w:tblPr>
      <w:tblGrid>
        <w:gridCol w:w="4325"/>
        <w:gridCol w:w="2268"/>
        <w:gridCol w:w="3296"/>
      </w:tblGrid>
      <w:tr w:rsidR="00451576" w:rsidRPr="007A78D6" w:rsidTr="00451576">
        <w:tc>
          <w:tcPr>
            <w:tcW w:w="4325" w:type="dxa"/>
            <w:tcBorders>
              <w:top w:val="nil"/>
              <w:left w:val="nil"/>
              <w:bottom w:val="single" w:sz="4" w:space="0" w:color="auto"/>
              <w:right w:val="nil"/>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2268" w:type="dxa"/>
            <w:tcBorders>
              <w:top w:val="nil"/>
              <w:left w:val="nil"/>
              <w:bottom w:val="single" w:sz="4" w:space="0" w:color="auto"/>
              <w:right w:val="nil"/>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c>
          <w:tcPr>
            <w:tcW w:w="3296" w:type="dxa"/>
            <w:tcBorders>
              <w:top w:val="nil"/>
              <w:left w:val="nil"/>
              <w:bottom w:val="single" w:sz="4" w:space="0" w:color="auto"/>
              <w:right w:val="nil"/>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325" w:type="dxa"/>
            <w:tcBorders>
              <w:top w:val="single" w:sz="4" w:space="0" w:color="auto"/>
              <w:left w:val="nil"/>
              <w:bottom w:val="nil"/>
              <w:right w:val="nil"/>
            </w:tcBorders>
            <w:hideMark/>
          </w:tcPr>
          <w:p w:rsidR="00451576" w:rsidRPr="007A78D6" w:rsidRDefault="00451576" w:rsidP="007A78D6">
            <w:pPr>
              <w:autoSpaceDE w:val="0"/>
              <w:autoSpaceDN w:val="0"/>
              <w:adjustRightInd w:val="0"/>
              <w:spacing w:after="0" w:line="240" w:lineRule="auto"/>
              <w:ind w:left="532"/>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Ф.И.О.</w:t>
            </w:r>
            <w:r w:rsidR="00C271F5" w:rsidRPr="007A78D6">
              <w:rPr>
                <w:rFonts w:ascii="Times New Roman" w:eastAsia="Times New Roman" w:hAnsi="Times New Roman" w:cs="Times New Roman"/>
                <w:bCs/>
                <w:color w:val="26282F"/>
                <w:sz w:val="20"/>
                <w:szCs w:val="24"/>
                <w:lang w:eastAsia="ru-RU"/>
              </w:rPr>
              <w:t xml:space="preserve"> </w:t>
            </w:r>
            <w:r w:rsidRPr="007A78D6">
              <w:rPr>
                <w:rFonts w:ascii="Times New Roman" w:eastAsia="Times New Roman" w:hAnsi="Times New Roman" w:cs="Times New Roman"/>
                <w:bCs/>
                <w:color w:val="26282F"/>
                <w:sz w:val="20"/>
                <w:szCs w:val="24"/>
                <w:lang w:eastAsia="ru-RU"/>
              </w:rPr>
              <w:t>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451576" w:rsidRPr="007A78D6" w:rsidRDefault="00C271F5"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               </w:t>
            </w:r>
            <w:r w:rsidR="00A3199D" w:rsidRPr="007A78D6">
              <w:rPr>
                <w:rFonts w:ascii="Times New Roman" w:eastAsia="Times New Roman" w:hAnsi="Times New Roman" w:cs="Times New Roman"/>
                <w:bCs/>
                <w:color w:val="26282F"/>
                <w:sz w:val="20"/>
                <w:szCs w:val="24"/>
                <w:lang w:eastAsia="ru-RU"/>
              </w:rPr>
              <w:t xml:space="preserve">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подпись</w:t>
            </w:r>
          </w:p>
        </w:tc>
        <w:tc>
          <w:tcPr>
            <w:tcW w:w="3296" w:type="dxa"/>
            <w:tcBorders>
              <w:top w:val="single" w:sz="4" w:space="0" w:color="auto"/>
              <w:left w:val="nil"/>
              <w:bottom w:val="nil"/>
              <w:right w:val="nil"/>
            </w:tcBorders>
            <w:hideMark/>
          </w:tcPr>
          <w:p w:rsidR="00451576" w:rsidRPr="007A78D6" w:rsidRDefault="00C271F5"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дата</w:t>
            </w:r>
          </w:p>
        </w:tc>
      </w:tr>
    </w:tbl>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rPr>
          <w:trHeight w:val="1957"/>
        </w:trPr>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C271F5" w:rsidRPr="007A78D6" w:rsidRDefault="00C271F5"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Приложение № 3</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к Порядку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lastRenderedPageBreak/>
        <w:t>Перечень</w:t>
      </w:r>
      <w:r w:rsidRPr="007A78D6">
        <w:rPr>
          <w:rFonts w:ascii="Times New Roman" w:eastAsia="Times New Roman" w:hAnsi="Times New Roman" w:cs="Times New Roman"/>
          <w:b/>
          <w:bCs/>
          <w:color w:val="26282F"/>
          <w:sz w:val="24"/>
          <w:szCs w:val="24"/>
          <w:lang w:eastAsia="ru-RU"/>
        </w:rPr>
        <w:br/>
        <w:t>документов, представляемых индивидуальными предпринимателями или главами крестьянских (фермерских) хозяйств, для участия в конкурсе на получение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Опись документов по форме согласно Приложения № 1 к настоящему Порядку.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2. Заявление по форме </w:t>
      </w:r>
      <w:proofErr w:type="gramStart"/>
      <w:r w:rsidRPr="007A78D6">
        <w:rPr>
          <w:rFonts w:ascii="Times New Roman" w:eastAsia="Times New Roman" w:hAnsi="Times New Roman" w:cs="Times New Roman"/>
          <w:bCs/>
          <w:color w:val="26282F"/>
          <w:sz w:val="24"/>
          <w:szCs w:val="24"/>
          <w:lang w:eastAsia="ru-RU"/>
        </w:rPr>
        <w:t>согласно  Приложения</w:t>
      </w:r>
      <w:proofErr w:type="gramEnd"/>
      <w:r w:rsidRPr="007A78D6">
        <w:rPr>
          <w:rFonts w:ascii="Times New Roman" w:eastAsia="Times New Roman" w:hAnsi="Times New Roman" w:cs="Times New Roman"/>
          <w:bCs/>
          <w:color w:val="26282F"/>
          <w:sz w:val="24"/>
          <w:szCs w:val="24"/>
          <w:lang w:eastAsia="ru-RU"/>
        </w:rPr>
        <w:t xml:space="preserve"> № 2  к   настоящему Порядку.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3. </w:t>
      </w:r>
      <w:bookmarkStart w:id="2" w:name="_Hlk132733264"/>
      <w:r w:rsidRPr="007A78D6">
        <w:rPr>
          <w:rFonts w:ascii="Times New Roman" w:eastAsia="Times New Roman" w:hAnsi="Times New Roman" w:cs="Times New Roman"/>
          <w:bCs/>
          <w:color w:val="26282F"/>
          <w:sz w:val="24"/>
          <w:szCs w:val="24"/>
          <w:lang w:eastAsia="ru-RU"/>
        </w:rPr>
        <w:t>Копия свидетельства о государственной регистрации физического 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w:t>
      </w:r>
      <w:bookmarkEnd w:id="2"/>
      <w:r w:rsidRPr="007A78D6">
        <w:rPr>
          <w:rFonts w:ascii="Times New Roman" w:eastAsia="Times New Roman" w:hAnsi="Times New Roman" w:cs="Times New Roman"/>
          <w:bCs/>
          <w:color w:val="26282F"/>
          <w:sz w:val="24"/>
          <w:szCs w:val="24"/>
          <w:lang w:eastAsia="ru-RU"/>
        </w:rPr>
        <w:t>, зарегистрированном до 01.01.2004 года, или копия свидетельства о государственной регистрации крестьянского (фермерского) хозяйства.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4. </w:t>
      </w:r>
      <w:bookmarkStart w:id="3" w:name="_Hlk132733282"/>
      <w:r w:rsidRPr="007A78D6">
        <w:rPr>
          <w:rFonts w:ascii="Times New Roman" w:eastAsia="Times New Roman" w:hAnsi="Times New Roman" w:cs="Times New Roman"/>
          <w:bCs/>
          <w:color w:val="26282F"/>
          <w:sz w:val="24"/>
          <w:szCs w:val="24"/>
          <w:lang w:eastAsia="ru-RU"/>
        </w:rPr>
        <w:t>Копия свидетельства о постановке на учет физического лица в налоговом органе на территории Российской Федерации</w:t>
      </w:r>
      <w:bookmarkEnd w:id="3"/>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5. </w:t>
      </w:r>
      <w:bookmarkStart w:id="4" w:name="_Hlk132733304"/>
      <w:r w:rsidRPr="007A78D6">
        <w:rPr>
          <w:rFonts w:ascii="Times New Roman" w:eastAsia="Times New Roman" w:hAnsi="Times New Roman" w:cs="Times New Roman"/>
          <w:bCs/>
          <w:color w:val="26282F"/>
          <w:sz w:val="24"/>
          <w:szCs w:val="24"/>
          <w:lang w:eastAsia="ru-RU"/>
        </w:rPr>
        <w:t xml:space="preserve">Копия всех страниц паспорта индивидуального предпринимателя </w:t>
      </w:r>
      <w:bookmarkEnd w:id="4"/>
      <w:r w:rsidRPr="007A78D6">
        <w:rPr>
          <w:rFonts w:ascii="Times New Roman" w:eastAsia="Times New Roman" w:hAnsi="Times New Roman" w:cs="Times New Roman"/>
          <w:bCs/>
          <w:color w:val="26282F"/>
          <w:sz w:val="24"/>
          <w:szCs w:val="24"/>
          <w:lang w:eastAsia="ru-RU"/>
        </w:rPr>
        <w:t>или главы крестьянского (фермерского) хозяйства.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6. </w:t>
      </w:r>
      <w:bookmarkStart w:id="5" w:name="_Hlk132733335"/>
      <w:r w:rsidRPr="007A78D6">
        <w:rPr>
          <w:rFonts w:ascii="Times New Roman" w:eastAsia="Times New Roman" w:hAnsi="Times New Roman" w:cs="Times New Roman"/>
          <w:bCs/>
          <w:color w:val="26282F"/>
          <w:sz w:val="24"/>
          <w:szCs w:val="24"/>
          <w:lang w:eastAsia="ru-RU"/>
        </w:rPr>
        <w:t>Выписка из Единого государственного реестра индивидуальных предпринимателей,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bookmarkEnd w:id="5"/>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7. Справка налогового органа о состоянии расчетов по платежам,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8. </w:t>
      </w:r>
      <w:bookmarkStart w:id="6" w:name="_Hlk132733651"/>
      <w:r w:rsidRPr="007A78D6">
        <w:rPr>
          <w:rFonts w:ascii="Times New Roman" w:eastAsia="Times New Roman" w:hAnsi="Times New Roman" w:cs="Times New Roman"/>
          <w:bCs/>
          <w:color w:val="26282F"/>
          <w:sz w:val="24"/>
          <w:szCs w:val="24"/>
          <w:lang w:eastAsia="ru-RU"/>
        </w:rPr>
        <w:t>Справка об отсутствии задолженности по выплате заработной платы по состоянию на дату подписания заявления на предоставление субсидии</w:t>
      </w:r>
      <w:bookmarkEnd w:id="6"/>
      <w:r w:rsidRPr="007A78D6">
        <w:rPr>
          <w:rFonts w:ascii="Times New Roman" w:eastAsia="Times New Roman" w:hAnsi="Times New Roman" w:cs="Times New Roman"/>
          <w:bCs/>
          <w:color w:val="26282F"/>
          <w:sz w:val="24"/>
          <w:szCs w:val="24"/>
          <w:lang w:eastAsia="ru-RU"/>
        </w:rPr>
        <w:t xml:space="preserve"> (представляется в свободной форме при наличии работников) либо справка об отсутствии работников по состоянию на дату подписания заявления на предоставление субсидии (представляется в свободной форме при отсутствии работников).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9. </w:t>
      </w:r>
      <w:bookmarkStart w:id="7" w:name="_Hlk132733697"/>
      <w:r w:rsidRPr="007A78D6">
        <w:rPr>
          <w:rFonts w:ascii="Times New Roman" w:eastAsia="Times New Roman" w:hAnsi="Times New Roman" w:cs="Times New Roman"/>
          <w:bCs/>
          <w:color w:val="26282F"/>
          <w:sz w:val="24"/>
          <w:szCs w:val="24"/>
          <w:lang w:eastAsia="ru-RU"/>
        </w:rPr>
        <w:t>Технико-экономическое обоснование проекта по созданию и (или) развитию либо модернизации производства товаров (работ, услуг) по форме согласно Приложения № 7</w:t>
      </w:r>
      <w:bookmarkEnd w:id="7"/>
      <w:r w:rsidRPr="007A78D6">
        <w:rPr>
          <w:rFonts w:ascii="Times New Roman" w:eastAsia="Times New Roman" w:hAnsi="Times New Roman" w:cs="Times New Roman"/>
          <w:bCs/>
          <w:color w:val="26282F"/>
          <w:sz w:val="24"/>
          <w:szCs w:val="24"/>
          <w:lang w:eastAsia="ru-RU"/>
        </w:rPr>
        <w:t xml:space="preserve">. </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10. </w:t>
      </w:r>
      <w:bookmarkStart w:id="8" w:name="_Hlk132733935"/>
      <w:r w:rsidRPr="007A78D6">
        <w:rPr>
          <w:rFonts w:ascii="Times New Roman" w:eastAsia="Times New Roman" w:hAnsi="Times New Roman" w:cs="Times New Roman"/>
          <w:bCs/>
          <w:color w:val="26282F"/>
          <w:sz w:val="24"/>
          <w:szCs w:val="24"/>
          <w:lang w:eastAsia="ru-RU"/>
        </w:rPr>
        <w:t>Копии документов, подтверждающих затраты индивидуального предпринимателя или главы крестьянского (фермерского) хозяйства на приобретение в собственность оборудования, включая затраты на его монтаж, произведенные не ранее 01.01.2013 года: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копия платежного поручения, инкассового поручения, платежного требования, платежного ордера, подтверждающих фактическую оплату оборудования с отметкой банка;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3) копия документа, указанного в основании платежного поручения инкассового поручения, платежного требования, платежного ордера;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 копия акта, подтверждающего оказание услуг (произведение работ) по монтажу оборудования;</w:t>
      </w:r>
    </w:p>
    <w:bookmarkEnd w:id="8"/>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6) </w:t>
      </w:r>
      <w:bookmarkStart w:id="9" w:name="_Hlk132734012"/>
      <w:r w:rsidRPr="007A78D6">
        <w:rPr>
          <w:rFonts w:ascii="Times New Roman" w:eastAsia="Times New Roman" w:hAnsi="Times New Roman" w:cs="Times New Roman"/>
          <w:bCs/>
          <w:color w:val="26282F"/>
          <w:sz w:val="24"/>
          <w:szCs w:val="24"/>
          <w:lang w:eastAsia="ru-RU"/>
        </w:rPr>
        <w:t xml:space="preserve">копия бухгалтерского документа, подтверждающего постановку на баланс приобретенного оборудования (по формам, утвержденным </w:t>
      </w:r>
      <w:hyperlink r:id="rId33" w:history="1">
        <w:r w:rsidRPr="007A78D6">
          <w:rPr>
            <w:rFonts w:ascii="Times New Roman" w:eastAsia="Times New Roman" w:hAnsi="Times New Roman" w:cs="Times New Roman"/>
            <w:bCs/>
            <w:color w:val="000000"/>
            <w:sz w:val="24"/>
            <w:szCs w:val="24"/>
            <w:lang w:eastAsia="ru-RU"/>
          </w:rPr>
          <w:t>Постановлением</w:t>
        </w:r>
      </w:hyperlink>
      <w:r w:rsidRPr="007A78D6">
        <w:rPr>
          <w:rFonts w:ascii="Times New Roman" w:eastAsia="Times New Roman" w:hAnsi="Times New Roman" w:cs="Times New Roman"/>
          <w:bCs/>
          <w:color w:val="26282F"/>
          <w:sz w:val="24"/>
          <w:szCs w:val="24"/>
          <w:lang w:eastAsia="ru-RU"/>
        </w:rPr>
        <w:t xml:space="preserve"> Госкомстата Российской Федерации от 21.01.2003 N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w:t>
      </w:r>
      <w:hyperlink r:id="rId34" w:history="1">
        <w:r w:rsidRPr="007A78D6">
          <w:rPr>
            <w:rFonts w:ascii="Times New Roman" w:eastAsia="Times New Roman" w:hAnsi="Times New Roman" w:cs="Times New Roman"/>
            <w:bCs/>
            <w:color w:val="000000"/>
            <w:sz w:val="24"/>
            <w:szCs w:val="24"/>
            <w:lang w:eastAsia="ru-RU"/>
          </w:rPr>
          <w:t>форма N ОС-6</w:t>
        </w:r>
      </w:hyperlink>
      <w:r w:rsidRPr="007A78D6">
        <w:rPr>
          <w:rFonts w:ascii="Times New Roman" w:eastAsia="Times New Roman" w:hAnsi="Times New Roman" w:cs="Times New Roman"/>
          <w:bCs/>
          <w:color w:val="26282F"/>
          <w:sz w:val="24"/>
          <w:szCs w:val="24"/>
          <w:lang w:eastAsia="ru-RU"/>
        </w:rPr>
        <w:t xml:space="preserve">) и (или) инвентарной карточки группового учета объектов основных средств (унифицированная </w:t>
      </w:r>
      <w:hyperlink r:id="rId35" w:history="1">
        <w:r w:rsidRPr="007A78D6">
          <w:rPr>
            <w:rFonts w:ascii="Times New Roman" w:eastAsia="Times New Roman" w:hAnsi="Times New Roman" w:cs="Times New Roman"/>
            <w:bCs/>
            <w:color w:val="000000"/>
            <w:sz w:val="24"/>
            <w:szCs w:val="24"/>
            <w:lang w:eastAsia="ru-RU"/>
          </w:rPr>
          <w:t>форма N ОС-6а</w:t>
        </w:r>
      </w:hyperlink>
      <w:r w:rsidRPr="007A78D6">
        <w:rPr>
          <w:rFonts w:ascii="Times New Roman" w:eastAsia="Times New Roman" w:hAnsi="Times New Roman" w:cs="Times New Roman"/>
          <w:bCs/>
          <w:color w:val="26282F"/>
          <w:sz w:val="24"/>
          <w:szCs w:val="24"/>
          <w:lang w:eastAsia="ru-RU"/>
        </w:rPr>
        <w:t xml:space="preserve">) и (или) инвентарной книги учета объектов основных средств (унифицированная </w:t>
      </w:r>
      <w:hyperlink r:id="rId36" w:history="1">
        <w:r w:rsidRPr="007A78D6">
          <w:rPr>
            <w:rFonts w:ascii="Times New Roman" w:eastAsia="Times New Roman" w:hAnsi="Times New Roman" w:cs="Times New Roman"/>
            <w:bCs/>
            <w:color w:val="000000"/>
            <w:sz w:val="24"/>
            <w:szCs w:val="24"/>
            <w:lang w:eastAsia="ru-RU"/>
          </w:rPr>
          <w:t>форма N ОС-6б</w:t>
        </w:r>
      </w:hyperlink>
      <w:r w:rsidRPr="007A78D6">
        <w:rPr>
          <w:rFonts w:ascii="Times New Roman" w:eastAsia="Times New Roman" w:hAnsi="Times New Roman" w:cs="Times New Roman"/>
          <w:bCs/>
          <w:color w:val="26282F"/>
          <w:sz w:val="24"/>
          <w:szCs w:val="24"/>
          <w:lang w:eastAsia="ru-RU"/>
        </w:rPr>
        <w:t>) либо по формам, утвержденным заявителем) (при наличии)</w:t>
      </w:r>
      <w:bookmarkEnd w:id="9"/>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10. </w:t>
      </w:r>
      <w:bookmarkStart w:id="10" w:name="_Hlk132734035"/>
      <w:r w:rsidRPr="007A78D6">
        <w:rPr>
          <w:rFonts w:ascii="Times New Roman" w:eastAsia="Times New Roman" w:hAnsi="Times New Roman" w:cs="Times New Roman"/>
          <w:bCs/>
          <w:color w:val="26282F"/>
          <w:sz w:val="24"/>
          <w:szCs w:val="24"/>
          <w:lang w:eastAsia="ru-RU"/>
        </w:rPr>
        <w:t>Информация о банковских реквизитах СМСП</w:t>
      </w:r>
      <w:bookmarkEnd w:id="10"/>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rPr>
          <w:trHeight w:val="1957"/>
        </w:trPr>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Приложение № 4</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 Порядку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Опись документов, предоставляемых юридическим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субъекта малого (среднего) предпринимательства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803"/>
        <w:gridCol w:w="1950"/>
      </w:tblGrid>
      <w:tr w:rsidR="00451576" w:rsidRPr="007A78D6" w:rsidTr="00451576">
        <w:tc>
          <w:tcPr>
            <w:tcW w:w="817"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tc>
        <w:tc>
          <w:tcPr>
            <w:tcW w:w="6803"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Наименование документа </w:t>
            </w:r>
          </w:p>
        </w:tc>
        <w:tc>
          <w:tcPr>
            <w:tcW w:w="1950"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Номер страниц</w:t>
            </w:r>
          </w:p>
        </w:tc>
      </w:tr>
      <w:tr w:rsidR="00451576" w:rsidRPr="007A78D6" w:rsidTr="00451576">
        <w:tc>
          <w:tcPr>
            <w:tcW w:w="817"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w:t>
            </w:r>
          </w:p>
        </w:tc>
        <w:tc>
          <w:tcPr>
            <w:tcW w:w="680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817"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w:t>
            </w:r>
          </w:p>
        </w:tc>
        <w:tc>
          <w:tcPr>
            <w:tcW w:w="680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817"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w:t>
            </w:r>
          </w:p>
        </w:tc>
        <w:tc>
          <w:tcPr>
            <w:tcW w:w="680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817"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tc>
        <w:tc>
          <w:tcPr>
            <w:tcW w:w="6803"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1950"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pBdr>
          <w:bottom w:val="single" w:sz="4" w:space="1" w:color="auto"/>
        </w:pBd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C271F5"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Д</w:t>
      </w:r>
      <w:r w:rsidR="00451576" w:rsidRPr="007A78D6">
        <w:rPr>
          <w:rFonts w:ascii="Times New Roman" w:eastAsia="Times New Roman" w:hAnsi="Times New Roman" w:cs="Times New Roman"/>
          <w:bCs/>
          <w:color w:val="26282F"/>
          <w:sz w:val="20"/>
          <w:szCs w:val="24"/>
          <w:lang w:eastAsia="ru-RU"/>
        </w:rPr>
        <w:t xml:space="preserve">олжность и ФИО руководителя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 xml:space="preserve">          подпись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 xml:space="preserve">                дата</w:t>
      </w:r>
    </w:p>
    <w:p w:rsidR="00451576" w:rsidRPr="007A78D6" w:rsidRDefault="00C271F5"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ю</w:t>
      </w:r>
      <w:r w:rsidR="00451576" w:rsidRPr="007A78D6">
        <w:rPr>
          <w:rFonts w:ascii="Times New Roman" w:eastAsia="Times New Roman" w:hAnsi="Times New Roman" w:cs="Times New Roman"/>
          <w:bCs/>
          <w:color w:val="26282F"/>
          <w:sz w:val="20"/>
          <w:szCs w:val="24"/>
          <w:lang w:eastAsia="ru-RU"/>
        </w:rPr>
        <w:t>ридического лица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Приложение № 5</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к Порядку предоставления субсидий СМСП в целях возмещения части затрат, связанных с приобретением оборудования в целях создания и (или) развития и (или) модернизации производства товаров</w:t>
            </w:r>
          </w:p>
        </w:tc>
      </w:tr>
    </w:tbl>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ЗАЯВКА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 xml:space="preserve"> </w:t>
      </w:r>
      <w:proofErr w:type="gramStart"/>
      <w:r w:rsidRPr="007A78D6">
        <w:rPr>
          <w:rFonts w:ascii="Times New Roman" w:eastAsia="Times New Roman" w:hAnsi="Times New Roman" w:cs="Times New Roman"/>
          <w:b/>
          <w:bCs/>
          <w:color w:val="26282F"/>
          <w:sz w:val="24"/>
          <w:szCs w:val="24"/>
          <w:lang w:eastAsia="ru-RU"/>
        </w:rPr>
        <w:t>предоставляемая  юридическим</w:t>
      </w:r>
      <w:proofErr w:type="gramEnd"/>
      <w:r w:rsidRPr="007A78D6">
        <w:rPr>
          <w:rFonts w:ascii="Times New Roman" w:eastAsia="Times New Roman" w:hAnsi="Times New Roman" w:cs="Times New Roman"/>
          <w:b/>
          <w:bCs/>
          <w:color w:val="26282F"/>
          <w:sz w:val="24"/>
          <w:szCs w:val="24"/>
          <w:lang w:eastAsia="ru-RU"/>
        </w:rPr>
        <w:t xml:space="preserve"> лицом для участия в конкурсном отборе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___________________________________________________________________________</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наименование субъекта малого (среднего) предпринимательства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 участие в конкурсном отборе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модернизации производства товаров</w:t>
      </w:r>
      <w:r w:rsidR="00C271F5"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Изучив Порядок проведения конкурсного отбора субъектов малого и среднего предпринимательства для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7A78D6">
        <w:rPr>
          <w:rFonts w:ascii="Times New Roman" w:eastAsia="Times New Roman" w:hAnsi="Times New Roman" w:cs="Times New Roman"/>
          <w:bCs/>
          <w:color w:val="26282F"/>
          <w:sz w:val="24"/>
          <w:szCs w:val="24"/>
          <w:lang w:eastAsia="ru-RU"/>
        </w:rPr>
        <w:softHyphen/>
      </w:r>
      <w:r w:rsidRPr="007A78D6">
        <w:rPr>
          <w:rFonts w:ascii="Times New Roman" w:eastAsia="Times New Roman" w:hAnsi="Times New Roman" w:cs="Times New Roman"/>
          <w:bCs/>
          <w:color w:val="26282F"/>
          <w:sz w:val="24"/>
          <w:szCs w:val="24"/>
          <w:lang w:eastAsia="ru-RU"/>
        </w:rPr>
        <w:softHyphen/>
      </w:r>
      <w:r w:rsidRPr="007A78D6">
        <w:rPr>
          <w:rFonts w:ascii="Times New Roman" w:eastAsia="Times New Roman" w:hAnsi="Times New Roman" w:cs="Times New Roman"/>
          <w:bCs/>
          <w:color w:val="26282F"/>
          <w:sz w:val="24"/>
          <w:szCs w:val="24"/>
          <w:lang w:eastAsia="ru-RU"/>
        </w:rPr>
        <w:softHyphen/>
        <w:t>______________ (организационно - правовая форма и наименование юридического лица) в лице__________________ действующего на основании ___________ сообщает о согласии участвовать в конкурсном отборе на условиях, установленных Порядком предоставления субсидий СМСП в целях возмещения части затрат, связанных с приобретением оборудования в целях создания и (или) развития либо модернизации производства товаров, и направляет в адрес организатора конкурса настоящую конкурсную заявку.</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Настоящим сообщаю и подтверждаю следующую информацию  о_________ (организационно – правовая форма и наименование юридического лица):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Выручка от реализации товаров за предшествующий календарный год без учета налога на добавленную стоимость составила (руб.)</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Средняя численность работников за предшествующий календарный год составила (чел.)</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Суммарная доля участия иностранных граждан в уставном (складочном) капитале (паевом фонде) составляет (%)</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Доля участия, принадлежащая одному или нескольким юридическим лицам, не являющимся </w:t>
            </w:r>
            <w:proofErr w:type="gramStart"/>
            <w:r w:rsidRPr="007A78D6">
              <w:rPr>
                <w:rFonts w:ascii="Times New Roman" w:eastAsia="Times New Roman" w:hAnsi="Times New Roman" w:cs="Times New Roman"/>
                <w:bCs/>
                <w:color w:val="26282F"/>
                <w:sz w:val="24"/>
                <w:szCs w:val="24"/>
                <w:lang w:eastAsia="ru-RU"/>
              </w:rPr>
              <w:t>субъектами малого и среднего предпринимательства</w:t>
            </w:r>
            <w:proofErr w:type="gramEnd"/>
            <w:r w:rsidRPr="007A78D6">
              <w:rPr>
                <w:rFonts w:ascii="Times New Roman" w:eastAsia="Times New Roman" w:hAnsi="Times New Roman" w:cs="Times New Roman"/>
                <w:bCs/>
                <w:color w:val="26282F"/>
                <w:sz w:val="24"/>
                <w:szCs w:val="24"/>
                <w:lang w:eastAsia="ru-RU"/>
              </w:rPr>
              <w:t xml:space="preserve"> составляет (%)</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Информация о количестве юридических лиц –участниках, акционерах заявителя</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Фактическое месторасположение</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Наименование банка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р/с</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к/с</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БИК</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Контактные телефоны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Факс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не является участником соглашений о разделе продукции;</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не осуществляет предпринимательскую деятельность в сфере игорного бизнеса;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не находится в стадии реорганизации, ликвидации, несостоятельности (банкротства).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Гарантирую достоверность информации, содержащейся в представленных мною документах согласно описи.</w:t>
      </w:r>
    </w:p>
    <w:p w:rsidR="00451576" w:rsidRPr="007A78D6" w:rsidRDefault="00451576" w:rsidP="007A78D6">
      <w:pPr>
        <w:pBdr>
          <w:bottom w:val="single" w:sz="4" w:space="1" w:color="auto"/>
        </w:pBd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4"/>
          <w:szCs w:val="24"/>
          <w:lang w:eastAsia="ru-RU"/>
        </w:rPr>
      </w:pPr>
    </w:p>
    <w:p w:rsidR="00451576" w:rsidRPr="007A78D6" w:rsidRDefault="00C271F5" w:rsidP="007A78D6">
      <w:pPr>
        <w:autoSpaceDE w:val="0"/>
        <w:autoSpaceDN w:val="0"/>
        <w:adjustRightInd w:val="0"/>
        <w:spacing w:after="0" w:line="240" w:lineRule="auto"/>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Д</w:t>
      </w:r>
      <w:r w:rsidR="00451576" w:rsidRPr="007A78D6">
        <w:rPr>
          <w:rFonts w:ascii="Times New Roman" w:eastAsia="Times New Roman" w:hAnsi="Times New Roman" w:cs="Times New Roman"/>
          <w:bCs/>
          <w:color w:val="26282F"/>
          <w:sz w:val="20"/>
          <w:szCs w:val="24"/>
          <w:lang w:eastAsia="ru-RU"/>
        </w:rPr>
        <w:t xml:space="preserve">олжность и ФИО руководителя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 xml:space="preserve">        подпись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 xml:space="preserve">               дата</w:t>
      </w:r>
    </w:p>
    <w:p w:rsidR="00451576" w:rsidRPr="007A78D6" w:rsidRDefault="00451576" w:rsidP="007A78D6">
      <w:pPr>
        <w:autoSpaceDE w:val="0"/>
        <w:autoSpaceDN w:val="0"/>
        <w:adjustRightInd w:val="0"/>
        <w:spacing w:after="0" w:line="240" w:lineRule="auto"/>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юридического лица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jc w:val="right"/>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Приложение № 6</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к Порядку предоставления субсидий СМСП в </w:t>
            </w:r>
            <w:r w:rsidRPr="007A78D6">
              <w:rPr>
                <w:rFonts w:ascii="Times New Roman" w:eastAsia="Times New Roman" w:hAnsi="Times New Roman" w:cs="Times New Roman"/>
                <w:bCs/>
                <w:color w:val="26282F"/>
                <w:sz w:val="24"/>
                <w:szCs w:val="24"/>
                <w:lang w:eastAsia="ru-RU"/>
              </w:rPr>
              <w:lastRenderedPageBreak/>
              <w:t>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lastRenderedPageBreak/>
        <w:t>Перечень</w:t>
      </w:r>
      <w:r w:rsidRPr="007A78D6">
        <w:rPr>
          <w:rFonts w:ascii="Times New Roman" w:eastAsia="Times New Roman" w:hAnsi="Times New Roman" w:cs="Times New Roman"/>
          <w:b/>
          <w:bCs/>
          <w:color w:val="26282F"/>
          <w:sz w:val="24"/>
          <w:szCs w:val="24"/>
          <w:lang w:eastAsia="ru-RU"/>
        </w:rPr>
        <w:br/>
        <w:t>документов, представляемых юридическими лицами, для участия в конкурсе на получение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Опись документов по форме согласно Приложения № 4 к настоящему Порядку.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Заявление по форме согласно Приложения № 5 к настоящему Порядку.</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зарегистрированном до 01.07.2002 года.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4. Копия свидетельства о постановке на учет российской организации в налоговом органе по месту нахождения на территории Российской Федерации.</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 Копия устава юридического лица.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6. Копии документов, подтверждающих полномочия руководителя юридического лица на осуществление действий от имени юридического лица.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7. Копия всех страниц паспорта руководителя юридического лица.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8. Копия(и) всех страниц паспорта(</w:t>
      </w:r>
      <w:proofErr w:type="spellStart"/>
      <w:r w:rsidRPr="007A78D6">
        <w:rPr>
          <w:rFonts w:ascii="Times New Roman" w:eastAsia="Times New Roman" w:hAnsi="Times New Roman" w:cs="Times New Roman"/>
          <w:bCs/>
          <w:color w:val="26282F"/>
          <w:sz w:val="24"/>
          <w:szCs w:val="24"/>
          <w:lang w:eastAsia="ru-RU"/>
        </w:rPr>
        <w:t>ов</w:t>
      </w:r>
      <w:proofErr w:type="spellEnd"/>
      <w:r w:rsidRPr="007A78D6">
        <w:rPr>
          <w:rFonts w:ascii="Times New Roman" w:eastAsia="Times New Roman" w:hAnsi="Times New Roman" w:cs="Times New Roman"/>
          <w:bCs/>
          <w:color w:val="26282F"/>
          <w:sz w:val="24"/>
          <w:szCs w:val="24"/>
          <w:lang w:eastAsia="ru-RU"/>
        </w:rPr>
        <w:t>) учредителя(ей) юридического лица.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9. Информация о принадлежности участника(</w:t>
      </w:r>
      <w:proofErr w:type="spellStart"/>
      <w:r w:rsidRPr="007A78D6">
        <w:rPr>
          <w:rFonts w:ascii="Times New Roman" w:eastAsia="Times New Roman" w:hAnsi="Times New Roman" w:cs="Times New Roman"/>
          <w:bCs/>
          <w:color w:val="26282F"/>
          <w:sz w:val="24"/>
          <w:szCs w:val="24"/>
          <w:lang w:eastAsia="ru-RU"/>
        </w:rPr>
        <w:t>ов</w:t>
      </w:r>
      <w:proofErr w:type="spellEnd"/>
      <w:r w:rsidRPr="007A78D6">
        <w:rPr>
          <w:rFonts w:ascii="Times New Roman" w:eastAsia="Times New Roman" w:hAnsi="Times New Roman" w:cs="Times New Roman"/>
          <w:bCs/>
          <w:color w:val="26282F"/>
          <w:sz w:val="24"/>
          <w:szCs w:val="24"/>
          <w:lang w:eastAsia="ru-RU"/>
        </w:rPr>
        <w:t>) СМСП - юридического(их) лица(лиц) к СМСП (по форме согласно Приложения № 8, при наличии у СМСП доли участия юридического(их) лица(лиц) в уставном (складочном) капитале (паевом фонде).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10. Выписка из Единого государственного реестра юридических лиц,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11. Справка налогового органа о состоянии расчетов по платежам, сформированная на дату не ранее, чем за 30 дней до даты поступления конкурсной заявки организатору конкурса (представляется заявителем в добровольном порядке).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12. Справка об отсутствии задолженности по выплате заработной платы по состоянию на дату подписания заявки на участие в конкурсном отборе для предоставления субсидии (представляется в свободной форме).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13. Технико-экономическое обоснование проекта по созданию и (или) развитию либо модернизации производства товаров (работ, услуг) (по форме согласно Приложения № 7)</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14. Копии документов, подтверждающих затраты юридического лица на приобретение оборудования, включая затраты на его монтаж, произведенные не ранее 01.01.2013 года: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2) копия платежного поручения, инкассового поручения, платежного требования, платежного ордера, подтверждающих фактическую оплату оборудования с отметкой банка;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3) копия документа, указанного в основании платежного поручения инкассового поручения, платежного требования, платежного ордера;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lastRenderedPageBreak/>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5) копия акта, подтверждающего оказание услуг (произведение работ) по монтажу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6) копия бухгалтерского документа, подтверждающего постановку на баланс приобретенного оборудования (по формам, утвержденным </w:t>
      </w:r>
      <w:hyperlink r:id="rId37" w:history="1">
        <w:r w:rsidRPr="007A78D6">
          <w:rPr>
            <w:rFonts w:ascii="Times New Roman" w:eastAsia="Times New Roman" w:hAnsi="Times New Roman" w:cs="Times New Roman"/>
            <w:bCs/>
            <w:color w:val="000000"/>
            <w:sz w:val="24"/>
            <w:szCs w:val="24"/>
            <w:lang w:eastAsia="ru-RU"/>
          </w:rPr>
          <w:t>Постановлением</w:t>
        </w:r>
      </w:hyperlink>
      <w:r w:rsidRPr="007A78D6">
        <w:rPr>
          <w:rFonts w:ascii="Times New Roman" w:eastAsia="Times New Roman" w:hAnsi="Times New Roman" w:cs="Times New Roman"/>
          <w:bCs/>
          <w:color w:val="26282F"/>
          <w:sz w:val="24"/>
          <w:szCs w:val="24"/>
          <w:lang w:eastAsia="ru-RU"/>
        </w:rPr>
        <w:t xml:space="preserve"> Госкомстата Российской Федерации от 21.01.2003 N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w:t>
      </w:r>
      <w:hyperlink r:id="rId38" w:history="1">
        <w:r w:rsidRPr="007A78D6">
          <w:rPr>
            <w:rFonts w:ascii="Times New Roman" w:eastAsia="Times New Roman" w:hAnsi="Times New Roman" w:cs="Times New Roman"/>
            <w:bCs/>
            <w:color w:val="000000"/>
            <w:sz w:val="24"/>
            <w:szCs w:val="24"/>
            <w:lang w:eastAsia="ru-RU"/>
          </w:rPr>
          <w:t>форма N ОС-6</w:t>
        </w:r>
      </w:hyperlink>
      <w:r w:rsidRPr="007A78D6">
        <w:rPr>
          <w:rFonts w:ascii="Times New Roman" w:eastAsia="Times New Roman" w:hAnsi="Times New Roman" w:cs="Times New Roman"/>
          <w:bCs/>
          <w:color w:val="26282F"/>
          <w:sz w:val="24"/>
          <w:szCs w:val="24"/>
          <w:lang w:eastAsia="ru-RU"/>
        </w:rPr>
        <w:t xml:space="preserve">) и (или) инвентарной карточки группового учета объектов основных средств (унифицированная </w:t>
      </w:r>
      <w:hyperlink r:id="rId39" w:history="1">
        <w:r w:rsidRPr="007A78D6">
          <w:rPr>
            <w:rFonts w:ascii="Times New Roman" w:eastAsia="Times New Roman" w:hAnsi="Times New Roman" w:cs="Times New Roman"/>
            <w:bCs/>
            <w:color w:val="000000"/>
            <w:sz w:val="24"/>
            <w:szCs w:val="24"/>
            <w:lang w:eastAsia="ru-RU"/>
          </w:rPr>
          <w:t>форма N ОС-6а</w:t>
        </w:r>
      </w:hyperlink>
      <w:r w:rsidRPr="007A78D6">
        <w:rPr>
          <w:rFonts w:ascii="Times New Roman" w:eastAsia="Times New Roman" w:hAnsi="Times New Roman" w:cs="Times New Roman"/>
          <w:bCs/>
          <w:color w:val="26282F"/>
          <w:sz w:val="24"/>
          <w:szCs w:val="24"/>
          <w:lang w:eastAsia="ru-RU"/>
        </w:rPr>
        <w:t xml:space="preserve">) и (или) инвентарной книги учета объектов основных средств (унифицированная </w:t>
      </w:r>
      <w:hyperlink r:id="rId40" w:history="1">
        <w:r w:rsidRPr="007A78D6">
          <w:rPr>
            <w:rFonts w:ascii="Times New Roman" w:eastAsia="Times New Roman" w:hAnsi="Times New Roman" w:cs="Times New Roman"/>
            <w:bCs/>
            <w:color w:val="000000"/>
            <w:sz w:val="24"/>
            <w:szCs w:val="24"/>
            <w:lang w:eastAsia="ru-RU"/>
          </w:rPr>
          <w:t>форма N ОС-6б</w:t>
        </w:r>
      </w:hyperlink>
      <w:r w:rsidRPr="007A78D6">
        <w:rPr>
          <w:rFonts w:ascii="Times New Roman" w:eastAsia="Times New Roman" w:hAnsi="Times New Roman" w:cs="Times New Roman"/>
          <w:bCs/>
          <w:color w:val="26282F"/>
          <w:sz w:val="24"/>
          <w:szCs w:val="24"/>
          <w:lang w:eastAsia="ru-RU"/>
        </w:rPr>
        <w:t>) либо по формам, утвержденным руководителем юридического лица).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15. Информация о банковских реквизитах СМСП.</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1" w:name="_Hlk132733757"/>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C271F5" w:rsidRPr="007A78D6" w:rsidRDefault="00C271F5"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C271F5" w:rsidRPr="007A78D6" w:rsidRDefault="00C271F5"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Приложение № 7</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к Порядку предоставления субсидий СМСП в целях возмещения части затрат, связанных с </w:t>
            </w:r>
            <w:r w:rsidRPr="007A78D6">
              <w:rPr>
                <w:rFonts w:ascii="Times New Roman" w:eastAsia="Times New Roman" w:hAnsi="Times New Roman" w:cs="Times New Roman"/>
                <w:bCs/>
                <w:color w:val="26282F"/>
                <w:sz w:val="24"/>
                <w:szCs w:val="24"/>
                <w:lang w:eastAsia="ru-RU"/>
              </w:rPr>
              <w:lastRenderedPageBreak/>
              <w:t>приобретением оборудования в целях 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7A78D6">
        <w:rPr>
          <w:rFonts w:ascii="Times New Roman" w:eastAsia="Times New Roman" w:hAnsi="Times New Roman" w:cs="Times New Roman"/>
          <w:b/>
          <w:bCs/>
          <w:color w:val="26282F"/>
          <w:sz w:val="24"/>
          <w:szCs w:val="24"/>
          <w:lang w:eastAsia="ru-RU"/>
        </w:rPr>
        <w:t>Технико-экономическое обоснование проекта по созданию и (или) развитию либо модернизации производства товаров (работ, услуг).</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Общая информация об индивидуальном предпринимателе, главе крестьянского (фермерского) хозяйства или юридическом лице.</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Описание приобретенного оборудования, и задач, которые планировалось выполнить с помощью данного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Результаты использования приобретенного оборудования.</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  </w:t>
      </w:r>
    </w:p>
    <w:p w:rsidR="00451576" w:rsidRPr="007A78D6" w:rsidRDefault="00451576" w:rsidP="007A78D6">
      <w:pPr>
        <w:pBdr>
          <w:bottom w:val="single" w:sz="4" w:space="1" w:color="auto"/>
        </w:pBd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C271F5"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И</w:t>
      </w:r>
      <w:r w:rsidR="00451576" w:rsidRPr="007A78D6">
        <w:rPr>
          <w:rFonts w:ascii="Times New Roman" w:eastAsia="Times New Roman" w:hAnsi="Times New Roman" w:cs="Times New Roman"/>
          <w:bCs/>
          <w:color w:val="26282F"/>
          <w:sz w:val="20"/>
          <w:szCs w:val="24"/>
          <w:lang w:eastAsia="ru-RU"/>
        </w:rPr>
        <w:t xml:space="preserve">ндивидуальный предприниматель, глава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 xml:space="preserve">          подпись         </w:t>
      </w:r>
      <w:r w:rsidRPr="007A78D6">
        <w:rPr>
          <w:rFonts w:ascii="Times New Roman" w:eastAsia="Times New Roman" w:hAnsi="Times New Roman" w:cs="Times New Roman"/>
          <w:bCs/>
          <w:color w:val="26282F"/>
          <w:sz w:val="20"/>
          <w:szCs w:val="24"/>
          <w:lang w:eastAsia="ru-RU"/>
        </w:rPr>
        <w:t xml:space="preserve">            </w:t>
      </w:r>
      <w:r w:rsidR="00451576" w:rsidRPr="007A78D6">
        <w:rPr>
          <w:rFonts w:ascii="Times New Roman" w:eastAsia="Times New Roman" w:hAnsi="Times New Roman" w:cs="Times New Roman"/>
          <w:bCs/>
          <w:color w:val="26282F"/>
          <w:sz w:val="20"/>
          <w:szCs w:val="24"/>
          <w:lang w:eastAsia="ru-RU"/>
        </w:rPr>
        <w:t xml:space="preserve">        дата</w:t>
      </w:r>
    </w:p>
    <w:p w:rsidR="00451576" w:rsidRPr="007A78D6" w:rsidRDefault="00451576"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крестьянского (фермерского) хозяйства </w:t>
      </w:r>
    </w:p>
    <w:p w:rsidR="00451576" w:rsidRPr="007A78D6" w:rsidRDefault="00451576"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или должность руководителя </w:t>
      </w:r>
    </w:p>
    <w:p w:rsidR="00451576" w:rsidRPr="007A78D6" w:rsidRDefault="00451576"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юридического лица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bookmarkEnd w:id="11"/>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bl>
      <w:tblPr>
        <w:tblW w:w="9747" w:type="dxa"/>
        <w:tblLook w:val="00A0" w:firstRow="1" w:lastRow="0" w:firstColumn="1" w:lastColumn="0" w:noHBand="0" w:noVBand="0"/>
      </w:tblPr>
      <w:tblGrid>
        <w:gridCol w:w="3237"/>
        <w:gridCol w:w="1549"/>
        <w:gridCol w:w="4961"/>
      </w:tblGrid>
      <w:tr w:rsidR="00451576" w:rsidRPr="007A78D6" w:rsidTr="00451576">
        <w:tc>
          <w:tcPr>
            <w:tcW w:w="3237"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1549" w:type="dxa"/>
          </w:tcPr>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tc>
        <w:tc>
          <w:tcPr>
            <w:tcW w:w="4961" w:type="dxa"/>
            <w:hideMark/>
          </w:tcPr>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Приложение № 8</w:t>
            </w:r>
          </w:p>
          <w:p w:rsidR="00451576" w:rsidRPr="007A78D6" w:rsidRDefault="00451576" w:rsidP="007A78D6">
            <w:pPr>
              <w:autoSpaceDE w:val="0"/>
              <w:autoSpaceDN w:val="0"/>
              <w:adjustRightInd w:val="0"/>
              <w:spacing w:before="108" w:after="108" w:line="240" w:lineRule="auto"/>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к Порядку предоставления субсидий СМСП в целях возмещения части затрат, связанных с приобретением оборудования в целях </w:t>
            </w:r>
            <w:r w:rsidRPr="007A78D6">
              <w:rPr>
                <w:rFonts w:ascii="Times New Roman" w:eastAsia="Times New Roman" w:hAnsi="Times New Roman" w:cs="Times New Roman"/>
                <w:bCs/>
                <w:color w:val="26282F"/>
                <w:sz w:val="24"/>
                <w:szCs w:val="24"/>
                <w:lang w:eastAsia="ru-RU"/>
              </w:rPr>
              <w:lastRenderedPageBreak/>
              <w:t>создания и (или) развития либо модернизации производства товаров (работ, услуг)</w:t>
            </w:r>
          </w:p>
        </w:tc>
      </w:tr>
    </w:tbl>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spacing w:after="0" w:line="240" w:lineRule="auto"/>
        <w:contextualSpacing/>
        <w:jc w:val="center"/>
        <w:rPr>
          <w:rFonts w:ascii="Times New Roman" w:eastAsia="Times New Roman" w:hAnsi="Times New Roman" w:cs="Times New Roman"/>
          <w:b/>
          <w:sz w:val="24"/>
          <w:szCs w:val="24"/>
        </w:rPr>
      </w:pPr>
      <w:r w:rsidRPr="007A78D6">
        <w:rPr>
          <w:rFonts w:ascii="Times New Roman" w:eastAsia="Times New Roman" w:hAnsi="Times New Roman" w:cs="Times New Roman"/>
          <w:b/>
          <w:sz w:val="24"/>
          <w:szCs w:val="24"/>
        </w:rPr>
        <w:t>Информация</w:t>
      </w:r>
    </w:p>
    <w:p w:rsidR="00451576" w:rsidRPr="007A78D6" w:rsidRDefault="00451576" w:rsidP="007A78D6">
      <w:pPr>
        <w:spacing w:after="0" w:line="240" w:lineRule="auto"/>
        <w:contextualSpacing/>
        <w:jc w:val="center"/>
        <w:rPr>
          <w:rFonts w:ascii="Times New Roman" w:eastAsia="Times New Roman" w:hAnsi="Times New Roman" w:cs="Times New Roman"/>
          <w:b/>
          <w:sz w:val="24"/>
          <w:szCs w:val="24"/>
        </w:rPr>
      </w:pPr>
      <w:r w:rsidRPr="007A78D6">
        <w:rPr>
          <w:rFonts w:ascii="Times New Roman" w:eastAsia="Times New Roman" w:hAnsi="Times New Roman" w:cs="Times New Roman"/>
          <w:b/>
          <w:sz w:val="24"/>
          <w:szCs w:val="24"/>
        </w:rPr>
        <w:t>о принадлежности юридического лица – участника (акционера)</w:t>
      </w:r>
    </w:p>
    <w:p w:rsidR="00451576" w:rsidRPr="007A78D6" w:rsidRDefault="00451576" w:rsidP="007A78D6">
      <w:pPr>
        <w:spacing w:after="0" w:line="240" w:lineRule="auto"/>
        <w:contextualSpacing/>
        <w:jc w:val="center"/>
        <w:rPr>
          <w:rFonts w:ascii="Times New Roman" w:eastAsia="Times New Roman" w:hAnsi="Times New Roman" w:cs="Times New Roman"/>
          <w:b/>
          <w:sz w:val="24"/>
          <w:szCs w:val="24"/>
        </w:rPr>
      </w:pPr>
      <w:r w:rsidRPr="007A78D6">
        <w:rPr>
          <w:rFonts w:ascii="Times New Roman" w:eastAsia="Times New Roman" w:hAnsi="Times New Roman" w:cs="Times New Roman"/>
          <w:b/>
          <w:sz w:val="24"/>
          <w:szCs w:val="24"/>
        </w:rPr>
        <w:t>к субъекту малого и среднего предпринимательства</w:t>
      </w:r>
    </w:p>
    <w:p w:rsidR="00451576" w:rsidRPr="007A78D6" w:rsidRDefault="00451576" w:rsidP="007A78D6">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Настоящим сообщаю и подтверждаю следующую информацию о ______________ (организационно – правовая форма и наименование юридического лица), доля которого в уставном (складочном) капитале (паевом фонде) ______________________________ (организационно – правовая форма и наименование юридического лица – СМСП)                  составляет ______%:</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ИНН</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ОГРН</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Выручка от реализации товаров за предшествующий календарный год без учета налога на добавленную стоимость составила (руб.)</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Средняя численность работников за предшествующий календарный год составила (чел.)</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Суммарная доля участия иностранных граждан в уставном (складочном) капитале (паевом фонде) </w:t>
            </w:r>
            <w:proofErr w:type="gramStart"/>
            <w:r w:rsidRPr="007A78D6">
              <w:rPr>
                <w:rFonts w:ascii="Times New Roman" w:eastAsia="Times New Roman" w:hAnsi="Times New Roman" w:cs="Times New Roman"/>
                <w:bCs/>
                <w:color w:val="26282F"/>
                <w:sz w:val="24"/>
                <w:szCs w:val="24"/>
                <w:lang w:eastAsia="ru-RU"/>
              </w:rPr>
              <w:t>составляет  (</w:t>
            </w:r>
            <w:proofErr w:type="gramEnd"/>
            <w:r w:rsidRPr="007A78D6">
              <w:rPr>
                <w:rFonts w:ascii="Times New Roman" w:eastAsia="Times New Roman" w:hAnsi="Times New Roman" w:cs="Times New Roman"/>
                <w:bCs/>
                <w:color w:val="26282F"/>
                <w:sz w:val="24"/>
                <w:szCs w:val="24"/>
                <w:lang w:eastAsia="ru-RU"/>
              </w:rPr>
              <w:t>%)</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 xml:space="preserve">Доля участия, принадлежащая одному или нескольким юридическим лицам, не являющимся субъектами малого и среднего предпринимательства </w:t>
            </w:r>
            <w:proofErr w:type="gramStart"/>
            <w:r w:rsidRPr="007A78D6">
              <w:rPr>
                <w:rFonts w:ascii="Times New Roman" w:eastAsia="Times New Roman" w:hAnsi="Times New Roman" w:cs="Times New Roman"/>
                <w:bCs/>
                <w:color w:val="26282F"/>
                <w:sz w:val="24"/>
                <w:szCs w:val="24"/>
                <w:lang w:eastAsia="ru-RU"/>
              </w:rPr>
              <w:t>составляет  (</w:t>
            </w:r>
            <w:proofErr w:type="gramEnd"/>
            <w:r w:rsidRPr="007A78D6">
              <w:rPr>
                <w:rFonts w:ascii="Times New Roman" w:eastAsia="Times New Roman" w:hAnsi="Times New Roman" w:cs="Times New Roman"/>
                <w:bCs/>
                <w:color w:val="26282F"/>
                <w:sz w:val="24"/>
                <w:szCs w:val="24"/>
                <w:lang w:eastAsia="ru-RU"/>
              </w:rPr>
              <w:t>%)</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Фактическое месторасположение</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Контактные телефоны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r w:rsidR="00451576" w:rsidRPr="007A78D6" w:rsidTr="00451576">
        <w:tc>
          <w:tcPr>
            <w:tcW w:w="4785" w:type="dxa"/>
            <w:tcBorders>
              <w:top w:val="single" w:sz="4" w:space="0" w:color="auto"/>
              <w:left w:val="single" w:sz="4" w:space="0" w:color="auto"/>
              <w:bottom w:val="single" w:sz="4" w:space="0" w:color="auto"/>
              <w:right w:val="single" w:sz="4" w:space="0" w:color="auto"/>
            </w:tcBorders>
            <w:hideMark/>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Факс (с указанием кода города)</w:t>
            </w:r>
          </w:p>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r w:rsidRPr="007A78D6">
              <w:rPr>
                <w:rFonts w:ascii="Times New Roman" w:eastAsia="Times New Roman" w:hAnsi="Times New Roman" w:cs="Times New Roman"/>
                <w:bCs/>
                <w:color w:val="26282F"/>
                <w:sz w:val="24"/>
                <w:szCs w:val="24"/>
                <w:lang w:eastAsia="ru-RU"/>
              </w:rPr>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451576" w:rsidRPr="007A78D6" w:rsidRDefault="00451576" w:rsidP="007A78D6">
            <w:pP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tc>
      </w:tr>
    </w:tbl>
    <w:p w:rsidR="00451576" w:rsidRPr="007A78D6" w:rsidRDefault="00451576" w:rsidP="007A78D6">
      <w:pPr>
        <w:pBdr>
          <w:bottom w:val="single" w:sz="4" w:space="1" w:color="auto"/>
        </w:pBdr>
        <w:autoSpaceDE w:val="0"/>
        <w:autoSpaceDN w:val="0"/>
        <w:adjustRightInd w:val="0"/>
        <w:spacing w:before="108" w:after="108" w:line="240" w:lineRule="auto"/>
        <w:jc w:val="both"/>
        <w:outlineLvl w:val="0"/>
        <w:rPr>
          <w:rFonts w:ascii="Times New Roman" w:eastAsia="Times New Roman" w:hAnsi="Times New Roman" w:cs="Times New Roman"/>
          <w:bCs/>
          <w:color w:val="26282F"/>
          <w:sz w:val="24"/>
          <w:szCs w:val="24"/>
          <w:lang w:eastAsia="ru-RU"/>
        </w:rPr>
      </w:pPr>
    </w:p>
    <w:p w:rsidR="00451576" w:rsidRPr="007A78D6" w:rsidRDefault="00451576"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 xml:space="preserve">Должность и ФИО руководителя    </w:t>
      </w:r>
      <w:r w:rsidR="00C271F5" w:rsidRPr="007A78D6">
        <w:rPr>
          <w:rFonts w:ascii="Times New Roman" w:eastAsia="Times New Roman" w:hAnsi="Times New Roman" w:cs="Times New Roman"/>
          <w:bCs/>
          <w:color w:val="26282F"/>
          <w:sz w:val="20"/>
          <w:szCs w:val="24"/>
          <w:lang w:eastAsia="ru-RU"/>
        </w:rPr>
        <w:t xml:space="preserve">                    </w:t>
      </w:r>
      <w:r w:rsidRPr="007A78D6">
        <w:rPr>
          <w:rFonts w:ascii="Times New Roman" w:eastAsia="Times New Roman" w:hAnsi="Times New Roman" w:cs="Times New Roman"/>
          <w:bCs/>
          <w:color w:val="26282F"/>
          <w:sz w:val="20"/>
          <w:szCs w:val="24"/>
          <w:lang w:eastAsia="ru-RU"/>
        </w:rPr>
        <w:t xml:space="preserve">                      </w:t>
      </w:r>
      <w:r w:rsidR="00C271F5" w:rsidRPr="007A78D6">
        <w:rPr>
          <w:rFonts w:ascii="Times New Roman" w:eastAsia="Times New Roman" w:hAnsi="Times New Roman" w:cs="Times New Roman"/>
          <w:bCs/>
          <w:color w:val="26282F"/>
          <w:sz w:val="20"/>
          <w:szCs w:val="24"/>
          <w:lang w:eastAsia="ru-RU"/>
        </w:rPr>
        <w:t xml:space="preserve">      </w:t>
      </w:r>
      <w:r w:rsidRPr="007A78D6">
        <w:rPr>
          <w:rFonts w:ascii="Times New Roman" w:eastAsia="Times New Roman" w:hAnsi="Times New Roman" w:cs="Times New Roman"/>
          <w:bCs/>
          <w:color w:val="26282F"/>
          <w:sz w:val="20"/>
          <w:szCs w:val="24"/>
          <w:lang w:eastAsia="ru-RU"/>
        </w:rPr>
        <w:t xml:space="preserve">     подпись        </w:t>
      </w:r>
      <w:r w:rsidR="00C271F5" w:rsidRPr="007A78D6">
        <w:rPr>
          <w:rFonts w:ascii="Times New Roman" w:eastAsia="Times New Roman" w:hAnsi="Times New Roman" w:cs="Times New Roman"/>
          <w:bCs/>
          <w:color w:val="26282F"/>
          <w:sz w:val="20"/>
          <w:szCs w:val="24"/>
          <w:lang w:eastAsia="ru-RU"/>
        </w:rPr>
        <w:t xml:space="preserve">    </w:t>
      </w:r>
      <w:r w:rsidRPr="007A78D6">
        <w:rPr>
          <w:rFonts w:ascii="Times New Roman" w:eastAsia="Times New Roman" w:hAnsi="Times New Roman" w:cs="Times New Roman"/>
          <w:bCs/>
          <w:color w:val="26282F"/>
          <w:sz w:val="20"/>
          <w:szCs w:val="24"/>
          <w:lang w:eastAsia="ru-RU"/>
        </w:rPr>
        <w:t xml:space="preserve">                  дата</w:t>
      </w:r>
    </w:p>
    <w:p w:rsidR="00451576" w:rsidRPr="00451576" w:rsidRDefault="00451576" w:rsidP="007A78D6">
      <w:pPr>
        <w:autoSpaceDE w:val="0"/>
        <w:autoSpaceDN w:val="0"/>
        <w:adjustRightInd w:val="0"/>
        <w:spacing w:after="0" w:line="240" w:lineRule="auto"/>
        <w:jc w:val="both"/>
        <w:outlineLvl w:val="0"/>
        <w:rPr>
          <w:rFonts w:ascii="Times New Roman" w:eastAsia="Times New Roman" w:hAnsi="Times New Roman" w:cs="Times New Roman"/>
          <w:bCs/>
          <w:color w:val="26282F"/>
          <w:sz w:val="20"/>
          <w:szCs w:val="24"/>
          <w:lang w:eastAsia="ru-RU"/>
        </w:rPr>
      </w:pPr>
      <w:r w:rsidRPr="007A78D6">
        <w:rPr>
          <w:rFonts w:ascii="Times New Roman" w:eastAsia="Times New Roman" w:hAnsi="Times New Roman" w:cs="Times New Roman"/>
          <w:bCs/>
          <w:color w:val="26282F"/>
          <w:sz w:val="20"/>
          <w:szCs w:val="24"/>
          <w:lang w:eastAsia="ru-RU"/>
        </w:rPr>
        <w:t>Юридического лица</w:t>
      </w:r>
    </w:p>
    <w:bookmarkEnd w:id="0"/>
    <w:p w:rsidR="007B5E87" w:rsidRPr="00451576" w:rsidRDefault="007B5E87" w:rsidP="007A78D6"/>
    <w:sectPr w:rsidR="007B5E87" w:rsidRPr="00451576" w:rsidSect="0045157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B26DA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18412C96"/>
    <w:multiLevelType w:val="hybridMultilevel"/>
    <w:tmpl w:val="E1F29642"/>
    <w:lvl w:ilvl="0" w:tplc="A3661758">
      <w:start w:val="2020"/>
      <w:numFmt w:val="bullet"/>
      <w:pStyle w:val="a"/>
      <w:lvlText w:val="-"/>
      <w:lvlJc w:val="left"/>
      <w:pPr>
        <w:ind w:left="471" w:hanging="360"/>
      </w:pPr>
      <w:rPr>
        <w:rFonts w:ascii="Times New Roman" w:eastAsia="Times New Roman" w:hAnsi="Times New Roman" w:hint="default"/>
      </w:rPr>
    </w:lvl>
    <w:lvl w:ilvl="1" w:tplc="04190003" w:tentative="1">
      <w:start w:val="1"/>
      <w:numFmt w:val="bullet"/>
      <w:lvlText w:val="o"/>
      <w:lvlJc w:val="left"/>
      <w:pPr>
        <w:ind w:left="1191" w:hanging="360"/>
      </w:pPr>
      <w:rPr>
        <w:rFonts w:ascii="Courier New" w:hAnsi="Courier New" w:hint="default"/>
      </w:rPr>
    </w:lvl>
    <w:lvl w:ilvl="2" w:tplc="04190005" w:tentative="1">
      <w:start w:val="1"/>
      <w:numFmt w:val="bullet"/>
      <w:lvlText w:val=""/>
      <w:lvlJc w:val="left"/>
      <w:pPr>
        <w:ind w:left="1911" w:hanging="360"/>
      </w:pPr>
      <w:rPr>
        <w:rFonts w:ascii="Wingdings" w:hAnsi="Wingdings" w:hint="default"/>
      </w:rPr>
    </w:lvl>
    <w:lvl w:ilvl="3" w:tplc="04190001" w:tentative="1">
      <w:start w:val="1"/>
      <w:numFmt w:val="bullet"/>
      <w:lvlText w:val=""/>
      <w:lvlJc w:val="left"/>
      <w:pPr>
        <w:ind w:left="2631" w:hanging="360"/>
      </w:pPr>
      <w:rPr>
        <w:rFonts w:ascii="Symbol" w:hAnsi="Symbol" w:hint="default"/>
      </w:rPr>
    </w:lvl>
    <w:lvl w:ilvl="4" w:tplc="04190003" w:tentative="1">
      <w:start w:val="1"/>
      <w:numFmt w:val="bullet"/>
      <w:lvlText w:val="o"/>
      <w:lvlJc w:val="left"/>
      <w:pPr>
        <w:ind w:left="3351" w:hanging="360"/>
      </w:pPr>
      <w:rPr>
        <w:rFonts w:ascii="Courier New" w:hAnsi="Courier New" w:hint="default"/>
      </w:rPr>
    </w:lvl>
    <w:lvl w:ilvl="5" w:tplc="04190005" w:tentative="1">
      <w:start w:val="1"/>
      <w:numFmt w:val="bullet"/>
      <w:lvlText w:val=""/>
      <w:lvlJc w:val="left"/>
      <w:pPr>
        <w:ind w:left="4071" w:hanging="360"/>
      </w:pPr>
      <w:rPr>
        <w:rFonts w:ascii="Wingdings" w:hAnsi="Wingdings" w:hint="default"/>
      </w:rPr>
    </w:lvl>
    <w:lvl w:ilvl="6" w:tplc="04190001" w:tentative="1">
      <w:start w:val="1"/>
      <w:numFmt w:val="bullet"/>
      <w:lvlText w:val=""/>
      <w:lvlJc w:val="left"/>
      <w:pPr>
        <w:ind w:left="4791" w:hanging="360"/>
      </w:pPr>
      <w:rPr>
        <w:rFonts w:ascii="Symbol" w:hAnsi="Symbol" w:hint="default"/>
      </w:rPr>
    </w:lvl>
    <w:lvl w:ilvl="7" w:tplc="04190003" w:tentative="1">
      <w:start w:val="1"/>
      <w:numFmt w:val="bullet"/>
      <w:lvlText w:val="o"/>
      <w:lvlJc w:val="left"/>
      <w:pPr>
        <w:ind w:left="5511" w:hanging="360"/>
      </w:pPr>
      <w:rPr>
        <w:rFonts w:ascii="Courier New" w:hAnsi="Courier New" w:hint="default"/>
      </w:rPr>
    </w:lvl>
    <w:lvl w:ilvl="8" w:tplc="04190005" w:tentative="1">
      <w:start w:val="1"/>
      <w:numFmt w:val="bullet"/>
      <w:lvlText w:val=""/>
      <w:lvlJc w:val="left"/>
      <w:pPr>
        <w:ind w:left="6231" w:hanging="360"/>
      </w:pPr>
      <w:rPr>
        <w:rFonts w:ascii="Wingdings" w:hAnsi="Wingdings" w:hint="default"/>
      </w:rPr>
    </w:lvl>
  </w:abstractNum>
  <w:abstractNum w:abstractNumId="2" w15:restartNumberingAfterBreak="0">
    <w:nsid w:val="1B040BCC"/>
    <w:multiLevelType w:val="hybridMultilevel"/>
    <w:tmpl w:val="91E0CF3E"/>
    <w:lvl w:ilvl="0" w:tplc="9D2C223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841704"/>
    <w:multiLevelType w:val="multilevel"/>
    <w:tmpl w:val="B48004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DF27C16"/>
    <w:multiLevelType w:val="hybridMultilevel"/>
    <w:tmpl w:val="079AF6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98565A0"/>
    <w:multiLevelType w:val="multilevel"/>
    <w:tmpl w:val="023AD386"/>
    <w:lvl w:ilvl="0">
      <w:start w:val="4"/>
      <w:numFmt w:val="decimal"/>
      <w:lvlText w:val="%1."/>
      <w:lvlJc w:val="left"/>
      <w:pPr>
        <w:ind w:left="450" w:hanging="450"/>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3210" w:hanging="108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990" w:hanging="1440"/>
      </w:pPr>
      <w:rPr>
        <w:rFonts w:cs="Times New Roman"/>
      </w:rPr>
    </w:lvl>
    <w:lvl w:ilvl="6">
      <w:start w:val="1"/>
      <w:numFmt w:val="decimal"/>
      <w:lvlText w:val="%1.%2.%3.%4.%5.%6.%7."/>
      <w:lvlJc w:val="left"/>
      <w:pPr>
        <w:ind w:left="6060" w:hanging="1800"/>
      </w:pPr>
      <w:rPr>
        <w:rFonts w:cs="Times New Roman"/>
      </w:rPr>
    </w:lvl>
    <w:lvl w:ilvl="7">
      <w:start w:val="1"/>
      <w:numFmt w:val="decimal"/>
      <w:lvlText w:val="%1.%2.%3.%4.%5.%6.%7.%8."/>
      <w:lvlJc w:val="left"/>
      <w:pPr>
        <w:ind w:left="6770" w:hanging="1800"/>
      </w:pPr>
      <w:rPr>
        <w:rFonts w:cs="Times New Roman"/>
      </w:rPr>
    </w:lvl>
    <w:lvl w:ilvl="8">
      <w:start w:val="1"/>
      <w:numFmt w:val="decimal"/>
      <w:lvlText w:val="%1.%2.%3.%4.%5.%6.%7.%8.%9."/>
      <w:lvlJc w:val="left"/>
      <w:pPr>
        <w:ind w:left="7840" w:hanging="216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BE"/>
    <w:rsid w:val="00051E95"/>
    <w:rsid w:val="001457BD"/>
    <w:rsid w:val="00186EC7"/>
    <w:rsid w:val="00451576"/>
    <w:rsid w:val="004A2D20"/>
    <w:rsid w:val="0067774A"/>
    <w:rsid w:val="006D238F"/>
    <w:rsid w:val="007214BE"/>
    <w:rsid w:val="00765D74"/>
    <w:rsid w:val="007A78D6"/>
    <w:rsid w:val="007B5E87"/>
    <w:rsid w:val="008A55BA"/>
    <w:rsid w:val="008D6670"/>
    <w:rsid w:val="00A3199D"/>
    <w:rsid w:val="00C271F5"/>
    <w:rsid w:val="00CB5266"/>
    <w:rsid w:val="00CB6670"/>
    <w:rsid w:val="00D90247"/>
    <w:rsid w:val="00D959B5"/>
    <w:rsid w:val="00DD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7E56"/>
  <w15:docId w15:val="{2CF91D05-81F0-42D8-8378-4942E79C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0">
    <w:name w:val="heading 1"/>
    <w:basedOn w:val="a0"/>
    <w:next w:val="a0"/>
    <w:link w:val="11"/>
    <w:uiPriority w:val="99"/>
    <w:qFormat/>
    <w:rsid w:val="007214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9"/>
    <w:qFormat/>
    <w:rsid w:val="007214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7214B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9"/>
    <w:qFormat/>
    <w:rsid w:val="007214BE"/>
    <w:pPr>
      <w:keepNext/>
      <w:autoSpaceDE w:val="0"/>
      <w:autoSpaceDN w:val="0"/>
      <w:adjustRightInd w:val="0"/>
      <w:spacing w:after="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9"/>
    <w:qFormat/>
    <w:rsid w:val="007214BE"/>
    <w:pPr>
      <w:keepNext/>
      <w:widowControl w:val="0"/>
      <w:autoSpaceDE w:val="0"/>
      <w:autoSpaceDN w:val="0"/>
      <w:adjustRightInd w:val="0"/>
      <w:spacing w:after="0" w:line="240" w:lineRule="auto"/>
      <w:jc w:val="both"/>
      <w:outlineLvl w:val="4"/>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7214BE"/>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9"/>
    <w:rsid w:val="007214B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7214BE"/>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rsid w:val="007214BE"/>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rsid w:val="007214BE"/>
    <w:rPr>
      <w:rFonts w:ascii="Times New Roman" w:eastAsia="Times New Roman" w:hAnsi="Times New Roman" w:cs="Times New Roman"/>
      <w:b/>
      <w:bCs/>
      <w:sz w:val="24"/>
      <w:szCs w:val="24"/>
      <w:lang w:eastAsia="ru-RU"/>
    </w:rPr>
  </w:style>
  <w:style w:type="numbering" w:customStyle="1" w:styleId="12">
    <w:name w:val="Нет списка1"/>
    <w:next w:val="a3"/>
    <w:uiPriority w:val="99"/>
    <w:semiHidden/>
    <w:unhideWhenUsed/>
    <w:rsid w:val="007214BE"/>
  </w:style>
  <w:style w:type="paragraph" w:customStyle="1" w:styleId="a4">
    <w:name w:val="Знак"/>
    <w:basedOn w:val="a0"/>
    <w:uiPriority w:val="99"/>
    <w:rsid w:val="007214BE"/>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7214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0"/>
    <w:link w:val="a6"/>
    <w:uiPriority w:val="99"/>
    <w:rsid w:val="007214B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rsid w:val="007214BE"/>
    <w:rPr>
      <w:rFonts w:ascii="Tahoma" w:eastAsia="Times New Roman" w:hAnsi="Tahoma" w:cs="Tahoma"/>
      <w:sz w:val="16"/>
      <w:szCs w:val="16"/>
      <w:lang w:eastAsia="ru-RU"/>
    </w:rPr>
  </w:style>
  <w:style w:type="paragraph" w:customStyle="1" w:styleId="a7">
    <w:name w:val="Знак Знак Знак"/>
    <w:basedOn w:val="a0"/>
    <w:uiPriority w:val="99"/>
    <w:rsid w:val="007214BE"/>
    <w:pPr>
      <w:spacing w:after="160" w:line="240" w:lineRule="exact"/>
    </w:pPr>
    <w:rPr>
      <w:rFonts w:ascii="Verdana" w:eastAsia="Times New Roman" w:hAnsi="Verdana" w:cs="Times New Roman"/>
      <w:sz w:val="20"/>
      <w:szCs w:val="20"/>
      <w:lang w:val="en-US"/>
    </w:rPr>
  </w:style>
  <w:style w:type="paragraph" w:customStyle="1" w:styleId="a8">
    <w:name w:val="Знак Знак Знак Знак"/>
    <w:basedOn w:val="a0"/>
    <w:uiPriority w:val="99"/>
    <w:rsid w:val="007214BE"/>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uiPriority w:val="99"/>
    <w:rsid w:val="00721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0"/>
    <w:uiPriority w:val="99"/>
    <w:qFormat/>
    <w:rsid w:val="007214BE"/>
    <w:pPr>
      <w:spacing w:after="0" w:line="240" w:lineRule="auto"/>
      <w:ind w:left="720"/>
      <w:contextualSpacing/>
    </w:pPr>
    <w:rPr>
      <w:rFonts w:ascii="Times New Roman" w:eastAsia="Times New Roman" w:hAnsi="Times New Roman" w:cs="Times New Roman"/>
      <w:kern w:val="28"/>
      <w:sz w:val="28"/>
      <w:szCs w:val="28"/>
      <w:lang w:eastAsia="ru-RU"/>
    </w:rPr>
  </w:style>
  <w:style w:type="paragraph" w:customStyle="1" w:styleId="ConsPlusCell">
    <w:name w:val="ConsPlusCell"/>
    <w:uiPriority w:val="99"/>
    <w:rsid w:val="007214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Plain Text"/>
    <w:basedOn w:val="a0"/>
    <w:link w:val="ab"/>
    <w:uiPriority w:val="99"/>
    <w:rsid w:val="007214B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uiPriority w:val="99"/>
    <w:rsid w:val="007214BE"/>
    <w:rPr>
      <w:rFonts w:ascii="Courier New" w:eastAsia="Times New Roman" w:hAnsi="Courier New" w:cs="Courier New"/>
      <w:sz w:val="20"/>
      <w:szCs w:val="20"/>
      <w:lang w:eastAsia="ru-RU"/>
    </w:rPr>
  </w:style>
  <w:style w:type="paragraph" w:styleId="ac">
    <w:name w:val="Body Text"/>
    <w:aliases w:val="Основной текст1,Основной текст Знак Знак,bt"/>
    <w:basedOn w:val="a0"/>
    <w:link w:val="ad"/>
    <w:uiPriority w:val="99"/>
    <w:rsid w:val="007214B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1 Знак1,Основной текст Знак Знак Знак1,bt Знак1"/>
    <w:basedOn w:val="a1"/>
    <w:link w:val="ac"/>
    <w:uiPriority w:val="99"/>
    <w:rsid w:val="007214BE"/>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1 Знак,Основной текст Знак Знак Знак,bt Знак"/>
    <w:uiPriority w:val="99"/>
    <w:rsid w:val="007214BE"/>
    <w:rPr>
      <w:sz w:val="24"/>
    </w:rPr>
  </w:style>
  <w:style w:type="paragraph" w:customStyle="1" w:styleId="14">
    <w:name w:val="Знак Знак1 Знак Знак Знак Знак Знак Знак Знак Знак Знак"/>
    <w:basedOn w:val="a0"/>
    <w:uiPriority w:val="99"/>
    <w:rsid w:val="007214BE"/>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1"/>
    <w:basedOn w:val="a0"/>
    <w:uiPriority w:val="99"/>
    <w:rsid w:val="007214BE"/>
    <w:pPr>
      <w:spacing w:after="160" w:line="240" w:lineRule="exact"/>
    </w:pPr>
    <w:rPr>
      <w:rFonts w:ascii="Verdana" w:eastAsia="Times New Roman" w:hAnsi="Verdana" w:cs="Verdana"/>
      <w:sz w:val="20"/>
      <w:szCs w:val="20"/>
      <w:lang w:val="en-US"/>
    </w:rPr>
  </w:style>
  <w:style w:type="paragraph" w:styleId="ae">
    <w:name w:val="annotation text"/>
    <w:basedOn w:val="a0"/>
    <w:link w:val="af"/>
    <w:uiPriority w:val="99"/>
    <w:rsid w:val="007214BE"/>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rsid w:val="007214B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rsid w:val="007214BE"/>
    <w:rPr>
      <w:b/>
      <w:bCs/>
    </w:rPr>
  </w:style>
  <w:style w:type="character" w:customStyle="1" w:styleId="af1">
    <w:name w:val="Тема примечания Знак"/>
    <w:basedOn w:val="af"/>
    <w:link w:val="af0"/>
    <w:uiPriority w:val="99"/>
    <w:rsid w:val="007214BE"/>
    <w:rPr>
      <w:rFonts w:ascii="Times New Roman" w:eastAsia="Times New Roman" w:hAnsi="Times New Roman" w:cs="Times New Roman"/>
      <w:b/>
      <w:bCs/>
      <w:sz w:val="20"/>
      <w:szCs w:val="20"/>
      <w:lang w:eastAsia="ru-RU"/>
    </w:rPr>
  </w:style>
  <w:style w:type="character" w:styleId="af2">
    <w:name w:val="annotation reference"/>
    <w:basedOn w:val="a1"/>
    <w:uiPriority w:val="99"/>
    <w:rsid w:val="007214BE"/>
    <w:rPr>
      <w:rFonts w:cs="Times New Roman"/>
      <w:sz w:val="16"/>
    </w:rPr>
  </w:style>
  <w:style w:type="paragraph" w:customStyle="1" w:styleId="ConsPlusNonformat">
    <w:name w:val="ConsPlusNonformat"/>
    <w:uiPriority w:val="99"/>
    <w:rsid w:val="007214B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uiPriority w:val="99"/>
    <w:rsid w:val="007214BE"/>
    <w:rPr>
      <w:color w:val="106BBE"/>
    </w:rPr>
  </w:style>
  <w:style w:type="table" w:styleId="af4">
    <w:name w:val="Table Grid"/>
    <w:basedOn w:val="a2"/>
    <w:uiPriority w:val="99"/>
    <w:rsid w:val="007214BE"/>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21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uiPriority w:val="99"/>
    <w:locked/>
    <w:rsid w:val="007214BE"/>
    <w:rPr>
      <w:rFonts w:ascii="Arial" w:eastAsia="Times New Roman" w:hAnsi="Arial" w:cs="Arial"/>
      <w:sz w:val="20"/>
      <w:szCs w:val="20"/>
      <w:lang w:eastAsia="ru-RU"/>
    </w:rPr>
  </w:style>
  <w:style w:type="character" w:styleId="af5">
    <w:name w:val="Hyperlink"/>
    <w:basedOn w:val="a1"/>
    <w:uiPriority w:val="99"/>
    <w:rsid w:val="007214BE"/>
    <w:rPr>
      <w:rFonts w:cs="Times New Roman"/>
      <w:color w:val="0000FF"/>
      <w:u w:val="single"/>
    </w:rPr>
  </w:style>
  <w:style w:type="paragraph" w:customStyle="1" w:styleId="7">
    <w:name w:val="Основной текст7"/>
    <w:basedOn w:val="a0"/>
    <w:uiPriority w:val="99"/>
    <w:rsid w:val="007214BE"/>
    <w:pPr>
      <w:shd w:val="clear" w:color="auto" w:fill="FFFFFF"/>
      <w:spacing w:after="0" w:line="317" w:lineRule="exact"/>
    </w:pPr>
    <w:rPr>
      <w:rFonts w:ascii="Times New Roman" w:eastAsia="Times New Roman" w:hAnsi="Times New Roman" w:cs="Times New Roman"/>
      <w:sz w:val="27"/>
      <w:szCs w:val="27"/>
      <w:lang w:eastAsia="ru-RU"/>
    </w:rPr>
  </w:style>
  <w:style w:type="paragraph" w:styleId="af6">
    <w:name w:val="No Spacing"/>
    <w:uiPriority w:val="99"/>
    <w:qFormat/>
    <w:rsid w:val="007214BE"/>
    <w:pPr>
      <w:spacing w:after="0" w:line="240" w:lineRule="auto"/>
    </w:pPr>
    <w:rPr>
      <w:rFonts w:ascii="Calibri" w:eastAsia="Times New Roman" w:hAnsi="Calibri" w:cs="Times New Roman"/>
    </w:rPr>
  </w:style>
  <w:style w:type="paragraph" w:styleId="af7">
    <w:name w:val="Document Map"/>
    <w:basedOn w:val="a0"/>
    <w:link w:val="af8"/>
    <w:uiPriority w:val="99"/>
    <w:rsid w:val="007214BE"/>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1"/>
    <w:link w:val="af7"/>
    <w:uiPriority w:val="99"/>
    <w:rsid w:val="007214BE"/>
    <w:rPr>
      <w:rFonts w:ascii="Tahoma" w:eastAsia="Times New Roman" w:hAnsi="Tahoma" w:cs="Tahoma"/>
      <w:sz w:val="20"/>
      <w:szCs w:val="20"/>
      <w:shd w:val="clear" w:color="auto" w:fill="000080"/>
      <w:lang w:eastAsia="ru-RU"/>
    </w:rPr>
  </w:style>
  <w:style w:type="paragraph" w:customStyle="1" w:styleId="21">
    <w:name w:val="Основной текст2"/>
    <w:basedOn w:val="a0"/>
    <w:link w:val="af9"/>
    <w:uiPriority w:val="99"/>
    <w:rsid w:val="007214BE"/>
    <w:pPr>
      <w:shd w:val="clear" w:color="auto" w:fill="FFFFFF"/>
      <w:spacing w:before="900" w:after="900" w:line="240" w:lineRule="atLeast"/>
    </w:pPr>
    <w:rPr>
      <w:rFonts w:ascii="Times New Roman" w:eastAsia="Times New Roman" w:hAnsi="Times New Roman" w:cs="Times New Roman"/>
      <w:noProof/>
      <w:lang w:eastAsia="ru-RU"/>
    </w:rPr>
  </w:style>
  <w:style w:type="character" w:customStyle="1" w:styleId="af9">
    <w:name w:val="Основной текст_"/>
    <w:link w:val="21"/>
    <w:uiPriority w:val="99"/>
    <w:locked/>
    <w:rsid w:val="007214BE"/>
    <w:rPr>
      <w:rFonts w:ascii="Times New Roman" w:eastAsia="Times New Roman" w:hAnsi="Times New Roman" w:cs="Times New Roman"/>
      <w:noProof/>
      <w:shd w:val="clear" w:color="auto" w:fill="FFFFFF"/>
      <w:lang w:val="ru-RU" w:eastAsia="ru-RU"/>
    </w:rPr>
  </w:style>
  <w:style w:type="paragraph" w:styleId="afa">
    <w:name w:val="Body Text Indent"/>
    <w:aliases w:val="Основной текст 1,Нумерованный список !!,Надин стиль,Iniiaiie oaeno 1"/>
    <w:basedOn w:val="a0"/>
    <w:link w:val="afb"/>
    <w:uiPriority w:val="99"/>
    <w:rsid w:val="007214BE"/>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aliases w:val="Основной текст 1 Знак,Нумерованный список !! Знак,Надин стиль Знак,Iniiaiie oaeno 1 Знак"/>
    <w:basedOn w:val="a1"/>
    <w:link w:val="afa"/>
    <w:uiPriority w:val="99"/>
    <w:rsid w:val="007214BE"/>
    <w:rPr>
      <w:rFonts w:ascii="Times New Roman" w:eastAsia="Times New Roman" w:hAnsi="Times New Roman" w:cs="Times New Roman"/>
      <w:sz w:val="24"/>
      <w:szCs w:val="24"/>
      <w:lang w:eastAsia="ru-RU"/>
    </w:rPr>
  </w:style>
  <w:style w:type="paragraph" w:styleId="afc">
    <w:name w:val="footer"/>
    <w:basedOn w:val="a0"/>
    <w:link w:val="afd"/>
    <w:uiPriority w:val="99"/>
    <w:rsid w:val="007214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rsid w:val="007214BE"/>
    <w:rPr>
      <w:rFonts w:ascii="Times New Roman" w:eastAsia="Times New Roman" w:hAnsi="Times New Roman" w:cs="Times New Roman"/>
      <w:sz w:val="24"/>
      <w:szCs w:val="24"/>
      <w:lang w:eastAsia="ru-RU"/>
    </w:rPr>
  </w:style>
  <w:style w:type="paragraph" w:customStyle="1" w:styleId="16">
    <w:name w:val="Знак Знак Знак1 Знак"/>
    <w:basedOn w:val="a0"/>
    <w:uiPriority w:val="99"/>
    <w:rsid w:val="007214BE"/>
    <w:pPr>
      <w:spacing w:after="160" w:line="240" w:lineRule="exact"/>
    </w:pPr>
    <w:rPr>
      <w:rFonts w:ascii="Verdana" w:eastAsia="Times New Roman" w:hAnsi="Verdana" w:cs="Verdana"/>
      <w:sz w:val="20"/>
      <w:szCs w:val="20"/>
      <w:lang w:val="en-US"/>
    </w:rPr>
  </w:style>
  <w:style w:type="paragraph" w:styleId="afe">
    <w:name w:val="header"/>
    <w:basedOn w:val="a0"/>
    <w:link w:val="aff"/>
    <w:uiPriority w:val="99"/>
    <w:rsid w:val="007214BE"/>
    <w:pPr>
      <w:tabs>
        <w:tab w:val="center" w:pos="4153"/>
        <w:tab w:val="right" w:pos="8306"/>
      </w:tabs>
      <w:spacing w:after="0" w:line="360" w:lineRule="atLeast"/>
      <w:jc w:val="both"/>
    </w:pPr>
    <w:rPr>
      <w:rFonts w:ascii="Times New Roman CYR" w:eastAsia="Times New Roman" w:hAnsi="Times New Roman CYR" w:cs="Times New Roman"/>
      <w:sz w:val="28"/>
      <w:szCs w:val="20"/>
      <w:lang w:eastAsia="ru-RU"/>
    </w:rPr>
  </w:style>
  <w:style w:type="character" w:customStyle="1" w:styleId="aff">
    <w:name w:val="Верхний колонтитул Знак"/>
    <w:basedOn w:val="a1"/>
    <w:link w:val="afe"/>
    <w:uiPriority w:val="99"/>
    <w:rsid w:val="007214BE"/>
    <w:rPr>
      <w:rFonts w:ascii="Times New Roman CYR" w:eastAsia="Times New Roman" w:hAnsi="Times New Roman CYR" w:cs="Times New Roman"/>
      <w:sz w:val="28"/>
      <w:szCs w:val="20"/>
      <w:lang w:eastAsia="ru-RU"/>
    </w:rPr>
  </w:style>
  <w:style w:type="paragraph" w:customStyle="1" w:styleId="17">
    <w:name w:val="Знак Знак Знак1"/>
    <w:basedOn w:val="a0"/>
    <w:uiPriority w:val="99"/>
    <w:rsid w:val="007214BE"/>
    <w:pPr>
      <w:spacing w:after="160" w:line="240" w:lineRule="exact"/>
    </w:pPr>
    <w:rPr>
      <w:rFonts w:ascii="Verdana" w:eastAsia="Times New Roman" w:hAnsi="Verdana" w:cs="Verdana"/>
      <w:sz w:val="20"/>
      <w:szCs w:val="20"/>
      <w:lang w:val="en-US"/>
    </w:rPr>
  </w:style>
  <w:style w:type="paragraph" w:styleId="31">
    <w:name w:val="Body Text Indent 3"/>
    <w:basedOn w:val="a0"/>
    <w:link w:val="32"/>
    <w:uiPriority w:val="99"/>
    <w:rsid w:val="007214B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7214BE"/>
    <w:rPr>
      <w:rFonts w:ascii="Times New Roman" w:eastAsia="Times New Roman" w:hAnsi="Times New Roman" w:cs="Times New Roman"/>
      <w:sz w:val="16"/>
      <w:szCs w:val="16"/>
      <w:lang w:eastAsia="ru-RU"/>
    </w:rPr>
  </w:style>
  <w:style w:type="character" w:customStyle="1" w:styleId="aff0">
    <w:name w:val="Цветовое выделение"/>
    <w:uiPriority w:val="99"/>
    <w:rsid w:val="007214BE"/>
    <w:rPr>
      <w:b/>
      <w:color w:val="26282F"/>
      <w:sz w:val="26"/>
    </w:rPr>
  </w:style>
  <w:style w:type="paragraph" w:customStyle="1" w:styleId="aff1">
    <w:name w:val="Комментарий"/>
    <w:basedOn w:val="a0"/>
    <w:next w:val="a0"/>
    <w:uiPriority w:val="99"/>
    <w:rsid w:val="007214B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2">
    <w:name w:val="Информация об изменениях документа"/>
    <w:basedOn w:val="aff1"/>
    <w:next w:val="a0"/>
    <w:uiPriority w:val="99"/>
    <w:rsid w:val="007214BE"/>
    <w:pPr>
      <w:spacing w:before="0"/>
    </w:pPr>
    <w:rPr>
      <w:i/>
      <w:iCs/>
    </w:rPr>
  </w:style>
  <w:style w:type="paragraph" w:customStyle="1" w:styleId="ConsNormal">
    <w:name w:val="ConsNormal"/>
    <w:uiPriority w:val="99"/>
    <w:rsid w:val="007214BE"/>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2">
    <w:name w:val="Body Text Indent 2"/>
    <w:basedOn w:val="a0"/>
    <w:link w:val="23"/>
    <w:uiPriority w:val="99"/>
    <w:rsid w:val="007214BE"/>
    <w:pPr>
      <w:widowControl w:val="0"/>
      <w:autoSpaceDE w:val="0"/>
      <w:autoSpaceDN w:val="0"/>
      <w:adjustRightInd w:val="0"/>
      <w:spacing w:after="120" w:line="480" w:lineRule="auto"/>
      <w:ind w:left="283"/>
    </w:pPr>
    <w:rPr>
      <w:rFonts w:ascii="Arial" w:eastAsia="Times New Roman" w:hAnsi="Arial" w:cs="Times New Roman"/>
      <w:sz w:val="26"/>
      <w:szCs w:val="26"/>
      <w:lang w:eastAsia="ru-RU"/>
    </w:rPr>
  </w:style>
  <w:style w:type="character" w:customStyle="1" w:styleId="23">
    <w:name w:val="Основной текст с отступом 2 Знак"/>
    <w:basedOn w:val="a1"/>
    <w:link w:val="22"/>
    <w:uiPriority w:val="99"/>
    <w:rsid w:val="007214BE"/>
    <w:rPr>
      <w:rFonts w:ascii="Arial" w:eastAsia="Times New Roman" w:hAnsi="Arial" w:cs="Times New Roman"/>
      <w:sz w:val="26"/>
      <w:szCs w:val="26"/>
      <w:lang w:eastAsia="ru-RU"/>
    </w:rPr>
  </w:style>
  <w:style w:type="paragraph" w:customStyle="1" w:styleId="aff3">
    <w:name w:val="Таблицы (моноширинный)"/>
    <w:basedOn w:val="a0"/>
    <w:next w:val="a0"/>
    <w:uiPriority w:val="99"/>
    <w:rsid w:val="007214BE"/>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customStyle="1" w:styleId="aff4">
    <w:name w:val="Нормальный (таблица)"/>
    <w:basedOn w:val="a0"/>
    <w:next w:val="a0"/>
    <w:uiPriority w:val="99"/>
    <w:rsid w:val="007214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0"/>
    <w:next w:val="a0"/>
    <w:uiPriority w:val="99"/>
    <w:rsid w:val="007214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imesNewRoman">
    <w:name w:val="Обычный + Times New Roman"/>
    <w:aliases w:val="14 пт,По левому краю,Слева:  8,5 см + По ширине,Сл...."/>
    <w:basedOn w:val="a0"/>
    <w:uiPriority w:val="99"/>
    <w:rsid w:val="007214BE"/>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timesnewroman0">
    <w:name w:val="timesnewroman"/>
    <w:basedOn w:val="ac"/>
    <w:uiPriority w:val="99"/>
    <w:rsid w:val="007214BE"/>
    <w:pPr>
      <w:spacing w:after="0"/>
      <w:ind w:firstLine="708"/>
      <w:jc w:val="both"/>
    </w:pPr>
    <w:rPr>
      <w:szCs w:val="20"/>
    </w:rPr>
  </w:style>
  <w:style w:type="paragraph" w:styleId="aff6">
    <w:name w:val="caption"/>
    <w:basedOn w:val="a0"/>
    <w:uiPriority w:val="99"/>
    <w:qFormat/>
    <w:rsid w:val="007214BE"/>
    <w:pPr>
      <w:spacing w:after="0" w:line="240" w:lineRule="auto"/>
      <w:jc w:val="center"/>
    </w:pPr>
    <w:rPr>
      <w:rFonts w:ascii="Times New Roman" w:eastAsia="Times New Roman" w:hAnsi="Times New Roman" w:cs="Times New Roman"/>
      <w:b/>
      <w:bCs/>
      <w:sz w:val="28"/>
      <w:szCs w:val="28"/>
      <w:lang w:eastAsia="ru-RU"/>
    </w:rPr>
  </w:style>
  <w:style w:type="paragraph" w:styleId="24">
    <w:name w:val="Body Text 2"/>
    <w:basedOn w:val="a0"/>
    <w:link w:val="25"/>
    <w:uiPriority w:val="99"/>
    <w:rsid w:val="007214BE"/>
    <w:pPr>
      <w:spacing w:after="0" w:line="24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1"/>
    <w:link w:val="24"/>
    <w:uiPriority w:val="99"/>
    <w:rsid w:val="007214BE"/>
    <w:rPr>
      <w:rFonts w:ascii="Times New Roman" w:eastAsia="Times New Roman" w:hAnsi="Times New Roman" w:cs="Times New Roman"/>
      <w:sz w:val="28"/>
      <w:szCs w:val="28"/>
      <w:lang w:eastAsia="ru-RU"/>
    </w:rPr>
  </w:style>
  <w:style w:type="paragraph" w:customStyle="1" w:styleId="FR1">
    <w:name w:val="FR1"/>
    <w:uiPriority w:val="99"/>
    <w:rsid w:val="007214BE"/>
    <w:pPr>
      <w:widowControl w:val="0"/>
      <w:spacing w:after="0" w:line="240" w:lineRule="auto"/>
      <w:ind w:left="1000"/>
    </w:pPr>
    <w:rPr>
      <w:rFonts w:ascii="Arial" w:eastAsia="Times New Roman" w:hAnsi="Arial" w:cs="Arial"/>
      <w:b/>
      <w:bCs/>
      <w:sz w:val="18"/>
      <w:szCs w:val="18"/>
      <w:lang w:eastAsia="ru-RU"/>
    </w:rPr>
  </w:style>
  <w:style w:type="paragraph" w:styleId="aff7">
    <w:name w:val="Title"/>
    <w:basedOn w:val="a0"/>
    <w:link w:val="aff8"/>
    <w:uiPriority w:val="99"/>
    <w:qFormat/>
    <w:rsid w:val="007214BE"/>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f8">
    <w:name w:val="Заголовок Знак"/>
    <w:basedOn w:val="a1"/>
    <w:link w:val="aff7"/>
    <w:uiPriority w:val="99"/>
    <w:rsid w:val="007214BE"/>
    <w:rPr>
      <w:rFonts w:ascii="Times New Roman" w:eastAsia="Times New Roman" w:hAnsi="Times New Roman" w:cs="Times New Roman"/>
      <w:b/>
      <w:bCs/>
      <w:color w:val="000000"/>
      <w:sz w:val="28"/>
      <w:szCs w:val="28"/>
      <w:shd w:val="clear" w:color="auto" w:fill="FFFFFF"/>
      <w:lang w:eastAsia="ru-RU"/>
    </w:rPr>
  </w:style>
  <w:style w:type="character" w:styleId="aff9">
    <w:name w:val="page number"/>
    <w:basedOn w:val="a1"/>
    <w:uiPriority w:val="99"/>
    <w:rsid w:val="007214BE"/>
    <w:rPr>
      <w:rFonts w:cs="Times New Roman"/>
    </w:rPr>
  </w:style>
  <w:style w:type="paragraph" w:styleId="affa">
    <w:name w:val="footnote text"/>
    <w:basedOn w:val="a0"/>
    <w:link w:val="affb"/>
    <w:uiPriority w:val="99"/>
    <w:rsid w:val="007214BE"/>
    <w:pPr>
      <w:spacing w:after="0" w:line="240" w:lineRule="auto"/>
    </w:pPr>
    <w:rPr>
      <w:rFonts w:ascii="Times New Roman" w:eastAsia="Times New Roman" w:hAnsi="Times New Roman" w:cs="Times New Roman"/>
      <w:spacing w:val="12"/>
      <w:sz w:val="28"/>
      <w:szCs w:val="28"/>
      <w:lang w:eastAsia="ru-RU"/>
    </w:rPr>
  </w:style>
  <w:style w:type="character" w:customStyle="1" w:styleId="affb">
    <w:name w:val="Текст сноски Знак"/>
    <w:basedOn w:val="a1"/>
    <w:link w:val="affa"/>
    <w:uiPriority w:val="99"/>
    <w:rsid w:val="007214BE"/>
    <w:rPr>
      <w:rFonts w:ascii="Times New Roman" w:eastAsia="Times New Roman" w:hAnsi="Times New Roman" w:cs="Times New Roman"/>
      <w:spacing w:val="12"/>
      <w:sz w:val="28"/>
      <w:szCs w:val="28"/>
      <w:lang w:eastAsia="ru-RU"/>
    </w:rPr>
  </w:style>
  <w:style w:type="paragraph" w:customStyle="1" w:styleId="affc">
    <w:name w:val="???????"/>
    <w:uiPriority w:val="99"/>
    <w:rsid w:val="007214BE"/>
    <w:pPr>
      <w:spacing w:after="0" w:line="240" w:lineRule="auto"/>
    </w:pPr>
    <w:rPr>
      <w:rFonts w:ascii="Times New Roman" w:eastAsia="Times New Roman" w:hAnsi="Times New Roman" w:cs="Times New Roman"/>
      <w:sz w:val="20"/>
      <w:szCs w:val="20"/>
      <w:lang w:eastAsia="ru-RU"/>
    </w:rPr>
  </w:style>
  <w:style w:type="paragraph" w:styleId="affd">
    <w:name w:val="Normal (Web)"/>
    <w:aliases w:val="Обычный (Web)"/>
    <w:basedOn w:val="a0"/>
    <w:uiPriority w:val="99"/>
    <w:rsid w:val="00721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0"/>
    <w:uiPriority w:val="99"/>
    <w:rsid w:val="007214BE"/>
    <w:pPr>
      <w:spacing w:after="0" w:line="240" w:lineRule="auto"/>
      <w:ind w:left="720"/>
    </w:pPr>
    <w:rPr>
      <w:rFonts w:ascii="Times New Roman" w:eastAsia="Times New Roman" w:hAnsi="Times New Roman" w:cs="Times New Roman"/>
      <w:kern w:val="28"/>
      <w:sz w:val="28"/>
      <w:szCs w:val="28"/>
      <w:lang w:eastAsia="ru-RU"/>
    </w:rPr>
  </w:style>
  <w:style w:type="character" w:styleId="affe">
    <w:name w:val="FollowedHyperlink"/>
    <w:basedOn w:val="a1"/>
    <w:uiPriority w:val="99"/>
    <w:rsid w:val="007214BE"/>
    <w:rPr>
      <w:rFonts w:cs="Times New Roman"/>
      <w:color w:val="800080"/>
      <w:u w:val="single"/>
    </w:rPr>
  </w:style>
  <w:style w:type="character" w:customStyle="1" w:styleId="mark1">
    <w:name w:val="mark1"/>
    <w:uiPriority w:val="99"/>
    <w:rsid w:val="007214BE"/>
    <w:rPr>
      <w:b/>
      <w:color w:val="B60101"/>
      <w:sz w:val="21"/>
    </w:rPr>
  </w:style>
  <w:style w:type="table" w:customStyle="1" w:styleId="19">
    <w:name w:val="Сетка таблицы1"/>
    <w:uiPriority w:val="99"/>
    <w:rsid w:val="007214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ма примечания Знак1"/>
    <w:uiPriority w:val="99"/>
    <w:rsid w:val="007214BE"/>
    <w:rPr>
      <w:b/>
    </w:rPr>
  </w:style>
  <w:style w:type="table" w:customStyle="1" w:styleId="26">
    <w:name w:val="Сетка таблицы2"/>
    <w:uiPriority w:val="99"/>
    <w:rsid w:val="00721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7214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uiPriority w:val="99"/>
    <w:rsid w:val="007214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uiPriority w:val="99"/>
    <w:rsid w:val="007214BE"/>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6">
    <w:name w:val="xl66"/>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7">
    <w:name w:val="xl67"/>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8">
    <w:name w:val="xl68"/>
    <w:basedOn w:val="a0"/>
    <w:uiPriority w:val="99"/>
    <w:rsid w:val="007214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0"/>
    <w:uiPriority w:val="99"/>
    <w:rsid w:val="007214B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0"/>
    <w:uiPriority w:val="99"/>
    <w:rsid w:val="007214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0"/>
    <w:uiPriority w:val="99"/>
    <w:rsid w:val="007214BE"/>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0"/>
    <w:uiPriority w:val="99"/>
    <w:rsid w:val="00721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uiPriority w:val="99"/>
    <w:rsid w:val="007214B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6">
    <w:name w:val="xl76"/>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7">
    <w:name w:val="xl77"/>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8">
    <w:name w:val="xl78"/>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9">
    <w:name w:val="xl79"/>
    <w:basedOn w:val="a0"/>
    <w:uiPriority w:val="99"/>
    <w:rsid w:val="007214B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0"/>
    <w:uiPriority w:val="99"/>
    <w:rsid w:val="007214BE"/>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2">
    <w:name w:val="xl82"/>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4">
    <w:name w:val="xl84"/>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5">
    <w:name w:val="xl85"/>
    <w:basedOn w:val="a0"/>
    <w:uiPriority w:val="99"/>
    <w:rsid w:val="007214B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uiPriority w:val="99"/>
    <w:rsid w:val="007214B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7">
    <w:name w:val="xl87"/>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8">
    <w:name w:val="xl88"/>
    <w:basedOn w:val="a0"/>
    <w:uiPriority w:val="99"/>
    <w:rsid w:val="007214BE"/>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0">
    <w:name w:val="xl90"/>
    <w:basedOn w:val="a0"/>
    <w:uiPriority w:val="99"/>
    <w:rsid w:val="007214BE"/>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1">
    <w:name w:val="xl91"/>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2">
    <w:name w:val="xl92"/>
    <w:basedOn w:val="a0"/>
    <w:uiPriority w:val="99"/>
    <w:rsid w:val="007214BE"/>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3">
    <w:name w:val="xl93"/>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4">
    <w:name w:val="xl94"/>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0"/>
    <w:uiPriority w:val="99"/>
    <w:rsid w:val="007214BE"/>
    <w:pPr>
      <w:pBdr>
        <w:top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0"/>
    <w:uiPriority w:val="99"/>
    <w:rsid w:val="007214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7">
    <w:name w:val="xl97"/>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0"/>
    <w:uiPriority w:val="99"/>
    <w:rsid w:val="007214BE"/>
    <w:pPr>
      <w:pBdr>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0">
    <w:name w:val="xl100"/>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1">
    <w:name w:val="xl101"/>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2">
    <w:name w:val="xl102"/>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6">
    <w:name w:val="xl106"/>
    <w:basedOn w:val="a0"/>
    <w:uiPriority w:val="99"/>
    <w:rsid w:val="007214BE"/>
    <w:pPr>
      <w:pBdr>
        <w:top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7">
    <w:name w:val="xl107"/>
    <w:basedOn w:val="a0"/>
    <w:uiPriority w:val="99"/>
    <w:rsid w:val="007214BE"/>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8">
    <w:name w:val="xl108"/>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9">
    <w:name w:val="xl109"/>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0">
    <w:name w:val="xl110"/>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0"/>
    <w:uiPriority w:val="99"/>
    <w:rsid w:val="007214BE"/>
    <w:pPr>
      <w:pBdr>
        <w:top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3">
    <w:name w:val="xl113"/>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4">
    <w:name w:val="xl114"/>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0"/>
    <w:uiPriority w:val="99"/>
    <w:rsid w:val="007214BE"/>
    <w:pPr>
      <w:pBdr>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6">
    <w:name w:val="xl116"/>
    <w:basedOn w:val="a0"/>
    <w:uiPriority w:val="99"/>
    <w:rsid w:val="007214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7">
    <w:name w:val="xl117"/>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1">
    <w:name w:val="xl121"/>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2">
    <w:name w:val="xl122"/>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3">
    <w:name w:val="xl123"/>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4">
    <w:name w:val="xl124"/>
    <w:basedOn w:val="a0"/>
    <w:uiPriority w:val="99"/>
    <w:rsid w:val="007214BE"/>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5">
    <w:name w:val="xl125"/>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6">
    <w:name w:val="xl126"/>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7">
    <w:name w:val="xl127"/>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8">
    <w:name w:val="xl128"/>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9">
    <w:name w:val="xl129"/>
    <w:basedOn w:val="a0"/>
    <w:uiPriority w:val="99"/>
    <w:rsid w:val="007214B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0">
    <w:name w:val="xl130"/>
    <w:basedOn w:val="a0"/>
    <w:uiPriority w:val="99"/>
    <w:rsid w:val="007214B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0"/>
    <w:uiPriority w:val="99"/>
    <w:rsid w:val="007214B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0"/>
    <w:uiPriority w:val="99"/>
    <w:rsid w:val="007214B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0"/>
    <w:uiPriority w:val="99"/>
    <w:rsid w:val="007214B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0"/>
    <w:uiPriority w:val="99"/>
    <w:rsid w:val="007214BE"/>
    <w:pPr>
      <w:shd w:val="clear" w:color="000000" w:fill="FFFFFF"/>
      <w:spacing w:before="100" w:beforeAutospacing="1" w:after="100" w:afterAutospacing="1" w:line="240" w:lineRule="auto"/>
    </w:pPr>
    <w:rPr>
      <w:rFonts w:ascii="Times New Roman" w:eastAsia="Times New Roman" w:hAnsi="Times New Roman" w:cs="Times New Roman"/>
      <w:color w:val="990099"/>
      <w:lang w:eastAsia="ru-RU"/>
    </w:rPr>
  </w:style>
  <w:style w:type="paragraph" w:customStyle="1" w:styleId="xl137">
    <w:name w:val="xl137"/>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990099"/>
      <w:lang w:eastAsia="ru-RU"/>
    </w:rPr>
  </w:style>
  <w:style w:type="paragraph" w:customStyle="1" w:styleId="xl138">
    <w:name w:val="xl138"/>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0099"/>
      <w:sz w:val="18"/>
      <w:szCs w:val="18"/>
      <w:lang w:eastAsia="ru-RU"/>
    </w:rPr>
  </w:style>
  <w:style w:type="paragraph" w:customStyle="1" w:styleId="xl139">
    <w:name w:val="xl139"/>
    <w:basedOn w:val="a0"/>
    <w:uiPriority w:val="99"/>
    <w:rsid w:val="007214B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color w:val="990099"/>
      <w:sz w:val="24"/>
      <w:szCs w:val="24"/>
      <w:lang w:eastAsia="ru-RU"/>
    </w:rPr>
  </w:style>
  <w:style w:type="paragraph" w:customStyle="1" w:styleId="xl140">
    <w:name w:val="xl140"/>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990099"/>
      <w:lang w:eastAsia="ru-RU"/>
    </w:rPr>
  </w:style>
  <w:style w:type="paragraph" w:customStyle="1" w:styleId="xl141">
    <w:name w:val="xl141"/>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990099"/>
      <w:lang w:eastAsia="ru-RU"/>
    </w:rPr>
  </w:style>
  <w:style w:type="paragraph" w:customStyle="1" w:styleId="xl142">
    <w:name w:val="xl142"/>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43">
    <w:name w:val="xl143"/>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44">
    <w:name w:val="xl144"/>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990099"/>
      <w:lang w:eastAsia="ru-RU"/>
    </w:rPr>
  </w:style>
  <w:style w:type="paragraph" w:customStyle="1" w:styleId="xl145">
    <w:name w:val="xl145"/>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46">
    <w:name w:val="xl146"/>
    <w:basedOn w:val="a0"/>
    <w:uiPriority w:val="99"/>
    <w:rsid w:val="007214BE"/>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47">
    <w:name w:val="xl147"/>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color w:val="990099"/>
      <w:sz w:val="24"/>
      <w:szCs w:val="24"/>
      <w:lang w:eastAsia="ru-RU"/>
    </w:rPr>
  </w:style>
  <w:style w:type="paragraph" w:customStyle="1" w:styleId="xl148">
    <w:name w:val="xl148"/>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49">
    <w:name w:val="xl149"/>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50">
    <w:name w:val="xl150"/>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0099"/>
      <w:lang w:eastAsia="ru-RU"/>
    </w:rPr>
  </w:style>
  <w:style w:type="paragraph" w:customStyle="1" w:styleId="xl151">
    <w:name w:val="xl151"/>
    <w:basedOn w:val="a0"/>
    <w:uiPriority w:val="99"/>
    <w:rsid w:val="007214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90099"/>
      <w:lang w:eastAsia="ru-RU"/>
    </w:rPr>
  </w:style>
  <w:style w:type="paragraph" w:customStyle="1" w:styleId="xl152">
    <w:name w:val="xl152"/>
    <w:basedOn w:val="a0"/>
    <w:uiPriority w:val="99"/>
    <w:rsid w:val="007214BE"/>
    <w:pPr>
      <w:shd w:val="clear" w:color="000000" w:fill="FFFFFF"/>
      <w:spacing w:before="100" w:beforeAutospacing="1" w:after="100" w:afterAutospacing="1" w:line="240" w:lineRule="auto"/>
    </w:pPr>
    <w:rPr>
      <w:rFonts w:ascii="Times New Roman" w:eastAsia="Times New Roman" w:hAnsi="Times New Roman" w:cs="Times New Roman"/>
      <w:color w:val="990099"/>
      <w:sz w:val="24"/>
      <w:szCs w:val="24"/>
      <w:lang w:eastAsia="ru-RU"/>
    </w:rPr>
  </w:style>
  <w:style w:type="paragraph" w:customStyle="1" w:styleId="xl153">
    <w:name w:val="xl153"/>
    <w:basedOn w:val="a0"/>
    <w:uiPriority w:val="99"/>
    <w:rsid w:val="007214BE"/>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4">
    <w:name w:val="xl154"/>
    <w:basedOn w:val="a0"/>
    <w:uiPriority w:val="99"/>
    <w:rsid w:val="007214BE"/>
    <w:pPr>
      <w:pBdr>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5">
    <w:name w:val="xl155"/>
    <w:basedOn w:val="a0"/>
    <w:uiPriority w:val="99"/>
    <w:rsid w:val="007214BE"/>
    <w:pPr>
      <w:pBdr>
        <w:top w:val="single" w:sz="4" w:space="0" w:color="auto"/>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56">
    <w:name w:val="xl156"/>
    <w:basedOn w:val="a0"/>
    <w:uiPriority w:val="99"/>
    <w:rsid w:val="007214BE"/>
    <w:pPr>
      <w:pBdr>
        <w:left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57">
    <w:name w:val="xl157"/>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8">
    <w:name w:val="xl158"/>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59">
    <w:name w:val="xl159"/>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60">
    <w:name w:val="xl160"/>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61">
    <w:name w:val="xl161"/>
    <w:basedOn w:val="a0"/>
    <w:uiPriority w:val="99"/>
    <w:rsid w:val="007214B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62">
    <w:name w:val="xl162"/>
    <w:basedOn w:val="a0"/>
    <w:uiPriority w:val="99"/>
    <w:rsid w:val="007214B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63">
    <w:name w:val="xl163"/>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4">
    <w:name w:val="xl164"/>
    <w:basedOn w:val="a0"/>
    <w:uiPriority w:val="99"/>
    <w:rsid w:val="007214B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5">
    <w:name w:val="xl165"/>
    <w:basedOn w:val="a0"/>
    <w:uiPriority w:val="99"/>
    <w:rsid w:val="007214B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66">
    <w:name w:val="xl166"/>
    <w:basedOn w:val="a0"/>
    <w:uiPriority w:val="99"/>
    <w:rsid w:val="007214BE"/>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7">
    <w:name w:val="xl167"/>
    <w:basedOn w:val="a0"/>
    <w:uiPriority w:val="99"/>
    <w:rsid w:val="007214BE"/>
    <w:pPr>
      <w:pBdr>
        <w:left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8">
    <w:name w:val="xl168"/>
    <w:basedOn w:val="a0"/>
    <w:uiPriority w:val="99"/>
    <w:rsid w:val="007214BE"/>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9">
    <w:name w:val="xl169"/>
    <w:basedOn w:val="a0"/>
    <w:uiPriority w:val="99"/>
    <w:rsid w:val="007214BE"/>
    <w:pPr>
      <w:pBdr>
        <w:top w:val="single" w:sz="4" w:space="0" w:color="auto"/>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0">
    <w:name w:val="xl170"/>
    <w:basedOn w:val="a0"/>
    <w:uiPriority w:val="99"/>
    <w:rsid w:val="007214BE"/>
    <w:pPr>
      <w:pBdr>
        <w:left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1">
    <w:name w:val="xl171"/>
    <w:basedOn w:val="a0"/>
    <w:uiPriority w:val="99"/>
    <w:rsid w:val="007214BE"/>
    <w:pPr>
      <w:pBdr>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2">
    <w:name w:val="xl172"/>
    <w:basedOn w:val="a0"/>
    <w:uiPriority w:val="99"/>
    <w:rsid w:val="007214B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4">
    <w:name w:val="xl174"/>
    <w:basedOn w:val="a0"/>
    <w:uiPriority w:val="99"/>
    <w:rsid w:val="007214BE"/>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0"/>
    <w:uiPriority w:val="99"/>
    <w:rsid w:val="007214BE"/>
    <w:pPr>
      <w:pBdr>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6">
    <w:name w:val="xl176"/>
    <w:basedOn w:val="a0"/>
    <w:uiPriority w:val="99"/>
    <w:rsid w:val="007214BE"/>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7">
    <w:name w:val="xl177"/>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78">
    <w:name w:val="xl178"/>
    <w:basedOn w:val="a0"/>
    <w:uiPriority w:val="99"/>
    <w:rsid w:val="007214BE"/>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79">
    <w:name w:val="xl179"/>
    <w:basedOn w:val="a0"/>
    <w:uiPriority w:val="99"/>
    <w:rsid w:val="007214B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0"/>
    <w:uiPriority w:val="99"/>
    <w:rsid w:val="007214B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1">
    <w:name w:val="xl181"/>
    <w:basedOn w:val="a0"/>
    <w:uiPriority w:val="99"/>
    <w:rsid w:val="007214B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2">
    <w:name w:val="xl182"/>
    <w:basedOn w:val="a0"/>
    <w:uiPriority w:val="99"/>
    <w:rsid w:val="007214B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3">
    <w:name w:val="xl183"/>
    <w:basedOn w:val="a0"/>
    <w:uiPriority w:val="99"/>
    <w:rsid w:val="007214B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4">
    <w:name w:val="xl184"/>
    <w:basedOn w:val="a0"/>
    <w:uiPriority w:val="99"/>
    <w:rsid w:val="007214BE"/>
    <w:pPr>
      <w:pBdr>
        <w:left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5">
    <w:name w:val="xl185"/>
    <w:basedOn w:val="a0"/>
    <w:uiPriority w:val="99"/>
    <w:rsid w:val="007214BE"/>
    <w:pPr>
      <w:pBdr>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6">
    <w:name w:val="xl186"/>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7">
    <w:name w:val="xl187"/>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8">
    <w:name w:val="xl188"/>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89">
    <w:name w:val="xl189"/>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b/>
      <w:bCs/>
      <w:color w:val="990099"/>
      <w:sz w:val="18"/>
      <w:szCs w:val="18"/>
      <w:lang w:eastAsia="ru-RU"/>
    </w:rPr>
  </w:style>
  <w:style w:type="paragraph" w:customStyle="1" w:styleId="xl190">
    <w:name w:val="xl190"/>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1">
    <w:name w:val="xl191"/>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color w:val="990099"/>
      <w:sz w:val="18"/>
      <w:szCs w:val="18"/>
      <w:lang w:eastAsia="ru-RU"/>
    </w:rPr>
  </w:style>
  <w:style w:type="paragraph" w:customStyle="1" w:styleId="xl192">
    <w:name w:val="xl192"/>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3">
    <w:name w:val="xl193"/>
    <w:basedOn w:val="a0"/>
    <w:uiPriority w:val="99"/>
    <w:rsid w:val="007214BE"/>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textAlignment w:val="top"/>
    </w:pPr>
    <w:rPr>
      <w:rFonts w:ascii="Times New Roman" w:eastAsia="Times New Roman" w:hAnsi="Times New Roman" w:cs="Times New Roman"/>
      <w:color w:val="990099"/>
      <w:sz w:val="24"/>
      <w:szCs w:val="24"/>
      <w:lang w:eastAsia="ru-RU"/>
    </w:rPr>
  </w:style>
  <w:style w:type="paragraph" w:customStyle="1" w:styleId="xl194">
    <w:name w:val="xl194"/>
    <w:basedOn w:val="a0"/>
    <w:uiPriority w:val="99"/>
    <w:rsid w:val="007214BE"/>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0"/>
    <w:uiPriority w:val="99"/>
    <w:rsid w:val="007214BE"/>
    <w:pPr>
      <w:pBdr>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color w:val="990099"/>
      <w:sz w:val="24"/>
      <w:szCs w:val="24"/>
      <w:lang w:eastAsia="ru-RU"/>
    </w:rPr>
  </w:style>
  <w:style w:type="paragraph" w:customStyle="1" w:styleId="xl196">
    <w:name w:val="xl196"/>
    <w:basedOn w:val="a0"/>
    <w:uiPriority w:val="99"/>
    <w:rsid w:val="007214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7">
    <w:name w:val="xl197"/>
    <w:basedOn w:val="a0"/>
    <w:uiPriority w:val="99"/>
    <w:rsid w:val="007214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0"/>
    <w:uiPriority w:val="99"/>
    <w:rsid w:val="007214BE"/>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color w:val="990099"/>
      <w:sz w:val="24"/>
      <w:szCs w:val="24"/>
      <w:lang w:eastAsia="ru-RU"/>
    </w:rPr>
  </w:style>
  <w:style w:type="paragraph" w:customStyle="1" w:styleId="xl199">
    <w:name w:val="xl199"/>
    <w:basedOn w:val="a0"/>
    <w:uiPriority w:val="99"/>
    <w:rsid w:val="007214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0">
    <w:name w:val="xl200"/>
    <w:basedOn w:val="a0"/>
    <w:uiPriority w:val="99"/>
    <w:rsid w:val="007214B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1">
    <w:name w:val="xl201"/>
    <w:basedOn w:val="a0"/>
    <w:uiPriority w:val="99"/>
    <w:rsid w:val="007214BE"/>
    <w:pPr>
      <w:pBdr>
        <w:left w:val="single" w:sz="4" w:space="0" w:color="auto"/>
        <w:right w:val="single" w:sz="4"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02">
    <w:name w:val="xl202"/>
    <w:basedOn w:val="a0"/>
    <w:uiPriority w:val="99"/>
    <w:rsid w:val="007214BE"/>
    <w:pPr>
      <w:pBdr>
        <w:left w:val="single" w:sz="4" w:space="0" w:color="auto"/>
        <w:right w:val="single" w:sz="4"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03">
    <w:name w:val="xl203"/>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04">
    <w:name w:val="xl204"/>
    <w:basedOn w:val="a0"/>
    <w:uiPriority w:val="99"/>
    <w:rsid w:val="007214B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05">
    <w:name w:val="xl205"/>
    <w:basedOn w:val="a0"/>
    <w:uiPriority w:val="99"/>
    <w:rsid w:val="007214B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206">
    <w:name w:val="xl206"/>
    <w:basedOn w:val="a0"/>
    <w:uiPriority w:val="99"/>
    <w:rsid w:val="007214B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64">
    <w:name w:val="xl64"/>
    <w:basedOn w:val="a0"/>
    <w:uiPriority w:val="99"/>
    <w:rsid w:val="007214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0"/>
    <w:uiPriority w:val="99"/>
    <w:rsid w:val="007214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
    <w:name w:val="Маркированный список1"/>
    <w:basedOn w:val="a"/>
    <w:uiPriority w:val="99"/>
    <w:rsid w:val="007214BE"/>
    <w:pPr>
      <w:numPr>
        <w:numId w:val="1"/>
      </w:numPr>
      <w:tabs>
        <w:tab w:val="clear" w:pos="360"/>
      </w:tabs>
      <w:spacing w:after="120"/>
      <w:ind w:left="1717" w:hanging="1008"/>
      <w:contextualSpacing w:val="0"/>
      <w:jc w:val="both"/>
    </w:pPr>
  </w:style>
  <w:style w:type="paragraph" w:styleId="a">
    <w:name w:val="List Bullet"/>
    <w:basedOn w:val="a0"/>
    <w:uiPriority w:val="99"/>
    <w:rsid w:val="007214BE"/>
    <w:pPr>
      <w:numPr>
        <w:numId w:val="2"/>
      </w:num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Нижний колонтитул Знак1"/>
    <w:uiPriority w:val="99"/>
    <w:rsid w:val="007214BE"/>
    <w:rPr>
      <w:sz w:val="24"/>
    </w:rPr>
  </w:style>
  <w:style w:type="character" w:customStyle="1" w:styleId="1c">
    <w:name w:val="Верхний колонтитул Знак1"/>
    <w:uiPriority w:val="99"/>
    <w:rsid w:val="007214BE"/>
    <w:rPr>
      <w:rFonts w:ascii="Times New Roman CYR" w:hAnsi="Times New Roman CYR"/>
      <w:sz w:val="28"/>
    </w:rPr>
  </w:style>
  <w:style w:type="character" w:customStyle="1" w:styleId="34">
    <w:name w:val="Основной текст 3 Знак"/>
    <w:link w:val="35"/>
    <w:uiPriority w:val="99"/>
    <w:locked/>
    <w:rsid w:val="007214BE"/>
    <w:rPr>
      <w:sz w:val="16"/>
    </w:rPr>
  </w:style>
  <w:style w:type="character" w:customStyle="1" w:styleId="1d">
    <w:name w:val="Текст выноски Знак1"/>
    <w:uiPriority w:val="99"/>
    <w:semiHidden/>
    <w:rsid w:val="007214BE"/>
    <w:rPr>
      <w:rFonts w:ascii="Tahoma" w:hAnsi="Tahoma"/>
      <w:sz w:val="16"/>
      <w:lang w:val="x-none" w:eastAsia="en-US"/>
    </w:rPr>
  </w:style>
  <w:style w:type="character" w:customStyle="1" w:styleId="HeaderChar1">
    <w:name w:val="Header Char1"/>
    <w:uiPriority w:val="99"/>
    <w:semiHidden/>
    <w:locked/>
    <w:rsid w:val="007214BE"/>
    <w:rPr>
      <w:rFonts w:ascii="Times New Roman" w:hAnsi="Times New Roman"/>
      <w:sz w:val="24"/>
    </w:rPr>
  </w:style>
  <w:style w:type="character" w:customStyle="1" w:styleId="FooterChar1">
    <w:name w:val="Footer Char1"/>
    <w:uiPriority w:val="99"/>
    <w:semiHidden/>
    <w:locked/>
    <w:rsid w:val="007214BE"/>
    <w:rPr>
      <w:rFonts w:ascii="Times New Roman" w:hAnsi="Times New Roman"/>
      <w:sz w:val="24"/>
    </w:rPr>
  </w:style>
  <w:style w:type="character" w:customStyle="1" w:styleId="TitleChar1">
    <w:name w:val="Title Char1"/>
    <w:uiPriority w:val="99"/>
    <w:locked/>
    <w:rsid w:val="007214BE"/>
    <w:rPr>
      <w:rFonts w:ascii="Cambria" w:hAnsi="Cambria"/>
      <w:b/>
      <w:kern w:val="28"/>
      <w:sz w:val="32"/>
    </w:rPr>
  </w:style>
  <w:style w:type="character" w:customStyle="1" w:styleId="1e">
    <w:name w:val="Название Знак1"/>
    <w:uiPriority w:val="99"/>
    <w:rsid w:val="007214BE"/>
    <w:rPr>
      <w:rFonts w:ascii="Calibri Light" w:hAnsi="Calibri Light"/>
      <w:spacing w:val="-10"/>
      <w:kern w:val="28"/>
      <w:sz w:val="56"/>
      <w:lang w:val="x-none" w:eastAsia="ru-RU"/>
    </w:rPr>
  </w:style>
  <w:style w:type="paragraph" w:styleId="35">
    <w:name w:val="Body Text 3"/>
    <w:basedOn w:val="a0"/>
    <w:link w:val="34"/>
    <w:uiPriority w:val="99"/>
    <w:rsid w:val="007214BE"/>
    <w:pPr>
      <w:spacing w:after="120" w:line="240" w:lineRule="auto"/>
      <w:ind w:firstLine="4150"/>
    </w:pPr>
    <w:rPr>
      <w:sz w:val="16"/>
    </w:rPr>
  </w:style>
  <w:style w:type="character" w:customStyle="1" w:styleId="310">
    <w:name w:val="Основной текст 3 Знак1"/>
    <w:basedOn w:val="a1"/>
    <w:uiPriority w:val="99"/>
    <w:semiHidden/>
    <w:rsid w:val="007214BE"/>
    <w:rPr>
      <w:sz w:val="16"/>
      <w:szCs w:val="16"/>
    </w:rPr>
  </w:style>
  <w:style w:type="character" w:customStyle="1" w:styleId="316">
    <w:name w:val="Основной текст 3 Знак16"/>
    <w:basedOn w:val="a1"/>
    <w:uiPriority w:val="99"/>
    <w:semiHidden/>
    <w:rsid w:val="007214BE"/>
    <w:rPr>
      <w:rFonts w:ascii="Times New Roman" w:hAnsi="Times New Roman" w:cs="Times New Roman"/>
      <w:sz w:val="16"/>
      <w:szCs w:val="16"/>
    </w:rPr>
  </w:style>
  <w:style w:type="character" w:customStyle="1" w:styleId="315">
    <w:name w:val="Основной текст 3 Знак15"/>
    <w:basedOn w:val="a1"/>
    <w:uiPriority w:val="99"/>
    <w:semiHidden/>
    <w:rsid w:val="007214BE"/>
    <w:rPr>
      <w:rFonts w:ascii="Times New Roman" w:hAnsi="Times New Roman" w:cs="Times New Roman"/>
      <w:sz w:val="16"/>
      <w:szCs w:val="16"/>
    </w:rPr>
  </w:style>
  <w:style w:type="character" w:customStyle="1" w:styleId="314">
    <w:name w:val="Основной текст 3 Знак14"/>
    <w:uiPriority w:val="99"/>
    <w:semiHidden/>
    <w:rsid w:val="007214BE"/>
    <w:rPr>
      <w:rFonts w:ascii="Times New Roman" w:hAnsi="Times New Roman"/>
      <w:sz w:val="16"/>
    </w:rPr>
  </w:style>
  <w:style w:type="character" w:customStyle="1" w:styleId="313">
    <w:name w:val="Основной текст 3 Знак13"/>
    <w:uiPriority w:val="99"/>
    <w:semiHidden/>
    <w:rsid w:val="007214BE"/>
    <w:rPr>
      <w:rFonts w:ascii="Times New Roman" w:hAnsi="Times New Roman"/>
      <w:sz w:val="16"/>
    </w:rPr>
  </w:style>
  <w:style w:type="character" w:customStyle="1" w:styleId="312">
    <w:name w:val="Основной текст 3 Знак12"/>
    <w:uiPriority w:val="99"/>
    <w:semiHidden/>
    <w:rsid w:val="007214BE"/>
    <w:rPr>
      <w:rFonts w:ascii="Times New Roman" w:hAnsi="Times New Roman"/>
      <w:sz w:val="16"/>
    </w:rPr>
  </w:style>
  <w:style w:type="character" w:customStyle="1" w:styleId="311">
    <w:name w:val="Основной текст 3 Знак11"/>
    <w:uiPriority w:val="99"/>
    <w:rsid w:val="007214BE"/>
    <w:rPr>
      <w:rFonts w:ascii="Times New Roman" w:hAnsi="Times New Roman"/>
      <w:sz w:val="16"/>
    </w:rPr>
  </w:style>
  <w:style w:type="character" w:customStyle="1" w:styleId="BodyText3Char1">
    <w:name w:val="Body Text 3 Char1"/>
    <w:uiPriority w:val="99"/>
    <w:semiHidden/>
    <w:locked/>
    <w:rsid w:val="007214BE"/>
    <w:rPr>
      <w:rFonts w:ascii="Times New Roman" w:hAnsi="Times New Roman"/>
      <w:sz w:val="16"/>
    </w:rPr>
  </w:style>
  <w:style w:type="paragraph" w:customStyle="1" w:styleId="27">
    <w:name w:val="Абзац списка2"/>
    <w:basedOn w:val="a0"/>
    <w:uiPriority w:val="99"/>
    <w:rsid w:val="007214BE"/>
    <w:pPr>
      <w:spacing w:after="0" w:line="240" w:lineRule="auto"/>
      <w:ind w:left="720"/>
      <w:contextualSpacing/>
    </w:pPr>
    <w:rPr>
      <w:rFonts w:ascii="Times New Roman" w:eastAsia="Times New Roman" w:hAnsi="Times New Roman" w:cs="Times New Roman"/>
      <w:kern w:val="28"/>
      <w:sz w:val="28"/>
      <w:szCs w:val="28"/>
      <w:lang w:eastAsia="ru-RU"/>
    </w:rPr>
  </w:style>
  <w:style w:type="paragraph" w:customStyle="1" w:styleId="1f">
    <w:name w:val="Обычный1"/>
    <w:uiPriority w:val="99"/>
    <w:rsid w:val="007214BE"/>
    <w:pPr>
      <w:widowControl w:val="0"/>
      <w:spacing w:after="0" w:line="300" w:lineRule="auto"/>
      <w:ind w:firstLine="700"/>
      <w:jc w:val="both"/>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50726.1500/" TargetMode="External"/><Relationship Id="rId18" Type="http://schemas.openxmlformats.org/officeDocument/2006/relationships/hyperlink" Target="garantf1://85134.800/" TargetMode="External"/><Relationship Id="rId26" Type="http://schemas.openxmlformats.org/officeDocument/2006/relationships/hyperlink" Target="garantf1://85134.633/" TargetMode="External"/><Relationship Id="rId39" Type="http://schemas.openxmlformats.org/officeDocument/2006/relationships/hyperlink" Target="garantf1://12029903.10000/" TargetMode="External"/><Relationship Id="rId21" Type="http://schemas.openxmlformats.org/officeDocument/2006/relationships/hyperlink" Target="garantf1://85134.10100/" TargetMode="External"/><Relationship Id="rId34" Type="http://schemas.openxmlformats.org/officeDocument/2006/relationships/hyperlink" Target="garantf1://12029903.9000/" TargetMode="External"/><Relationship Id="rId42" Type="http://schemas.openxmlformats.org/officeDocument/2006/relationships/theme" Target="theme/theme1.xml"/><Relationship Id="rId7" Type="http://schemas.openxmlformats.org/officeDocument/2006/relationships/hyperlink" Target="garantf1://70550726.1100/" TargetMode="External"/><Relationship Id="rId2" Type="http://schemas.openxmlformats.org/officeDocument/2006/relationships/styles" Target="styles.xml"/><Relationship Id="rId16" Type="http://schemas.openxmlformats.org/officeDocument/2006/relationships/hyperlink" Target="garantf1://70550726.2100/" TargetMode="External"/><Relationship Id="rId20" Type="http://schemas.openxmlformats.org/officeDocument/2006/relationships/hyperlink" Target="garantf1://85134.742/" TargetMode="External"/><Relationship Id="rId29" Type="http://schemas.openxmlformats.org/officeDocument/2006/relationships/hyperlink" Target="file:///\\192.168.4.10\s\UD\RukUD\&#1056;&#1045;&#1045;&#1057;&#1058;&#1056;&#1067;%20&#1053;&#1055;&#1040;%20(6)\&#1056;&#1077;&#1077;&#1089;&#1090;&#1088;%20&#1053;&#1055;&#1040;%202017%20&#1075;&#1086;&#1076;\&#1084;&#1072;&#1081;%202017%20&#1075;&#1086;&#1076;&#1072;\&#1055;&#1086;&#1089;&#1090;.&#8470;142%20&#1086;&#1090;%2002.05.2017.rt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550726.700/" TargetMode="External"/><Relationship Id="rId11" Type="http://schemas.openxmlformats.org/officeDocument/2006/relationships/hyperlink" Target="garantf1://70550726.75/" TargetMode="External"/><Relationship Id="rId24" Type="http://schemas.openxmlformats.org/officeDocument/2006/relationships/hyperlink" Target="garantf1://85134.92/" TargetMode="External"/><Relationship Id="rId32" Type="http://schemas.openxmlformats.org/officeDocument/2006/relationships/hyperlink" Target="garantf1://12012604.0/" TargetMode="External"/><Relationship Id="rId37" Type="http://schemas.openxmlformats.org/officeDocument/2006/relationships/hyperlink" Target="garantf1://12029903.0/" TargetMode="External"/><Relationship Id="rId40" Type="http://schemas.openxmlformats.org/officeDocument/2006/relationships/hyperlink" Target="garantf1://12029903.11000/" TargetMode="External"/><Relationship Id="rId5" Type="http://schemas.openxmlformats.org/officeDocument/2006/relationships/hyperlink" Target="garantf1://12033556.0/" TargetMode="External"/><Relationship Id="rId15" Type="http://schemas.openxmlformats.org/officeDocument/2006/relationships/hyperlink" Target="garantf1://70550726.2000/" TargetMode="External"/><Relationship Id="rId23" Type="http://schemas.openxmlformats.org/officeDocument/2006/relationships/hyperlink" Target="garantf1://85134.90/" TargetMode="External"/><Relationship Id="rId28" Type="http://schemas.openxmlformats.org/officeDocument/2006/relationships/hyperlink" Target="file:///\\192.168.4.10\s\UD\RukUD\&#1056;&#1045;&#1045;&#1057;&#1058;&#1056;&#1067;%20&#1053;&#1055;&#1040;%20(6)\&#1056;&#1077;&#1077;&#1089;&#1090;&#1088;%20&#1053;&#1055;&#1040;%202017%20&#1075;&#1086;&#1076;\&#1084;&#1072;&#1081;%202017%20&#1075;&#1086;&#1076;&#1072;\&#1055;&#1086;&#1089;&#1090;.&#8470;142%20&#1086;&#1090;%2002.05.2017.rtf" TargetMode="External"/><Relationship Id="rId36" Type="http://schemas.openxmlformats.org/officeDocument/2006/relationships/hyperlink" Target="garantf1://12029903.11000/" TargetMode="External"/><Relationship Id="rId10" Type="http://schemas.openxmlformats.org/officeDocument/2006/relationships/hyperlink" Target="garantf1://70550726.10071/" TargetMode="External"/><Relationship Id="rId19" Type="http://schemas.openxmlformats.org/officeDocument/2006/relationships/hyperlink" Target="garantf1://85134.900/" TargetMode="External"/><Relationship Id="rId31" Type="http://schemas.openxmlformats.org/officeDocument/2006/relationships/hyperlink" Target="file:///\\192.168.4.10\s\UD\RukUD\&#1056;&#1045;&#1045;&#1057;&#1058;&#1056;&#1067;%20&#1053;&#1055;&#1040;%20(6)\&#1056;&#1077;&#1077;&#1089;&#1090;&#1088;%20&#1053;&#1055;&#1040;%202017%20&#1075;&#1086;&#1076;\&#1084;&#1072;&#1081;%202017%20&#1075;&#1086;&#1076;&#1072;\&#1055;&#1086;&#1089;&#1090;.&#8470;142%20&#1086;&#1090;%2002.05.2017.rtf" TargetMode="External"/><Relationship Id="rId4" Type="http://schemas.openxmlformats.org/officeDocument/2006/relationships/webSettings" Target="webSettings.xml"/><Relationship Id="rId9" Type="http://schemas.openxmlformats.org/officeDocument/2006/relationships/hyperlink" Target="garantf1://70550726.1300/" TargetMode="External"/><Relationship Id="rId14" Type="http://schemas.openxmlformats.org/officeDocument/2006/relationships/hyperlink" Target="garantf1://70550726.1900/" TargetMode="External"/><Relationship Id="rId22" Type="http://schemas.openxmlformats.org/officeDocument/2006/relationships/hyperlink" Target="garantf1://85134.10400/" TargetMode="External"/><Relationship Id="rId27" Type="http://schemas.openxmlformats.org/officeDocument/2006/relationships/hyperlink" Target="file:///\\192.168.4.10\s\UD\RukUD\&#1056;&#1045;&#1045;&#1057;&#1058;&#1056;&#1067;%20&#1053;&#1055;&#1040;%20(6)\&#1056;&#1077;&#1077;&#1089;&#1090;&#1088;%20&#1053;&#1055;&#1040;%202017%20&#1075;&#1086;&#1076;\&#1084;&#1072;&#1081;%202017%20&#1075;&#1086;&#1076;&#1072;\&#1055;&#1086;&#1089;&#1090;.&#8470;142%20&#1086;&#1090;%2002.05.2017.rtf" TargetMode="External"/><Relationship Id="rId30" Type="http://schemas.openxmlformats.org/officeDocument/2006/relationships/hyperlink" Target="file:///\\192.168.4.10\s\UD\RukUD\&#1056;&#1045;&#1045;&#1057;&#1058;&#1056;&#1067;%20&#1053;&#1055;&#1040;%20(6)\&#1056;&#1077;&#1077;&#1089;&#1090;&#1088;%20&#1053;&#1055;&#1040;%202017%20&#1075;&#1086;&#1076;\&#1084;&#1072;&#1081;%202017%20&#1075;&#1086;&#1076;&#1072;\&#1055;&#1086;&#1089;&#1090;.&#8470;142%20&#1086;&#1090;%2002.05.2017.rtf" TargetMode="External"/><Relationship Id="rId35" Type="http://schemas.openxmlformats.org/officeDocument/2006/relationships/hyperlink" Target="garantf1://12029903.10000/" TargetMode="External"/><Relationship Id="rId8" Type="http://schemas.openxmlformats.org/officeDocument/2006/relationships/hyperlink" Target="garantf1://70550726.1200/" TargetMode="External"/><Relationship Id="rId3" Type="http://schemas.openxmlformats.org/officeDocument/2006/relationships/settings" Target="settings.xml"/><Relationship Id="rId12" Type="http://schemas.openxmlformats.org/officeDocument/2006/relationships/hyperlink" Target="garantf1://70550726.1400/" TargetMode="External"/><Relationship Id="rId17" Type="http://schemas.openxmlformats.org/officeDocument/2006/relationships/hyperlink" Target="garantf1://85134.1040/" TargetMode="External"/><Relationship Id="rId25" Type="http://schemas.openxmlformats.org/officeDocument/2006/relationships/hyperlink" Target="garantf1://85134.10500/" TargetMode="External"/><Relationship Id="rId33" Type="http://schemas.openxmlformats.org/officeDocument/2006/relationships/hyperlink" Target="garantf1://12029903.0/" TargetMode="External"/><Relationship Id="rId38" Type="http://schemas.openxmlformats.org/officeDocument/2006/relationships/hyperlink" Target="garantf1://12029903.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GSEconom2</dc:creator>
  <cp:lastModifiedBy>GSEconom2</cp:lastModifiedBy>
  <cp:revision>15</cp:revision>
  <dcterms:created xsi:type="dcterms:W3CDTF">2020-04-21T00:27:00Z</dcterms:created>
  <dcterms:modified xsi:type="dcterms:W3CDTF">2023-06-21T04:46:00Z</dcterms:modified>
</cp:coreProperties>
</file>