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85" w:rsidRDefault="008B2085" w:rsidP="008B2085">
      <w:pPr>
        <w:pStyle w:val="a3"/>
        <w:jc w:val="center"/>
        <w:rPr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Объявление</w:t>
      </w:r>
    </w:p>
    <w:p w:rsidR="008B2085" w:rsidRDefault="008B2085" w:rsidP="008B2085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проведении конкурса на включение в резерв управленческих кадров</w:t>
      </w:r>
    </w:p>
    <w:p w:rsidR="008B2085" w:rsidRDefault="008B2085" w:rsidP="008B2085">
      <w:pPr>
        <w:shd w:val="clear" w:color="auto" w:fill="FFFFFF"/>
        <w:spacing w:before="75" w:after="75"/>
        <w:jc w:val="both"/>
        <w:outlineLvl w:val="0"/>
        <w:rPr>
          <w:b/>
          <w:bCs/>
          <w:kern w:val="36"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8B2085" w:rsidRPr="008B2085" w:rsidTr="008B208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B2085" w:rsidRPr="008B2085" w:rsidRDefault="008B208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8B2085" w:rsidRDefault="008B2085">
            <w:pPr>
              <w:shd w:val="clear" w:color="auto" w:fill="FFFFFF"/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Комиссия по формированию резерва  управленческих кадров                                       администрации Соболевского  муниципального района (далее – Комиссии) объявляет о проведении конкурса на включение в резерв управленческих кадров  администрации Соболевского муниципального района  на 2021-2023 годы.</w:t>
            </w:r>
          </w:p>
          <w:p w:rsidR="008B2085" w:rsidRDefault="008B2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Конкурс проводится в целях </w:t>
            </w:r>
            <w:proofErr w:type="gramStart"/>
            <w:r>
              <w:rPr>
                <w:sz w:val="28"/>
                <w:szCs w:val="28"/>
              </w:rPr>
              <w:t>формирования резерва  управленческих кадров администрации Соболевского муниципального района</w:t>
            </w:r>
            <w:proofErr w:type="gramEnd"/>
            <w:r>
              <w:rPr>
                <w:sz w:val="28"/>
                <w:szCs w:val="28"/>
              </w:rPr>
              <w:t xml:space="preserve"> высококвалифицированными специалистами, имеющими активную гражданскую позицию, способных занять руководящие должности в системе муниципального управления, участвовать в решении задач социально-экономического развития  Соболевского муниципального района </w:t>
            </w:r>
          </w:p>
          <w:p w:rsidR="008B2085" w:rsidRDefault="008B2085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46"/>
              <w:gridCol w:w="4383"/>
            </w:tblGrid>
            <w:tr w:rsidR="008B2085" w:rsidRPr="008B2085">
              <w:tc>
                <w:tcPr>
                  <w:tcW w:w="49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2085" w:rsidRDefault="008B2085">
                  <w:pPr>
                    <w:spacing w:before="75" w:after="7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Резерв управленческих кадров администрации Соболевского муниципального района формируется для замещения должностей следующих групп:</w:t>
                  </w:r>
                </w:p>
              </w:tc>
              <w:tc>
                <w:tcPr>
                  <w:tcW w:w="438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2085" w:rsidRDefault="008B2085">
                  <w:pPr>
                    <w:spacing w:before="75" w:after="7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Кадровый резерв администрации Соболевского муниципального района формируется для замещения должностей следующих групп:</w:t>
                  </w:r>
                </w:p>
              </w:tc>
            </w:tr>
            <w:tr w:rsidR="008B2085" w:rsidRPr="008B2085">
              <w:tc>
                <w:tcPr>
                  <w:tcW w:w="49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2085" w:rsidRDefault="008B208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1) должности муниципальной службы заместителя   главы администрации;</w:t>
                  </w:r>
                </w:p>
                <w:p w:rsidR="008B2085" w:rsidRDefault="008B2085">
                  <w:pPr>
                    <w:spacing w:before="75" w:after="75"/>
                    <w:jc w:val="both"/>
                    <w:rPr>
                      <w:sz w:val="28"/>
                      <w:szCs w:val="28"/>
                    </w:rPr>
                  </w:pPr>
                </w:p>
                <w:p w:rsidR="008B2085" w:rsidRDefault="008B2085">
                  <w:pPr>
                    <w:spacing w:before="75" w:after="7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2) должности муниципальной службы заместителя главы администрации Соболевского муниципального района, руководителя комитета;</w:t>
                  </w:r>
                </w:p>
                <w:p w:rsidR="008B2085" w:rsidRDefault="008B2085">
                  <w:pPr>
                    <w:spacing w:before="75" w:after="75"/>
                    <w:jc w:val="both"/>
                    <w:rPr>
                      <w:sz w:val="28"/>
                      <w:szCs w:val="28"/>
                    </w:rPr>
                  </w:pPr>
                </w:p>
                <w:p w:rsidR="008B2085" w:rsidRDefault="008B2085">
                  <w:pPr>
                    <w:spacing w:before="75" w:after="7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3) должности муниципальной службы руководителя структурного подразделения администрации; </w:t>
                  </w:r>
                </w:p>
                <w:p w:rsidR="008B2085" w:rsidRDefault="008B2085">
                  <w:pPr>
                    <w:spacing w:before="75" w:after="75"/>
                    <w:jc w:val="both"/>
                    <w:rPr>
                      <w:sz w:val="28"/>
                      <w:szCs w:val="28"/>
                    </w:rPr>
                  </w:pPr>
                </w:p>
                <w:p w:rsidR="008B2085" w:rsidRDefault="008B2085">
                  <w:pPr>
                    <w:spacing w:before="75" w:after="7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4) должности муниципальной </w:t>
                  </w:r>
                  <w:proofErr w:type="gramStart"/>
                  <w:r>
                    <w:rPr>
                      <w:sz w:val="28"/>
                      <w:szCs w:val="28"/>
                    </w:rPr>
                    <w:t>службы заместителя руководителя структурного подразделения администрации</w:t>
                  </w:r>
                  <w:proofErr w:type="gramEnd"/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8B2085" w:rsidRDefault="008B2085">
                  <w:pPr>
                    <w:spacing w:before="75" w:after="75"/>
                    <w:jc w:val="both"/>
                    <w:rPr>
                      <w:sz w:val="28"/>
                      <w:szCs w:val="28"/>
                    </w:rPr>
                  </w:pPr>
                </w:p>
                <w:p w:rsidR="008B2085" w:rsidRDefault="008B2085">
                  <w:pPr>
                    <w:spacing w:before="75" w:after="7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5) должности руководителей муниципальных учреждений, </w:t>
                  </w:r>
                  <w:proofErr w:type="gramStart"/>
                  <w:r>
                    <w:rPr>
                      <w:sz w:val="28"/>
                      <w:szCs w:val="28"/>
                    </w:rPr>
                    <w:t>учредителем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которого является администрация </w:t>
                  </w:r>
                </w:p>
              </w:tc>
              <w:tc>
                <w:tcPr>
                  <w:tcW w:w="4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2085" w:rsidRDefault="008B2085">
                  <w:pPr>
                    <w:spacing w:before="75" w:after="7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1) высшие должности муниципальной службы (заместители руководителя администрации, руководители комитетов, управлений администрации); </w:t>
                  </w:r>
                </w:p>
                <w:p w:rsidR="008B2085" w:rsidRDefault="008B2085">
                  <w:pPr>
                    <w:spacing w:before="75" w:after="75"/>
                    <w:jc w:val="both"/>
                    <w:rPr>
                      <w:sz w:val="28"/>
                      <w:szCs w:val="28"/>
                    </w:rPr>
                  </w:pPr>
                </w:p>
                <w:p w:rsidR="008B2085" w:rsidRDefault="008B2085">
                  <w:pPr>
                    <w:spacing w:before="75" w:after="75"/>
                    <w:jc w:val="both"/>
                    <w:rPr>
                      <w:sz w:val="28"/>
                      <w:szCs w:val="28"/>
                    </w:rPr>
                  </w:pPr>
                </w:p>
                <w:p w:rsidR="008B2085" w:rsidRDefault="008B2085">
                  <w:pPr>
                    <w:spacing w:before="75" w:after="7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2) главные должности муниципальной службы</w:t>
                  </w:r>
                </w:p>
                <w:p w:rsidR="008B2085" w:rsidRDefault="008B2085">
                  <w:pPr>
                    <w:spacing w:before="75" w:after="7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 заместители руководителей комитетов, управлений, начальники отделов администрации)</w:t>
                  </w:r>
                </w:p>
                <w:p w:rsidR="008B2085" w:rsidRDefault="008B2085">
                  <w:pPr>
                    <w:spacing w:before="75" w:after="75"/>
                    <w:jc w:val="both"/>
                    <w:rPr>
                      <w:sz w:val="28"/>
                      <w:szCs w:val="28"/>
                    </w:rPr>
                  </w:pPr>
                </w:p>
                <w:p w:rsidR="008B2085" w:rsidRDefault="008B2085">
                  <w:pPr>
                    <w:spacing w:before="75" w:after="75"/>
                    <w:jc w:val="both"/>
                    <w:rPr>
                      <w:sz w:val="28"/>
                      <w:szCs w:val="28"/>
                    </w:rPr>
                  </w:pPr>
                </w:p>
                <w:p w:rsidR="008B2085" w:rsidRDefault="008B2085">
                  <w:pPr>
                    <w:spacing w:before="75" w:after="75"/>
                    <w:jc w:val="both"/>
                    <w:rPr>
                      <w:sz w:val="28"/>
                      <w:szCs w:val="28"/>
                    </w:rPr>
                  </w:pPr>
                </w:p>
                <w:p w:rsidR="008B2085" w:rsidRDefault="008B2085">
                  <w:pPr>
                    <w:spacing w:before="75" w:after="7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3)  должности, не относящиеся к должностям муниципальной  службы (руководители муниципальных учреждений)</w:t>
                  </w:r>
                </w:p>
              </w:tc>
            </w:tr>
          </w:tbl>
          <w:p w:rsidR="008B2085" w:rsidRPr="008B2085" w:rsidRDefault="008B2085">
            <w:pPr>
              <w:pStyle w:val="20"/>
              <w:shd w:val="clear" w:color="auto" w:fill="auto"/>
              <w:tabs>
                <w:tab w:val="left" w:pos="1135"/>
              </w:tabs>
              <w:spacing w:after="0" w:line="322" w:lineRule="exac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Конкурс проводится в два этапа:  заочный этап и очный этап.</w:t>
            </w:r>
          </w:p>
          <w:p w:rsidR="008B2085" w:rsidRPr="008B2085" w:rsidRDefault="008B2085">
            <w:pPr>
              <w:pStyle w:val="20"/>
              <w:shd w:val="clear" w:color="auto" w:fill="auto"/>
              <w:tabs>
                <w:tab w:val="left" w:pos="1135"/>
              </w:tabs>
              <w:spacing w:after="0" w:line="322" w:lineRule="exact"/>
              <w:ind w:left="60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085" w:rsidRDefault="008B2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gramStart"/>
            <w:r>
              <w:rPr>
                <w:sz w:val="28"/>
                <w:szCs w:val="28"/>
              </w:rPr>
              <w:t>I этап - - отбор кандидатов на основе оценочных мероприятий, предусмотренных Методическими рекомендациями по отбору и формированию резерва управленческих кадров и представлении в Комиссию участниками конкурса документов (для резерва управленческих кадров администрации Соболевского муниципального района: </w:t>
            </w:r>
            <w:proofErr w:type="gramEnd"/>
          </w:p>
          <w:p w:rsidR="008B2085" w:rsidRPr="008B2085" w:rsidRDefault="008B208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 xml:space="preserve">1) </w:t>
            </w:r>
            <w:hyperlink r:id="rId6" w:history="1">
              <w:r w:rsidRPr="008B2085">
                <w:rPr>
                  <w:sz w:val="28"/>
                  <w:szCs w:val="28"/>
                </w:rPr>
                <w:t>личное заявление об участии в конкурсе</w:t>
              </w:r>
            </w:hyperlink>
            <w:r>
              <w:rPr>
                <w:sz w:val="28"/>
                <w:szCs w:val="28"/>
              </w:rPr>
              <w:t xml:space="preserve">, 2) </w:t>
            </w:r>
            <w:hyperlink r:id="rId7" w:history="1">
              <w:r w:rsidRPr="008B2085">
                <w:rPr>
                  <w:sz w:val="28"/>
                  <w:szCs w:val="28"/>
                </w:rPr>
                <w:t>анкета установленного образца с приложением фотографии</w:t>
              </w:r>
            </w:hyperlink>
            <w:r>
              <w:rPr>
                <w:sz w:val="28"/>
                <w:szCs w:val="28"/>
              </w:rPr>
              <w:t xml:space="preserve">, а также по желанию кандидата: письменные рекомендации или мотивированный отзыв, предусматривающие наличие у кандидата необходимых для выдвижения на руководящие должности профессиональных навыков и деловых качеств для кадрового резерва администрации Соболевского муниципального района, которые  необходимо предоставить </w:t>
            </w:r>
            <w:r w:rsidRPr="008B2085">
              <w:rPr>
                <w:b/>
                <w:sz w:val="28"/>
                <w:szCs w:val="28"/>
              </w:rPr>
              <w:t xml:space="preserve">с 20 февраля  </w:t>
            </w:r>
            <w:r w:rsidRPr="008B2085">
              <w:rPr>
                <w:b/>
                <w:sz w:val="28"/>
                <w:szCs w:val="28"/>
              </w:rPr>
              <w:t xml:space="preserve">2021 года по </w:t>
            </w:r>
            <w:r w:rsidRPr="008B2085">
              <w:rPr>
                <w:b/>
                <w:sz w:val="28"/>
                <w:szCs w:val="28"/>
              </w:rPr>
              <w:t>12 марта 2021 года.</w:t>
            </w:r>
            <w:proofErr w:type="gramEnd"/>
          </w:p>
          <w:p w:rsidR="008B2085" w:rsidRDefault="008B2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По результатам первичного ранжирования Комиссия составляет протокол о допуске группы кандидатов, продемонстрировавших на данном этапе наиболее высокий уровень профессионального и управленческого опыта и управленческой готовности, к очному этапу отбора.</w:t>
            </w:r>
          </w:p>
          <w:p w:rsidR="008B2085" w:rsidRDefault="008B2085">
            <w:pPr>
              <w:jc w:val="both"/>
              <w:rPr>
                <w:sz w:val="28"/>
                <w:szCs w:val="28"/>
              </w:rPr>
            </w:pPr>
          </w:p>
          <w:p w:rsidR="008B2085" w:rsidRPr="008B2085" w:rsidRDefault="008B208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gramStart"/>
            <w:r>
              <w:rPr>
                <w:sz w:val="28"/>
                <w:szCs w:val="28"/>
              </w:rPr>
              <w:t xml:space="preserve">II этап – очный этап отбора представляет собой углубленную диагностику (тестирование, анкетирование, профессиональное собеседование и др.) кандидатов в соответствии с Методическими рекомендациями по отбору и формированию резерва управленческих кадров для кандидатов, отобранных Комиссией по результатам I этапа Конкурса и порядком, утвержденном  постановлением администрации Соболевского муниципального района №60 от 11 03.2019 г., который  пройдет </w:t>
            </w:r>
            <w:r w:rsidRPr="008B2085">
              <w:rPr>
                <w:b/>
                <w:sz w:val="28"/>
                <w:szCs w:val="28"/>
              </w:rPr>
              <w:t>с 18 марта  по 31 марта 2021 года.</w:t>
            </w:r>
            <w:proofErr w:type="gramEnd"/>
          </w:p>
          <w:p w:rsidR="008B2085" w:rsidRPr="008B2085" w:rsidRDefault="008B2085">
            <w:pPr>
              <w:pStyle w:val="20"/>
              <w:shd w:val="clear" w:color="auto" w:fill="auto"/>
              <w:tabs>
                <w:tab w:val="left" w:pos="1370"/>
              </w:tabs>
              <w:spacing w:after="0" w:line="322" w:lineRule="exact"/>
              <w:ind w:left="600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085" w:rsidRPr="008B2085" w:rsidRDefault="008B2085">
            <w:pPr>
              <w:pStyle w:val="20"/>
              <w:shd w:val="clear" w:color="auto" w:fill="auto"/>
              <w:tabs>
                <w:tab w:val="left" w:pos="1370"/>
              </w:tabs>
              <w:spacing w:after="0" w:line="322" w:lineRule="exact"/>
              <w:ind w:left="60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Кандидаты, принявшие участие в очном этапе конкурса, представляют в комиссию:</w:t>
            </w:r>
          </w:p>
          <w:p w:rsidR="008B2085" w:rsidRPr="008B2085" w:rsidRDefault="008B2085" w:rsidP="00EE710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810"/>
              </w:tabs>
              <w:spacing w:after="0" w:line="322" w:lineRule="exact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0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личное заявление</w:t>
            </w:r>
            <w:r w:rsidRPr="008B2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согласием на обработку и опубликование персональных данных, связанных с процедурами включения в резерв управленческих кадров;</w:t>
            </w:r>
          </w:p>
          <w:p w:rsidR="008B2085" w:rsidRPr="008B2085" w:rsidRDefault="008B2085" w:rsidP="00EE710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810"/>
              </w:tabs>
              <w:spacing w:after="0" w:line="322" w:lineRule="exact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0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заполненную и подписанную анкету</w:t>
            </w:r>
            <w:r w:rsidRPr="008B2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форме, утвержденной Комиссией, с приложением фотографии (3x4);</w:t>
            </w:r>
          </w:p>
          <w:p w:rsidR="008B2085" w:rsidRPr="008B2085" w:rsidRDefault="008B2085" w:rsidP="00EE710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810"/>
              </w:tabs>
              <w:spacing w:after="0" w:line="322" w:lineRule="exact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справку о наличии (отсутствии) судимости и (или) факта уголовного преследования либо о прекращении уголовного преследования.</w:t>
            </w:r>
          </w:p>
          <w:p w:rsidR="008B2085" w:rsidRPr="008B2085" w:rsidRDefault="008B2085">
            <w:pPr>
              <w:pStyle w:val="20"/>
              <w:shd w:val="clear" w:color="auto" w:fill="auto"/>
              <w:spacing w:after="0" w:line="322" w:lineRule="exact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также заверенные </w:t>
            </w:r>
            <w:r w:rsidRPr="008B20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нотариально или кадровой службой</w:t>
            </w:r>
            <w:r w:rsidRPr="008B2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месту работы копии:</w:t>
            </w:r>
          </w:p>
          <w:p w:rsidR="008B2085" w:rsidRPr="008B2085" w:rsidRDefault="008B2085" w:rsidP="00EE710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810"/>
              </w:tabs>
              <w:spacing w:after="0" w:line="322" w:lineRule="exact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0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документа (документов) о высшем образовании</w:t>
            </w:r>
            <w:r w:rsidRPr="008B2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приложением (приложениями). По желанию кандидата могут быть представлены копии документов о дополнительном профессиональном образовании;</w:t>
            </w:r>
          </w:p>
          <w:p w:rsidR="008B2085" w:rsidRPr="008B2085" w:rsidRDefault="008B2085" w:rsidP="00EE710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810"/>
              </w:tabs>
              <w:spacing w:after="0" w:line="322" w:lineRule="exact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0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трудовой книжки или иных документов</w:t>
            </w:r>
            <w:r w:rsidRPr="008B2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подтверждающих трудовую (служебную) деятельность и стаж работы;</w:t>
            </w:r>
          </w:p>
          <w:p w:rsidR="008B2085" w:rsidRPr="008B2085" w:rsidRDefault="008B2085" w:rsidP="00EE710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810"/>
              </w:tabs>
              <w:spacing w:after="0" w:line="322" w:lineRule="exact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0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паспорта гражданина Российской Федерации</w:t>
            </w:r>
            <w:r w:rsidRPr="008B2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заменяющего его документа;</w:t>
            </w:r>
          </w:p>
          <w:p w:rsidR="008B2085" w:rsidRPr="008B2085" w:rsidRDefault="008B2085" w:rsidP="00EE710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810"/>
              </w:tabs>
              <w:spacing w:after="0" w:line="322" w:lineRule="exact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документов о присвоении ученой степени, ученого звания, почетного звания (при наличии);</w:t>
            </w:r>
          </w:p>
          <w:p w:rsidR="008B2085" w:rsidRPr="008B2085" w:rsidRDefault="008B2085">
            <w:pPr>
              <w:pStyle w:val="20"/>
              <w:shd w:val="clear" w:color="auto" w:fill="auto"/>
              <w:spacing w:after="0" w:line="322" w:lineRule="exact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иных документов по желанию кандидата.</w:t>
            </w:r>
          </w:p>
          <w:p w:rsidR="008B2085" w:rsidRPr="008B2085" w:rsidRDefault="008B2085">
            <w:pPr>
              <w:pStyle w:val="20"/>
              <w:shd w:val="clear" w:color="auto" w:fill="auto"/>
              <w:spacing w:after="0" w:line="322" w:lineRule="exact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085" w:rsidRPr="008B2085" w:rsidRDefault="008B2085">
            <w:pPr>
              <w:pStyle w:val="20"/>
              <w:shd w:val="clear" w:color="auto" w:fill="auto"/>
              <w:spacing w:after="0" w:line="322" w:lineRule="exact"/>
              <w:ind w:firstLine="7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документов осуществляется </w:t>
            </w:r>
            <w:r w:rsidRPr="008B20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01 апреля 2021 года по                            14 апреля 2021 года</w:t>
            </w:r>
            <w:r w:rsidRPr="008B2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управлением делами администрации Соболевского муниципального района по адресу: 684200, Камчатский  край, Соболевский район </w:t>
            </w:r>
            <w:proofErr w:type="spellStart"/>
            <w:r w:rsidRPr="008B2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8B2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8B2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оболево</w:t>
            </w:r>
            <w:proofErr w:type="spellEnd"/>
            <w:r w:rsidRPr="008B2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ул.Советская,23, Администрация Соболевского муниципального района, кабинет № 9, в рабочие дни недели (кроме пятницы) с 9.00 до 13.00 час. и с 14.00 до 18.00 час. </w:t>
            </w:r>
          </w:p>
          <w:p w:rsidR="008B2085" w:rsidRDefault="008B2085">
            <w:pPr>
              <w:jc w:val="both"/>
              <w:rPr>
                <w:sz w:val="28"/>
                <w:szCs w:val="28"/>
              </w:rPr>
            </w:pPr>
          </w:p>
          <w:p w:rsidR="008B2085" w:rsidRDefault="008B2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Критерии отбора на включение в кадровый резерв администрации Соболевского муниципального района, а также порядок и условия проведения конкурса утверждены постановлением администрации Соболевского муниципального района  от 11 марта 2019 года № 60 </w:t>
            </w:r>
            <w:r>
              <w:rPr>
                <w:sz w:val="28"/>
                <w:szCs w:val="28"/>
              </w:rPr>
              <w:t xml:space="preserve">                       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>«О Порядке  формирования и использования резерва управленческих кадров в администрации Соболевского муниципального района».</w:t>
            </w:r>
          </w:p>
          <w:p w:rsidR="008B2085" w:rsidRDefault="008B2085">
            <w:pPr>
              <w:jc w:val="both"/>
              <w:rPr>
                <w:sz w:val="28"/>
                <w:szCs w:val="28"/>
              </w:rPr>
            </w:pPr>
          </w:p>
          <w:p w:rsidR="008B2085" w:rsidRDefault="008B2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Дополнительную информацию можно получить по телефону: (841536) 32-2-98, на сайте Соболевского муниципального района sobolevomr.ru в разделе «муниципальная служба» - «кадровый резерв» - «конкурс», или направив запрос на </w:t>
            </w: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очту</w:t>
            </w:r>
            <w:proofErr w:type="spellEnd"/>
            <w:r>
              <w:rPr>
                <w:sz w:val="28"/>
                <w:szCs w:val="28"/>
              </w:rPr>
              <w:t>: sobolevomr@sobolevomr.ru</w:t>
            </w:r>
          </w:p>
        </w:tc>
      </w:tr>
    </w:tbl>
    <w:p w:rsidR="008B2085" w:rsidRDefault="008B2085" w:rsidP="008B2085">
      <w:pPr>
        <w:rPr>
          <w:sz w:val="28"/>
          <w:szCs w:val="28"/>
        </w:rPr>
      </w:pPr>
    </w:p>
    <w:p w:rsidR="008B2085" w:rsidRPr="008B2085" w:rsidRDefault="008B2085" w:rsidP="008B208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2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085" w:rsidRPr="008B2085" w:rsidRDefault="008B2085" w:rsidP="008B2085">
      <w:pPr>
        <w:rPr>
          <w:sz w:val="28"/>
          <w:szCs w:val="28"/>
        </w:rPr>
      </w:pPr>
    </w:p>
    <w:p w:rsidR="008B2085" w:rsidRPr="008B2085" w:rsidRDefault="008B2085" w:rsidP="008B2085">
      <w:pPr>
        <w:rPr>
          <w:sz w:val="28"/>
          <w:szCs w:val="28"/>
        </w:rPr>
      </w:pPr>
    </w:p>
    <w:p w:rsidR="008B2085" w:rsidRPr="008B2085" w:rsidRDefault="008B2085" w:rsidP="008B2085">
      <w:pPr>
        <w:rPr>
          <w:sz w:val="28"/>
          <w:szCs w:val="28"/>
        </w:rPr>
      </w:pPr>
    </w:p>
    <w:p w:rsidR="008B2085" w:rsidRPr="008B2085" w:rsidRDefault="008B2085" w:rsidP="008B2085">
      <w:pPr>
        <w:rPr>
          <w:sz w:val="28"/>
          <w:szCs w:val="28"/>
        </w:rPr>
      </w:pPr>
    </w:p>
    <w:p w:rsidR="008B2085" w:rsidRDefault="008B2085" w:rsidP="008B2085"/>
    <w:p w:rsidR="008B2085" w:rsidRDefault="008B2085" w:rsidP="008B2085"/>
    <w:p w:rsidR="008B2085" w:rsidRDefault="008B2085" w:rsidP="008B2085"/>
    <w:p w:rsidR="008B2085" w:rsidRDefault="008B2085" w:rsidP="008B2085"/>
    <w:p w:rsidR="008B2085" w:rsidRDefault="008B2085" w:rsidP="008B2085"/>
    <w:p w:rsidR="008B2085" w:rsidRDefault="008B2085" w:rsidP="008B2085"/>
    <w:p w:rsidR="008B2085" w:rsidRDefault="008B2085" w:rsidP="008B2085"/>
    <w:p w:rsidR="008B2085" w:rsidRDefault="008B2085" w:rsidP="008B2085"/>
    <w:p w:rsidR="008B2085" w:rsidRDefault="008B2085" w:rsidP="008B2085">
      <w:pPr>
        <w:jc w:val="both"/>
        <w:rPr>
          <w:b/>
          <w:sz w:val="28"/>
          <w:szCs w:val="28"/>
        </w:rPr>
      </w:pPr>
    </w:p>
    <w:p w:rsidR="001A5FCA" w:rsidRDefault="001A5FCA"/>
    <w:sectPr w:rsidR="001A5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77"/>
    <w:rsid w:val="00103777"/>
    <w:rsid w:val="001A5FCA"/>
    <w:rsid w:val="008B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0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2">
    <w:name w:val="FR2"/>
    <w:rsid w:val="008B2085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12"/>
      <w:szCs w:val="20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8B208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2">
    <w:name w:val="Основной текст (2)_"/>
    <w:link w:val="20"/>
    <w:uiPriority w:val="99"/>
    <w:locked/>
    <w:rsid w:val="008B208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B2085"/>
    <w:pPr>
      <w:widowControl w:val="0"/>
      <w:shd w:val="clear" w:color="auto" w:fill="FFFFFF"/>
      <w:spacing w:after="420" w:line="490" w:lineRule="exact"/>
      <w:ind w:hanging="12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5">
    <w:name w:val="Цветовое выделение"/>
    <w:uiPriority w:val="99"/>
    <w:rsid w:val="008B2085"/>
    <w:rPr>
      <w:b/>
      <w:bCs w:val="0"/>
      <w:color w:val="000080"/>
    </w:rPr>
  </w:style>
  <w:style w:type="character" w:styleId="a6">
    <w:name w:val="Hyperlink"/>
    <w:basedOn w:val="a0"/>
    <w:uiPriority w:val="99"/>
    <w:semiHidden/>
    <w:unhideWhenUsed/>
    <w:rsid w:val="008B20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0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2">
    <w:name w:val="FR2"/>
    <w:rsid w:val="008B2085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12"/>
      <w:szCs w:val="20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8B208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2">
    <w:name w:val="Основной текст (2)_"/>
    <w:link w:val="20"/>
    <w:uiPriority w:val="99"/>
    <w:locked/>
    <w:rsid w:val="008B208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B2085"/>
    <w:pPr>
      <w:widowControl w:val="0"/>
      <w:shd w:val="clear" w:color="auto" w:fill="FFFFFF"/>
      <w:spacing w:after="420" w:line="490" w:lineRule="exact"/>
      <w:ind w:hanging="12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5">
    <w:name w:val="Цветовое выделение"/>
    <w:uiPriority w:val="99"/>
    <w:rsid w:val="008B2085"/>
    <w:rPr>
      <w:b/>
      <w:bCs w:val="0"/>
      <w:color w:val="000080"/>
    </w:rPr>
  </w:style>
  <w:style w:type="character" w:styleId="a6">
    <w:name w:val="Hyperlink"/>
    <w:basedOn w:val="a0"/>
    <w:uiPriority w:val="99"/>
    <w:semiHidden/>
    <w:unhideWhenUsed/>
    <w:rsid w:val="008B20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ggs.rkomi.ru/content/5277/03.09.2012%20%D0%9E%D0%B1%D1%80%D0%B0%D0%B7%D0%B5%D1%86%20%D0%90%D0%BD%D0%BA%D0%B5%D1%82%D1%8B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ggs.rkomi.ru/content/5277/03.09.12%20%D0%9E%D0%B1%D1%80%D0%B0%D0%B7%D0%B5%D1%86%20%D0%97%D0%B0%D1%8F%D0%B2%D0%BB%D0%B5%D0%BD%D0%B8%D1%8F%20%D0%BE%D0%B1%20%D1%83%D1%87%D0%B0%D1%81%D1%82%D0%B8%D0%B8%20%D0%B2%20%D0%BA%D0%BE%D0%BD%D0%BA%D1%83%D1%80%D1%81%D0%B5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901</Words>
  <Characters>5140</Characters>
  <Application>Microsoft Office Word</Application>
  <DocSecurity>0</DocSecurity>
  <Lines>42</Lines>
  <Paragraphs>12</Paragraphs>
  <ScaleCrop>false</ScaleCrop>
  <Company/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RukUprDel</dc:creator>
  <cp:keywords/>
  <dc:description/>
  <cp:lastModifiedBy>RukUprDel</cp:lastModifiedBy>
  <cp:revision>3</cp:revision>
  <dcterms:created xsi:type="dcterms:W3CDTF">2021-02-16T00:35:00Z</dcterms:created>
  <dcterms:modified xsi:type="dcterms:W3CDTF">2021-02-16T00:41:00Z</dcterms:modified>
</cp:coreProperties>
</file>