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EC" w:rsidRDefault="002467E8" w:rsidP="00914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14B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14B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F035D0" wp14:editId="784D6A24">
            <wp:extent cx="571500" cy="752475"/>
            <wp:effectExtent l="0" t="0" r="0" b="0"/>
            <wp:docPr id="1" name="Рисунок 1" descr="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BEC"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ПРОЕКТ</w:t>
      </w:r>
    </w:p>
    <w:p w:rsidR="00914BEC" w:rsidRDefault="00914BEC" w:rsidP="00914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914BEC" w:rsidRDefault="00914BEC" w:rsidP="00914BEC">
                  <w:pPr>
                    <w:jc w:val="right"/>
                  </w:pPr>
                </w:p>
              </w:txbxContent>
            </v:textbox>
          </v:shape>
        </w:pict>
      </w:r>
    </w:p>
    <w:p w:rsidR="00914BEC" w:rsidRDefault="00914BEC" w:rsidP="00914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 СОБОЛЕВСКОГО   МУНИЦИПАЛЬНОГО  РАЙОНА КАМЧАТСКОГО  КРАЯ</w:t>
      </w:r>
    </w:p>
    <w:p w:rsidR="00914BEC" w:rsidRDefault="00914BEC" w:rsidP="00914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</w:p>
    <w:p w:rsidR="00914BEC" w:rsidRDefault="00914BEC" w:rsidP="00914BEC">
      <w:pPr>
        <w:pStyle w:val="af0"/>
        <w:ind w:hanging="993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14BEC" w:rsidTr="00914BEC">
        <w:trPr>
          <w:trHeight w:val="2109"/>
        </w:trPr>
        <w:tc>
          <w:tcPr>
            <w:tcW w:w="9747" w:type="dxa"/>
          </w:tcPr>
          <w:p w:rsidR="00914BEC" w:rsidRDefault="00914BE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распоряжением Правительства Камчатского края от 17.06.2015г. №317-РП</w:t>
            </w:r>
          </w:p>
          <w:p w:rsidR="00914BEC" w:rsidRDefault="00914BE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EC" w:rsidRDefault="00914BE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EC" w:rsidRDefault="00914BEC" w:rsidP="00914BEC">
            <w:pPr>
              <w:pStyle w:val="a3"/>
              <w:numPr>
                <w:ilvl w:val="0"/>
                <w:numId w:val="12"/>
              </w:numPr>
              <w:snapToGrid w:val="0"/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приложение к распоряжению администрации Соболевского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района от  20 октября 2014г. №474-р изменения, изложив его в редакции согласно приложению</w:t>
            </w:r>
          </w:p>
        </w:tc>
      </w:tr>
    </w:tbl>
    <w:p w:rsidR="00914BEC" w:rsidRDefault="00914BEC" w:rsidP="00914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4BEC" w:rsidRDefault="00914BEC" w:rsidP="00914BEC">
      <w:pPr>
        <w:pStyle w:val="ad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делами администрации опубликовать настоящее распоряжение в районной газете «Соболевские вести» и разместить на официальном сайте Соб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левского муниципального района в информационно-телекоммуникационной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 Интернет.</w:t>
      </w:r>
    </w:p>
    <w:p w:rsidR="00914BEC" w:rsidRDefault="00914BEC" w:rsidP="00914BE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14BEC" w:rsidRDefault="00914BEC" w:rsidP="00914BEC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Контроль за исполнением настоящего распоряжения возложить на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Соболевского муниципального района Камчатского 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Куркину Нину Николаевну.</w:t>
      </w:r>
    </w:p>
    <w:p w:rsidR="00914BEC" w:rsidRDefault="00914BEC" w:rsidP="00914BE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14BEC" w:rsidRDefault="00914BEC" w:rsidP="00914BE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BEC" w:rsidRDefault="00914BEC" w:rsidP="00914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В.И.Куркин</w:t>
      </w:r>
      <w:proofErr w:type="spellEnd"/>
    </w:p>
    <w:p w:rsidR="00914BEC" w:rsidRDefault="00914BEC" w:rsidP="00914BEC">
      <w:pPr>
        <w:spacing w:after="0"/>
        <w:rPr>
          <w:rFonts w:ascii="Times New Roman" w:hAnsi="Times New Roman" w:cs="Times New Roman"/>
          <w:sz w:val="28"/>
          <w:szCs w:val="28"/>
        </w:rPr>
        <w:sectPr w:rsidR="00914BEC" w:rsidSect="00914BEC">
          <w:pgSz w:w="11906" w:h="16838"/>
          <w:pgMar w:top="851" w:right="567" w:bottom="1276" w:left="1134" w:header="709" w:footer="709" w:gutter="0"/>
          <w:cols w:space="708"/>
          <w:docGrid w:linePitch="360"/>
        </w:sectPr>
      </w:pPr>
    </w:p>
    <w:p w:rsidR="00914BEC" w:rsidRDefault="00914BEC" w:rsidP="00914B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287A85" w:rsidRDefault="00287A85" w:rsidP="00287A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A84159" w:rsidRDefault="00287A85" w:rsidP="00287A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</w:p>
    <w:p w:rsidR="00287A85" w:rsidRDefault="00287A85" w:rsidP="00287A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2015г.</w:t>
      </w:r>
    </w:p>
    <w:p w:rsidR="00287A85" w:rsidRDefault="00287A85" w:rsidP="00287A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287A85" w:rsidRDefault="00287A85" w:rsidP="00287A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</w:p>
    <w:p w:rsidR="00287A85" w:rsidRPr="00361F73" w:rsidRDefault="00287A85" w:rsidP="00287A85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30.09.2013г. № 393</w:t>
      </w:r>
    </w:p>
    <w:p w:rsidR="00A84159" w:rsidRPr="00A03500" w:rsidRDefault="00A84159" w:rsidP="00A84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00">
        <w:rPr>
          <w:rFonts w:ascii="Times New Roman" w:hAnsi="Times New Roman" w:cs="Times New Roman"/>
          <w:b/>
          <w:sz w:val="28"/>
          <w:szCs w:val="28"/>
        </w:rPr>
        <w:t>Изменение  в сфере образования Соболевского района</w:t>
      </w:r>
    </w:p>
    <w:p w:rsidR="00A84159" w:rsidRDefault="00A84159" w:rsidP="00A841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3500">
        <w:rPr>
          <w:rFonts w:ascii="Times New Roman" w:hAnsi="Times New Roman" w:cs="Times New Roman"/>
          <w:b/>
          <w:sz w:val="28"/>
          <w:szCs w:val="28"/>
        </w:rPr>
        <w:t>Изм</w:t>
      </w:r>
      <w:r w:rsidR="00CF5897">
        <w:rPr>
          <w:rFonts w:ascii="Times New Roman" w:hAnsi="Times New Roman" w:cs="Times New Roman"/>
          <w:b/>
          <w:sz w:val="28"/>
          <w:szCs w:val="28"/>
        </w:rPr>
        <w:t>енения в дошкольном образовании</w:t>
      </w:r>
      <w:r w:rsidRPr="00A03500">
        <w:rPr>
          <w:rFonts w:ascii="Times New Roman" w:hAnsi="Times New Roman" w:cs="Times New Roman"/>
          <w:b/>
          <w:sz w:val="28"/>
          <w:szCs w:val="28"/>
        </w:rPr>
        <w:t>, направленное на повышение эффективности и качества услуг в сф</w:t>
      </w:r>
      <w:r w:rsidRPr="00A03500">
        <w:rPr>
          <w:rFonts w:ascii="Times New Roman" w:hAnsi="Times New Roman" w:cs="Times New Roman"/>
          <w:b/>
          <w:sz w:val="28"/>
          <w:szCs w:val="28"/>
        </w:rPr>
        <w:t>е</w:t>
      </w:r>
      <w:r w:rsidRPr="00A03500">
        <w:rPr>
          <w:rFonts w:ascii="Times New Roman" w:hAnsi="Times New Roman" w:cs="Times New Roman"/>
          <w:b/>
          <w:sz w:val="28"/>
          <w:szCs w:val="28"/>
        </w:rPr>
        <w:t>ре образования,</w:t>
      </w:r>
      <w:r w:rsidR="00736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500">
        <w:rPr>
          <w:rFonts w:ascii="Times New Roman" w:hAnsi="Times New Roman" w:cs="Times New Roman"/>
          <w:b/>
          <w:sz w:val="28"/>
          <w:szCs w:val="28"/>
        </w:rPr>
        <w:t xml:space="preserve"> соотнесенные с этапами перехода к эффективному контракту</w:t>
      </w:r>
      <w:proofErr w:type="gramEnd"/>
    </w:p>
    <w:p w:rsidR="00EB5104" w:rsidRPr="00503212" w:rsidRDefault="00EB5104" w:rsidP="00EB51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212">
        <w:rPr>
          <w:rFonts w:ascii="Times New Roman" w:hAnsi="Times New Roman" w:cs="Times New Roman"/>
          <w:sz w:val="28"/>
          <w:szCs w:val="28"/>
        </w:rPr>
        <w:t xml:space="preserve">Мероприятия,  направленные на обеспечение стопроцентной доступности  дошкольного образования </w:t>
      </w:r>
      <w:r w:rsidR="006A0177">
        <w:rPr>
          <w:rFonts w:ascii="Times New Roman" w:hAnsi="Times New Roman" w:cs="Times New Roman"/>
          <w:sz w:val="28"/>
          <w:szCs w:val="28"/>
        </w:rPr>
        <w:t>в соо</w:t>
      </w:r>
      <w:r w:rsidR="006A0177">
        <w:rPr>
          <w:rFonts w:ascii="Times New Roman" w:hAnsi="Times New Roman" w:cs="Times New Roman"/>
          <w:sz w:val="28"/>
          <w:szCs w:val="28"/>
        </w:rPr>
        <w:t>т</w:t>
      </w:r>
      <w:r w:rsidR="006A0177">
        <w:rPr>
          <w:rFonts w:ascii="Times New Roman" w:hAnsi="Times New Roman" w:cs="Times New Roman"/>
          <w:sz w:val="28"/>
          <w:szCs w:val="28"/>
        </w:rPr>
        <w:t>ветствии с федеральным государственным образовательным стандартом дошкольного образования, утве</w:t>
      </w:r>
      <w:r w:rsidR="006A0177">
        <w:rPr>
          <w:rFonts w:ascii="Times New Roman" w:hAnsi="Times New Roman" w:cs="Times New Roman"/>
          <w:sz w:val="28"/>
          <w:szCs w:val="28"/>
        </w:rPr>
        <w:t>р</w:t>
      </w:r>
      <w:r w:rsidR="006A0177">
        <w:rPr>
          <w:rFonts w:ascii="Times New Roman" w:hAnsi="Times New Roman" w:cs="Times New Roman"/>
          <w:sz w:val="28"/>
          <w:szCs w:val="28"/>
        </w:rPr>
        <w:t xml:space="preserve">жденным приказом Министерства образования и науки российской федерации от 17.10.2013г. №1155 (далее ФГОС дошкольного образования, для всех категорий граждан независимо от социального и имущественного статуса и состояния здоровья </w:t>
      </w:r>
      <w:r w:rsidRPr="00503212">
        <w:rPr>
          <w:rFonts w:ascii="Times New Roman" w:hAnsi="Times New Roman" w:cs="Times New Roman"/>
          <w:sz w:val="28"/>
          <w:szCs w:val="28"/>
        </w:rPr>
        <w:t xml:space="preserve"> в Соболевском муниципальном районе</w:t>
      </w:r>
      <w:proofErr w:type="gramStart"/>
      <w:r w:rsidR="006A0177">
        <w:rPr>
          <w:rFonts w:ascii="Times New Roman" w:hAnsi="Times New Roman" w:cs="Times New Roman"/>
          <w:sz w:val="28"/>
          <w:szCs w:val="28"/>
        </w:rPr>
        <w:t xml:space="preserve"> </w:t>
      </w:r>
      <w:r w:rsidR="00736EF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5104" w:rsidRPr="00503212" w:rsidRDefault="00EB5104" w:rsidP="00EB51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03212">
        <w:rPr>
          <w:rFonts w:ascii="Times New Roman" w:hAnsi="Times New Roman" w:cs="Times New Roman"/>
          <w:sz w:val="28"/>
          <w:szCs w:val="28"/>
        </w:rPr>
        <w:t>- участие в реализации краевых программ развития образования;</w:t>
      </w:r>
    </w:p>
    <w:p w:rsidR="00EB5104" w:rsidRDefault="00EB5104" w:rsidP="00EB51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03212">
        <w:rPr>
          <w:rFonts w:ascii="Times New Roman" w:hAnsi="Times New Roman" w:cs="Times New Roman"/>
          <w:sz w:val="28"/>
          <w:szCs w:val="28"/>
        </w:rPr>
        <w:t>- реализация муниципальных программ развития системы образования;</w:t>
      </w:r>
    </w:p>
    <w:p w:rsidR="006A0177" w:rsidRPr="00503212" w:rsidRDefault="006A0177" w:rsidP="00EB51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вариативных форм дошкольного образования;</w:t>
      </w:r>
    </w:p>
    <w:p w:rsidR="00EB5104" w:rsidRPr="00EB5104" w:rsidRDefault="00EB5104" w:rsidP="00EB51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03212">
        <w:rPr>
          <w:rFonts w:ascii="Times New Roman" w:hAnsi="Times New Roman" w:cs="Times New Roman"/>
          <w:sz w:val="28"/>
          <w:szCs w:val="28"/>
        </w:rPr>
        <w:t xml:space="preserve"> - обновление требований к условиям предоставления  услуг дошкольного образования.</w:t>
      </w:r>
    </w:p>
    <w:p w:rsidR="00430200" w:rsidRDefault="00A84159" w:rsidP="00A841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высокого качества услуг дошкольного образования в Соболевском районе включает в себя: </w:t>
      </w:r>
    </w:p>
    <w:p w:rsidR="00A84159" w:rsidRDefault="00430200" w:rsidP="0043020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159">
        <w:rPr>
          <w:rFonts w:ascii="Times New Roman" w:hAnsi="Times New Roman" w:cs="Times New Roman"/>
          <w:sz w:val="28"/>
          <w:szCs w:val="28"/>
        </w:rPr>
        <w:t>внедрение федеральных государственных образовательных стандартов дошкольного образования;</w:t>
      </w:r>
    </w:p>
    <w:p w:rsidR="00A84159" w:rsidRDefault="00430200" w:rsidP="00A8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A84159">
        <w:rPr>
          <w:rFonts w:ascii="Times New Roman" w:hAnsi="Times New Roman" w:cs="Times New Roman"/>
          <w:sz w:val="28"/>
          <w:szCs w:val="28"/>
        </w:rPr>
        <w:t>кадровое обеспечение системы дошкольного образования;</w:t>
      </w:r>
    </w:p>
    <w:p w:rsidR="00A84159" w:rsidRDefault="00430200" w:rsidP="00A8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A84159">
        <w:rPr>
          <w:rFonts w:ascii="Times New Roman" w:hAnsi="Times New Roman" w:cs="Times New Roman"/>
          <w:sz w:val="28"/>
          <w:szCs w:val="28"/>
        </w:rPr>
        <w:t>внедрение системы оценки качества дошкольного образования.</w:t>
      </w:r>
    </w:p>
    <w:p w:rsidR="00A84159" w:rsidRDefault="00A84159" w:rsidP="00A841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эффективного контракта в дошкольном  образовании в Соболевском районе включает в себя:</w:t>
      </w:r>
    </w:p>
    <w:p w:rsidR="006A0177" w:rsidRDefault="006A0177" w:rsidP="00EB4F3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аттестации педагогических работников дошкольных образовательных организаций</w:t>
      </w:r>
      <w:r w:rsidR="00790830">
        <w:rPr>
          <w:rFonts w:ascii="Times New Roman" w:hAnsi="Times New Roman" w:cs="Times New Roman"/>
          <w:sz w:val="28"/>
          <w:szCs w:val="28"/>
        </w:rPr>
        <w:t xml:space="preserve"> с послед</w:t>
      </w:r>
      <w:r w:rsidR="00790830">
        <w:rPr>
          <w:rFonts w:ascii="Times New Roman" w:hAnsi="Times New Roman" w:cs="Times New Roman"/>
          <w:sz w:val="28"/>
          <w:szCs w:val="28"/>
        </w:rPr>
        <w:t>у</w:t>
      </w:r>
      <w:r w:rsidR="00790830">
        <w:rPr>
          <w:rFonts w:ascii="Times New Roman" w:hAnsi="Times New Roman" w:cs="Times New Roman"/>
          <w:sz w:val="28"/>
          <w:szCs w:val="28"/>
        </w:rPr>
        <w:t>ющим их переводом на эффективный контракт;</w:t>
      </w:r>
    </w:p>
    <w:p w:rsidR="00A84159" w:rsidRDefault="00430200" w:rsidP="00A8415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F73">
        <w:rPr>
          <w:rFonts w:ascii="Times New Roman" w:hAnsi="Times New Roman" w:cs="Times New Roman"/>
          <w:sz w:val="28"/>
          <w:szCs w:val="28"/>
        </w:rPr>
        <w:t xml:space="preserve"> </w:t>
      </w:r>
      <w:r w:rsidR="00A84159">
        <w:rPr>
          <w:rFonts w:ascii="Times New Roman" w:hAnsi="Times New Roman" w:cs="Times New Roman"/>
          <w:sz w:val="28"/>
          <w:szCs w:val="28"/>
        </w:rPr>
        <w:t xml:space="preserve"> </w:t>
      </w:r>
      <w:r w:rsidR="00790830"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 w:rsidR="00A84159">
        <w:rPr>
          <w:rFonts w:ascii="Times New Roman" w:hAnsi="Times New Roman" w:cs="Times New Roman"/>
          <w:sz w:val="28"/>
          <w:szCs w:val="28"/>
        </w:rPr>
        <w:t>внедрение механизмов эффективного контракта с педагогическими работниками  дошкол</w:t>
      </w:r>
      <w:r w:rsidR="00A84159">
        <w:rPr>
          <w:rFonts w:ascii="Times New Roman" w:hAnsi="Times New Roman" w:cs="Times New Roman"/>
          <w:sz w:val="28"/>
          <w:szCs w:val="28"/>
        </w:rPr>
        <w:t>ь</w:t>
      </w:r>
      <w:r w:rsidR="00A84159">
        <w:rPr>
          <w:rFonts w:ascii="Times New Roman" w:hAnsi="Times New Roman" w:cs="Times New Roman"/>
          <w:sz w:val="28"/>
          <w:szCs w:val="28"/>
        </w:rPr>
        <w:t>н</w:t>
      </w:r>
      <w:r w:rsidR="00EB4F3E"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="00A84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4159" w:rsidRDefault="00430200" w:rsidP="00A8415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CF5897">
        <w:rPr>
          <w:rFonts w:ascii="Times New Roman" w:hAnsi="Times New Roman" w:cs="Times New Roman"/>
          <w:sz w:val="28"/>
          <w:szCs w:val="28"/>
        </w:rPr>
        <w:t xml:space="preserve">азработку  и </w:t>
      </w:r>
      <w:r w:rsidR="00A84159">
        <w:rPr>
          <w:rFonts w:ascii="Times New Roman" w:hAnsi="Times New Roman" w:cs="Times New Roman"/>
          <w:sz w:val="28"/>
          <w:szCs w:val="28"/>
        </w:rPr>
        <w:t>внедрение механизмов эффективного контракта с руководителями образовательных  учрежд</w:t>
      </w:r>
      <w:r w:rsidR="00A84159">
        <w:rPr>
          <w:rFonts w:ascii="Times New Roman" w:hAnsi="Times New Roman" w:cs="Times New Roman"/>
          <w:sz w:val="28"/>
          <w:szCs w:val="28"/>
        </w:rPr>
        <w:t>е</w:t>
      </w:r>
      <w:r w:rsidR="00A84159">
        <w:rPr>
          <w:rFonts w:ascii="Times New Roman" w:hAnsi="Times New Roman" w:cs="Times New Roman"/>
          <w:sz w:val="28"/>
          <w:szCs w:val="28"/>
        </w:rPr>
        <w:t>ний дошкольного образования в части установления взаимосвязи между показателями качества предостав</w:t>
      </w:r>
      <w:r w:rsidR="00CF5897">
        <w:rPr>
          <w:rFonts w:ascii="Times New Roman" w:hAnsi="Times New Roman" w:cs="Times New Roman"/>
          <w:sz w:val="28"/>
          <w:szCs w:val="28"/>
        </w:rPr>
        <w:t>л</w:t>
      </w:r>
      <w:r w:rsidR="00CF5897">
        <w:rPr>
          <w:rFonts w:ascii="Times New Roman" w:hAnsi="Times New Roman" w:cs="Times New Roman"/>
          <w:sz w:val="28"/>
          <w:szCs w:val="28"/>
        </w:rPr>
        <w:t>я</w:t>
      </w:r>
      <w:r w:rsidR="00CF5897">
        <w:rPr>
          <w:rFonts w:ascii="Times New Roman" w:hAnsi="Times New Roman" w:cs="Times New Roman"/>
          <w:sz w:val="28"/>
          <w:szCs w:val="28"/>
        </w:rPr>
        <w:t>е</w:t>
      </w:r>
      <w:r w:rsidR="00A84159">
        <w:rPr>
          <w:rFonts w:ascii="Times New Roman" w:hAnsi="Times New Roman" w:cs="Times New Roman"/>
          <w:sz w:val="28"/>
          <w:szCs w:val="28"/>
        </w:rPr>
        <w:t>мых муниципальных услуг организацией и эффективностью деятельности руководителя;</w:t>
      </w:r>
    </w:p>
    <w:p w:rsidR="00CF5897" w:rsidRPr="00EB4F3E" w:rsidRDefault="00430200" w:rsidP="00EB4F3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84159">
        <w:rPr>
          <w:rFonts w:ascii="Times New Roman" w:hAnsi="Times New Roman" w:cs="Times New Roman"/>
          <w:sz w:val="28"/>
          <w:szCs w:val="28"/>
        </w:rPr>
        <w:t>нформационное и мониторинговое сопровождение введения эффективного контракта.</w:t>
      </w:r>
    </w:p>
    <w:p w:rsidR="00A84159" w:rsidRDefault="00A84159" w:rsidP="00A841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0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B5104" w:rsidRPr="00B61B17" w:rsidRDefault="00EB5104" w:rsidP="00B61B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212">
        <w:rPr>
          <w:rFonts w:ascii="Times New Roman" w:hAnsi="Times New Roman" w:cs="Times New Roman"/>
          <w:sz w:val="28"/>
          <w:szCs w:val="28"/>
        </w:rPr>
        <w:t>Реализация в Соболевском районе мероприятий, направленных на недопущение очередности на зачисление детей  в дошкольные образовательные организации</w:t>
      </w:r>
      <w:proofErr w:type="gramStart"/>
      <w:r w:rsidRPr="00503212">
        <w:rPr>
          <w:rFonts w:ascii="Times New Roman" w:hAnsi="Times New Roman" w:cs="Times New Roman"/>
          <w:sz w:val="28"/>
          <w:szCs w:val="28"/>
        </w:rPr>
        <w:t xml:space="preserve"> </w:t>
      </w:r>
      <w:r w:rsidR="00B61B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4159" w:rsidRDefault="00A84159" w:rsidP="00A841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качества услуг дошкольного образования в Соболевском районе  предусматривает:</w:t>
      </w:r>
    </w:p>
    <w:p w:rsidR="00A84159" w:rsidRDefault="00B817C4" w:rsidP="00A8415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B4F3E">
        <w:rPr>
          <w:rFonts w:ascii="Times New Roman" w:hAnsi="Times New Roman" w:cs="Times New Roman"/>
          <w:sz w:val="28"/>
          <w:szCs w:val="28"/>
        </w:rPr>
        <w:t>азработку, р</w:t>
      </w:r>
      <w:r w:rsidR="00A84159">
        <w:rPr>
          <w:rFonts w:ascii="Times New Roman" w:hAnsi="Times New Roman" w:cs="Times New Roman"/>
          <w:sz w:val="28"/>
          <w:szCs w:val="28"/>
        </w:rPr>
        <w:t>еализацию</w:t>
      </w:r>
      <w:r w:rsidR="00EB4F3E">
        <w:rPr>
          <w:rFonts w:ascii="Times New Roman" w:hAnsi="Times New Roman" w:cs="Times New Roman"/>
          <w:sz w:val="28"/>
          <w:szCs w:val="28"/>
        </w:rPr>
        <w:t xml:space="preserve"> и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r w:rsidR="00A84159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с учетом тр</w:t>
      </w:r>
      <w:r w:rsidR="00A84159">
        <w:rPr>
          <w:rFonts w:ascii="Times New Roman" w:hAnsi="Times New Roman" w:cs="Times New Roman"/>
          <w:sz w:val="28"/>
          <w:szCs w:val="28"/>
        </w:rPr>
        <w:t>е</w:t>
      </w:r>
      <w:r w:rsidR="00A84159">
        <w:rPr>
          <w:rFonts w:ascii="Times New Roman" w:hAnsi="Times New Roman" w:cs="Times New Roman"/>
          <w:sz w:val="28"/>
          <w:szCs w:val="28"/>
        </w:rPr>
        <w:t>бований  федеральных государственных образовательных стандартов дошкольного образования;</w:t>
      </w:r>
    </w:p>
    <w:p w:rsidR="00A84159" w:rsidRDefault="00A84159" w:rsidP="00A8415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17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внедрение оценки деятельности </w:t>
      </w:r>
      <w:r w:rsidR="00B817C4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на основе показателей эффе</w:t>
      </w:r>
      <w:r w:rsidR="00B817C4">
        <w:rPr>
          <w:rFonts w:ascii="Times New Roman" w:hAnsi="Times New Roman" w:cs="Times New Roman"/>
          <w:sz w:val="28"/>
          <w:szCs w:val="28"/>
        </w:rPr>
        <w:t>к</w:t>
      </w:r>
      <w:r w:rsidR="00B817C4">
        <w:rPr>
          <w:rFonts w:ascii="Times New Roman" w:hAnsi="Times New Roman" w:cs="Times New Roman"/>
          <w:sz w:val="28"/>
          <w:szCs w:val="28"/>
        </w:rPr>
        <w:t>тивности их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9CC" w:rsidRPr="00B61B17" w:rsidRDefault="00A84159" w:rsidP="00B61B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эффективного контракта в дошкольном  образовании предусматривает </w:t>
      </w:r>
      <w:r w:rsidR="00B817C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обновлени</w:t>
      </w:r>
      <w:r w:rsidR="00B817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кадрового состава и привлечение молодых педагогов для работы в дошкольных учреждениях  Соболевского  района. </w:t>
      </w:r>
    </w:p>
    <w:p w:rsidR="00A84159" w:rsidRDefault="00A84159" w:rsidP="004249C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4C">
        <w:rPr>
          <w:rFonts w:ascii="Times New Roman" w:hAnsi="Times New Roman" w:cs="Times New Roman"/>
          <w:b/>
          <w:sz w:val="28"/>
          <w:szCs w:val="28"/>
        </w:rPr>
        <w:t>Основные количественные характеристики системы дошкольного образования в Соболевском районе</w:t>
      </w:r>
    </w:p>
    <w:p w:rsidR="00D96411" w:rsidRPr="0045374C" w:rsidRDefault="00D96411" w:rsidP="00D964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4786" w:type="dxa"/>
        <w:tblLook w:val="04A0" w:firstRow="1" w:lastRow="0" w:firstColumn="1" w:lastColumn="0" w:noHBand="0" w:noVBand="1"/>
      </w:tblPr>
      <w:tblGrid>
        <w:gridCol w:w="5097"/>
        <w:gridCol w:w="1471"/>
        <w:gridCol w:w="1397"/>
        <w:gridCol w:w="1433"/>
        <w:gridCol w:w="1319"/>
        <w:gridCol w:w="1433"/>
        <w:gridCol w:w="1362"/>
        <w:gridCol w:w="1257"/>
      </w:tblGrid>
      <w:tr w:rsidR="00D96411" w:rsidTr="00D96411">
        <w:trPr>
          <w:jc w:val="center"/>
        </w:trPr>
        <w:tc>
          <w:tcPr>
            <w:tcW w:w="50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3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433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319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33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62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5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Численность детей от 1 года до 7 лет</w:t>
            </w:r>
          </w:p>
        </w:tc>
        <w:tc>
          <w:tcPr>
            <w:tcW w:w="1471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433" w:type="dxa"/>
          </w:tcPr>
          <w:p w:rsidR="00D96411" w:rsidRPr="00AB0628" w:rsidRDefault="00D96411" w:rsidP="004A4F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A4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D96411" w:rsidRPr="00AB0628" w:rsidRDefault="00D96411" w:rsidP="00507D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7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D96411" w:rsidRPr="00AB0628" w:rsidRDefault="00D96411" w:rsidP="00507D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7D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D96411" w:rsidRPr="00AB0628" w:rsidRDefault="00D96411" w:rsidP="00507D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7D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D96411" w:rsidRPr="00AB0628" w:rsidRDefault="00D96411" w:rsidP="00507D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7D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17C4" w:rsidTr="00D96411">
        <w:trPr>
          <w:jc w:val="center"/>
        </w:trPr>
        <w:tc>
          <w:tcPr>
            <w:tcW w:w="5097" w:type="dxa"/>
          </w:tcPr>
          <w:p w:rsidR="00B817C4" w:rsidRPr="00AB0628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возрасте от 2 мес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цев до 7 лет (не включая 7 лет)</w:t>
            </w:r>
            <w:r w:rsidR="003A2A78"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(числе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ность детей от 2 месяцев до 1 года ра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считывается как 10/12 от численности детей в возрасте до 1 года)</w:t>
            </w:r>
          </w:p>
        </w:tc>
        <w:tc>
          <w:tcPr>
            <w:tcW w:w="1471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Pr="00AB0628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397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F2" w:rsidRDefault="004A4FF2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F2" w:rsidRDefault="004A4FF2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F2" w:rsidRDefault="004A4FF2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F2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  <w:p w:rsidR="004A4FF2" w:rsidRDefault="004A4FF2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FF2" w:rsidRDefault="004A4FF2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:rsidR="00507DA3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362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Default="00507DA3" w:rsidP="00360F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360F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Default="00507DA3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DA3" w:rsidRDefault="00507DA3" w:rsidP="00360F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360F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Охват детей программами дошкольного образования</w:t>
            </w:r>
          </w:p>
        </w:tc>
        <w:tc>
          <w:tcPr>
            <w:tcW w:w="1471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3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33" w:type="dxa"/>
          </w:tcPr>
          <w:p w:rsidR="00D96411" w:rsidRPr="00AB0628" w:rsidRDefault="004A4FF2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19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33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62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5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детей, посещающих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зовательные организации, реализующие основные программы дошкольного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471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397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433" w:type="dxa"/>
          </w:tcPr>
          <w:p w:rsidR="00D96411" w:rsidRDefault="00D96411" w:rsidP="004A4F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4F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9" w:type="dxa"/>
          </w:tcPr>
          <w:p w:rsidR="00D96411" w:rsidRDefault="00D96411" w:rsidP="00507D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D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2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57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817C4" w:rsidTr="00D96411">
        <w:trPr>
          <w:jc w:val="center"/>
        </w:trPr>
        <w:tc>
          <w:tcPr>
            <w:tcW w:w="5097" w:type="dxa"/>
          </w:tcPr>
          <w:p w:rsidR="00B817C4" w:rsidRPr="00360FE0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воспитанников в возрасте от 3 до 7 лет дошкольных образовател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ных организаций, охваченных програ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мами дошкольного образования</w:t>
            </w:r>
          </w:p>
        </w:tc>
        <w:tc>
          <w:tcPr>
            <w:tcW w:w="1471" w:type="dxa"/>
          </w:tcPr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</w:t>
            </w:r>
          </w:p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4" w:rsidRDefault="00A77894" w:rsidP="00A778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319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360F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433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360F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62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360F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257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360F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B817C4" w:rsidTr="00D96411">
        <w:trPr>
          <w:jc w:val="center"/>
        </w:trPr>
        <w:tc>
          <w:tcPr>
            <w:tcW w:w="5097" w:type="dxa"/>
          </w:tcPr>
          <w:p w:rsidR="00B817C4" w:rsidRPr="00360FE0" w:rsidRDefault="00B817C4" w:rsidP="00DC1E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от </w:t>
            </w:r>
            <w:r w:rsidR="00DC1ED7"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2 месяцев 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 до 7 лет дошкольных о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организаций, охваче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ных программами дошкольного образ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471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</w:t>
            </w:r>
          </w:p>
        </w:tc>
        <w:tc>
          <w:tcPr>
            <w:tcW w:w="1397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94" w:rsidRDefault="00A7789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319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433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362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57" w:type="dxa"/>
          </w:tcPr>
          <w:p w:rsidR="00B817C4" w:rsidRDefault="00B817C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0" w:rsidRDefault="00360FE0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Pr="00AB0628" w:rsidRDefault="00D96411" w:rsidP="00D96411">
            <w:pPr>
              <w:pStyle w:val="a3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детей  в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 от 3 до 7 лет, получающих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 в текущем году, к сумме численности детей в возрасте от 3 до 7 лет, получающих дошкольное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зование в текущем году, и численности детей в возрасте от 3 до 7 лет,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в очереди на получение в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щем году дошкольного образования.</w:t>
            </w:r>
            <w:proofErr w:type="gramEnd"/>
          </w:p>
        </w:tc>
        <w:tc>
          <w:tcPr>
            <w:tcW w:w="1471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397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3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3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1ED7" w:rsidTr="00D96411">
        <w:trPr>
          <w:jc w:val="center"/>
        </w:trPr>
        <w:tc>
          <w:tcPr>
            <w:tcW w:w="5097" w:type="dxa"/>
          </w:tcPr>
          <w:p w:rsidR="00DC1ED7" w:rsidRDefault="00DC1ED7" w:rsidP="00D96411">
            <w:pPr>
              <w:pStyle w:val="a3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возрасте от 3 до 7 лет не обеспеченных в дошкольных о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</w:t>
            </w:r>
          </w:p>
        </w:tc>
        <w:tc>
          <w:tcPr>
            <w:tcW w:w="1471" w:type="dxa"/>
          </w:tcPr>
          <w:p w:rsidR="00DC1ED7" w:rsidRDefault="003757E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97" w:type="dxa"/>
          </w:tcPr>
          <w:p w:rsidR="00DC1ED7" w:rsidRDefault="003757E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DC1ED7" w:rsidRDefault="003757E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" w:type="dxa"/>
          </w:tcPr>
          <w:p w:rsidR="00DC1ED7" w:rsidRDefault="003757E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3" w:type="dxa"/>
          </w:tcPr>
          <w:p w:rsidR="00DC1ED7" w:rsidRDefault="003757E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</w:tcPr>
          <w:p w:rsidR="00DC1ED7" w:rsidRDefault="003757E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DC1ED7" w:rsidRDefault="003757E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воспитанн</w:t>
            </w: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ков дошкольных образовательных орг</w:t>
            </w: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низаций в возрасте от 3 до 7 лет, охв</w:t>
            </w: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ченных образовательными программ</w:t>
            </w: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B17">
              <w:rPr>
                <w:rFonts w:ascii="Times New Roman" w:hAnsi="Times New Roman" w:cs="Times New Roman"/>
                <w:sz w:val="28"/>
                <w:szCs w:val="28"/>
              </w:rPr>
              <w:t>ми, соответствующими федеральному государственному образовательному стандарту дошкольного образования.</w:t>
            </w:r>
          </w:p>
        </w:tc>
        <w:tc>
          <w:tcPr>
            <w:tcW w:w="1471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3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3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9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3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Default="00D96411" w:rsidP="00D96411">
            <w:pPr>
              <w:pStyle w:val="a3"/>
              <w:ind w:left="-1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строительстве</w:t>
            </w:r>
            <w:r w:rsidR="00DC1ED7"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зд</w:t>
            </w:r>
            <w:r w:rsidR="00DC1ED7" w:rsidRPr="00360F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ED7"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C1ED7"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 с. Соболево в 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 связи с выводом из эксплуатации</w:t>
            </w:r>
            <w:r w:rsidR="00DC1ED7"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 w:rsidR="00DC1ED7"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360FE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DC1ED7" w:rsidRPr="00360FE0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proofErr w:type="gramEnd"/>
          </w:p>
          <w:p w:rsidR="00D96411" w:rsidRPr="00AB0628" w:rsidRDefault="00D96411" w:rsidP="00D96411">
            <w:pPr>
              <w:pStyle w:val="a3"/>
              <w:ind w:left="-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62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39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3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" w:type="dxa"/>
          </w:tcPr>
          <w:p w:rsidR="00D96411" w:rsidRPr="00AB0628" w:rsidRDefault="00D96411" w:rsidP="00375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3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Default="00D96411" w:rsidP="00D96411">
            <w:pPr>
              <w:pStyle w:val="a3"/>
              <w:ind w:left="-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 дошкольного образования</w:t>
            </w:r>
          </w:p>
        </w:tc>
        <w:tc>
          <w:tcPr>
            <w:tcW w:w="1471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7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D96411" w:rsidRDefault="003757E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9" w:type="dxa"/>
          </w:tcPr>
          <w:p w:rsidR="00D96411" w:rsidRDefault="00721214" w:rsidP="003757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D96411" w:rsidRDefault="00721214" w:rsidP="00721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2" w:type="dxa"/>
          </w:tcPr>
          <w:p w:rsidR="00D96411" w:rsidRDefault="00721214" w:rsidP="00721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7" w:type="dxa"/>
          </w:tcPr>
          <w:p w:rsidR="00D96411" w:rsidRDefault="00721214" w:rsidP="00721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96411" w:rsidRPr="00BC1761" w:rsidTr="00D96411">
        <w:trPr>
          <w:jc w:val="center"/>
        </w:trPr>
        <w:tc>
          <w:tcPr>
            <w:tcW w:w="5097" w:type="dxa"/>
          </w:tcPr>
          <w:p w:rsidR="00D96411" w:rsidRPr="00BC1761" w:rsidRDefault="00D96411" w:rsidP="00D96411">
            <w:pPr>
              <w:pStyle w:val="a3"/>
              <w:ind w:lef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BC1761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471" w:type="dxa"/>
          </w:tcPr>
          <w:p w:rsidR="00D96411" w:rsidRPr="00BC176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11" w:rsidRPr="00BC176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6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397" w:type="dxa"/>
          </w:tcPr>
          <w:p w:rsidR="00D96411" w:rsidRPr="00BC176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61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433" w:type="dxa"/>
          </w:tcPr>
          <w:p w:rsidR="00D96411" w:rsidRPr="00BC1761" w:rsidRDefault="00D96411" w:rsidP="00721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21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19" w:type="dxa"/>
          </w:tcPr>
          <w:p w:rsidR="00D96411" w:rsidRPr="00BC1761" w:rsidRDefault="0072121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433" w:type="dxa"/>
          </w:tcPr>
          <w:p w:rsidR="00D96411" w:rsidRPr="00BC176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362" w:type="dxa"/>
          </w:tcPr>
          <w:p w:rsidR="00D96411" w:rsidRPr="00BC1761" w:rsidRDefault="00D96411" w:rsidP="00721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721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D96411" w:rsidRPr="00BC1761" w:rsidRDefault="00D96411" w:rsidP="00721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721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Default="00D96411" w:rsidP="00D96411">
            <w:pPr>
              <w:pStyle w:val="a3"/>
              <w:ind w:left="-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других категорий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дошкольного образования</w:t>
            </w:r>
          </w:p>
        </w:tc>
        <w:tc>
          <w:tcPr>
            <w:tcW w:w="1471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7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33" w:type="dxa"/>
          </w:tcPr>
          <w:p w:rsidR="00D96411" w:rsidRDefault="00D96411" w:rsidP="00721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12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9" w:type="dxa"/>
          </w:tcPr>
          <w:p w:rsidR="00D96411" w:rsidRDefault="00D96411" w:rsidP="00721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1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2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Default="00D96411" w:rsidP="00D96411">
            <w:pPr>
              <w:pStyle w:val="a3"/>
              <w:ind w:left="-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воспитанников в расчете на 1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дагогического работника</w:t>
            </w:r>
          </w:p>
        </w:tc>
        <w:tc>
          <w:tcPr>
            <w:tcW w:w="1471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7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33" w:type="dxa"/>
          </w:tcPr>
          <w:p w:rsidR="00D96411" w:rsidRDefault="00721214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319" w:type="dxa"/>
          </w:tcPr>
          <w:p w:rsidR="00D96411" w:rsidRDefault="00D96411" w:rsidP="00721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721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362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257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D96411" w:rsidTr="00D96411">
        <w:trPr>
          <w:jc w:val="center"/>
        </w:trPr>
        <w:tc>
          <w:tcPr>
            <w:tcW w:w="5097" w:type="dxa"/>
          </w:tcPr>
          <w:p w:rsidR="00D96411" w:rsidRDefault="00D96411" w:rsidP="00D96411">
            <w:pPr>
              <w:pStyle w:val="a3"/>
              <w:ind w:left="-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школьных образовательных организаций, которым при прохождении аттестации</w:t>
            </w:r>
            <w:r w:rsidR="002B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B5D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B5D1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присвоена первая или высшая квалификационная категория</w:t>
            </w:r>
          </w:p>
        </w:tc>
        <w:tc>
          <w:tcPr>
            <w:tcW w:w="1471" w:type="dxa"/>
          </w:tcPr>
          <w:p w:rsidR="00D96411" w:rsidRPr="00AB0628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397" w:type="dxa"/>
          </w:tcPr>
          <w:p w:rsidR="00D96411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33" w:type="dxa"/>
          </w:tcPr>
          <w:p w:rsidR="00D96411" w:rsidRDefault="002B5D1E" w:rsidP="00CE28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D96411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 w:rsidR="00D96411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D96411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D96411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1ED7" w:rsidTr="00D96411">
        <w:trPr>
          <w:jc w:val="center"/>
        </w:trPr>
        <w:tc>
          <w:tcPr>
            <w:tcW w:w="5097" w:type="dxa"/>
          </w:tcPr>
          <w:p w:rsidR="00DC1ED7" w:rsidRDefault="00DC1ED7" w:rsidP="00D96411">
            <w:pPr>
              <w:pStyle w:val="a3"/>
              <w:ind w:lef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Повышение доли педагогических и рук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водящих работников дошкольных обр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организаций, прошедших в течение последних 3 лет повышение кв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лификации или профессиональную пер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подготовку, в общей численности пед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гогических и руководящих работников дошкольных образовательных организ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D1E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1471" w:type="dxa"/>
          </w:tcPr>
          <w:p w:rsidR="00DC1ED7" w:rsidRDefault="00DC1ED7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D1E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D1E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D1E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397" w:type="dxa"/>
          </w:tcPr>
          <w:p w:rsidR="00DC1ED7" w:rsidRDefault="00DC1ED7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D1E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D1E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D1E" w:rsidRDefault="002B5D1E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DC1ED7" w:rsidRDefault="00DC1ED7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19" w:type="dxa"/>
          </w:tcPr>
          <w:p w:rsidR="00DC1ED7" w:rsidRDefault="00DC1ED7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3" w:type="dxa"/>
          </w:tcPr>
          <w:p w:rsidR="00DC1ED7" w:rsidRDefault="00DC1ED7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</w:tcPr>
          <w:p w:rsidR="00DC1ED7" w:rsidRDefault="00DC1ED7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:rsidR="00DC1ED7" w:rsidRDefault="00DC1ED7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B1" w:rsidRDefault="00436DB1" w:rsidP="00D964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249CC" w:rsidRPr="0045374C" w:rsidRDefault="004249CC" w:rsidP="004249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49CC" w:rsidRDefault="004249CC" w:rsidP="00AB0628">
      <w:pPr>
        <w:rPr>
          <w:rFonts w:ascii="Times New Roman" w:hAnsi="Times New Roman" w:cs="Times New Roman"/>
          <w:b/>
          <w:sz w:val="18"/>
          <w:szCs w:val="18"/>
        </w:rPr>
      </w:pPr>
    </w:p>
    <w:p w:rsidR="008C7F2D" w:rsidRDefault="008C7F2D" w:rsidP="00AB0628">
      <w:pPr>
        <w:rPr>
          <w:rFonts w:ascii="Times New Roman" w:hAnsi="Times New Roman" w:cs="Times New Roman"/>
          <w:b/>
          <w:sz w:val="18"/>
          <w:szCs w:val="18"/>
        </w:rPr>
      </w:pPr>
    </w:p>
    <w:p w:rsidR="008C7F2D" w:rsidRPr="00D3413D" w:rsidRDefault="008C7F2D" w:rsidP="00AB0628">
      <w:pPr>
        <w:rPr>
          <w:rFonts w:ascii="Times New Roman" w:hAnsi="Times New Roman" w:cs="Times New Roman"/>
          <w:b/>
          <w:sz w:val="18"/>
          <w:szCs w:val="18"/>
        </w:rPr>
      </w:pPr>
    </w:p>
    <w:p w:rsidR="00733314" w:rsidRPr="008C7F2D" w:rsidRDefault="00A84159" w:rsidP="008C7F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2D">
        <w:rPr>
          <w:rFonts w:ascii="Times New Roman" w:hAnsi="Times New Roman" w:cs="Times New Roman"/>
          <w:b/>
          <w:sz w:val="28"/>
          <w:szCs w:val="28"/>
        </w:rPr>
        <w:t>Мероприятия по повышению эффективности качества услуг в сфере дошкольного образования,</w:t>
      </w:r>
      <w:r w:rsidR="0073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F2D">
        <w:rPr>
          <w:rFonts w:ascii="Times New Roman" w:hAnsi="Times New Roman" w:cs="Times New Roman"/>
          <w:b/>
          <w:sz w:val="28"/>
          <w:szCs w:val="28"/>
        </w:rPr>
        <w:t>соотнесе</w:t>
      </w:r>
      <w:r w:rsidRPr="008C7F2D">
        <w:rPr>
          <w:rFonts w:ascii="Times New Roman" w:hAnsi="Times New Roman" w:cs="Times New Roman"/>
          <w:b/>
          <w:sz w:val="28"/>
          <w:szCs w:val="28"/>
        </w:rPr>
        <w:t>н</w:t>
      </w:r>
      <w:r w:rsidRPr="008C7F2D">
        <w:rPr>
          <w:rFonts w:ascii="Times New Roman" w:hAnsi="Times New Roman" w:cs="Times New Roman"/>
          <w:b/>
          <w:sz w:val="28"/>
          <w:szCs w:val="28"/>
        </w:rPr>
        <w:t>ные с этапами перехода  к эффективному контракту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3254"/>
        <w:gridCol w:w="1418"/>
        <w:gridCol w:w="2983"/>
      </w:tblGrid>
      <w:tr w:rsidR="00733314" w:rsidRPr="00733314" w:rsidTr="00733314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</w:t>
            </w:r>
          </w:p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</w:tr>
      <w:tr w:rsidR="00733314" w:rsidRPr="00733314" w:rsidTr="00733314">
        <w:trPr>
          <w:trHeight w:val="567"/>
        </w:trPr>
        <w:tc>
          <w:tcPr>
            <w:tcW w:w="15134" w:type="dxa"/>
            <w:gridSpan w:val="5"/>
            <w:shd w:val="clear" w:color="auto" w:fill="auto"/>
            <w:vAlign w:val="center"/>
          </w:tcPr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Реализация мероприятий, направленных на ликвидацию очередности на зачисление детей</w:t>
            </w:r>
          </w:p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дошкольные образовательные организации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4" w:type="dxa"/>
            <w:gridSpan w:val="3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Реализация краевых и муниципальных программ (проектов) развития дошкольного образования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образование в текущем году, к сумме численности детей в во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расте от 3 до 7 лет, пол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чающих дошкольное 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733314" w:rsidP="0073331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967DBF" w:rsidP="00DC56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17111">
              <w:rPr>
                <w:rStyle w:val="TimesNewRoman15pt0pt"/>
                <w:rFonts w:eastAsia="Sylfaen"/>
                <w:sz w:val="24"/>
                <w:szCs w:val="24"/>
              </w:rPr>
              <w:t xml:space="preserve"> долгосрочной муниципальной  целевой програ</w:t>
            </w:r>
            <w:r w:rsidRPr="00617111">
              <w:rPr>
                <w:rStyle w:val="TimesNewRoman15pt0pt"/>
                <w:rFonts w:eastAsia="Sylfaen"/>
                <w:sz w:val="24"/>
                <w:szCs w:val="24"/>
              </w:rPr>
              <w:t>м</w:t>
            </w:r>
            <w:r w:rsidRPr="00617111">
              <w:rPr>
                <w:rStyle w:val="TimesNewRoman15pt0pt"/>
                <w:rFonts w:eastAsia="Sylfaen"/>
                <w:sz w:val="24"/>
                <w:szCs w:val="24"/>
              </w:rPr>
              <w:t>мы «Раз</w:t>
            </w:r>
            <w:r w:rsidRPr="00617111">
              <w:rPr>
                <w:rStyle w:val="TimesNewRoman15pt0pt"/>
                <w:rFonts w:eastAsia="Sylfaen"/>
                <w:sz w:val="24"/>
                <w:szCs w:val="24"/>
              </w:rPr>
              <w:softHyphen/>
              <w:t>витие образования в Соболевском районе  на 2014-201</w:t>
            </w:r>
            <w:r w:rsidR="00DC569E">
              <w:rPr>
                <w:rStyle w:val="TimesNewRoman15pt0pt"/>
                <w:rFonts w:eastAsia="Sylfaen"/>
                <w:sz w:val="24"/>
                <w:szCs w:val="24"/>
              </w:rPr>
              <w:t>8</w:t>
            </w:r>
            <w:r w:rsidRPr="00617111">
              <w:rPr>
                <w:rStyle w:val="TimesNewRoman15pt0pt"/>
                <w:rFonts w:eastAsia="Sylfaen"/>
                <w:sz w:val="24"/>
                <w:szCs w:val="24"/>
              </w:rPr>
              <w:t xml:space="preserve"> годы»</w:t>
            </w:r>
            <w:r w:rsidR="001F0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0A83" w:rsidRPr="00AE3779"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</w:t>
            </w:r>
            <w:r w:rsidR="000622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Соболевского муниципального района от 14.10.2013г. № 318 </w:t>
            </w:r>
            <w:r w:rsidR="001F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14" w:rsidRPr="00733314">
              <w:rPr>
                <w:rFonts w:ascii="Times New Roman" w:hAnsi="Times New Roman" w:cs="Times New Roman"/>
                <w:sz w:val="24"/>
                <w:szCs w:val="24"/>
              </w:rPr>
              <w:t>в части поддержания материально-технической базы де</w:t>
            </w:r>
            <w:r w:rsidR="00733314" w:rsidRPr="007333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33314" w:rsidRPr="00733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ствующих дошкольных учреждений и приведение их в соо</w:t>
            </w:r>
            <w:r w:rsidR="00733314" w:rsidRPr="007333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3314" w:rsidRPr="00733314">
              <w:rPr>
                <w:rFonts w:ascii="Times New Roman" w:hAnsi="Times New Roman" w:cs="Times New Roman"/>
                <w:sz w:val="24"/>
                <w:szCs w:val="24"/>
              </w:rPr>
              <w:t>ветствие с требованиями СанПиН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2014-2016 годы</w:t>
            </w:r>
          </w:p>
        </w:tc>
        <w:tc>
          <w:tcPr>
            <w:tcW w:w="2983" w:type="dxa"/>
            <w:shd w:val="clear" w:color="auto" w:fill="FFFFFF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до конца 2016 года в 90 % дошкольных образовательных учр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ждений условий, соотве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ствующих современным 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требованиям к организ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содержания и восп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тания детей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34" w:type="dxa"/>
            <w:gridSpan w:val="3"/>
            <w:shd w:val="clear" w:color="auto" w:fill="auto"/>
          </w:tcPr>
          <w:p w:rsidR="00733314" w:rsidRPr="00733314" w:rsidRDefault="00733314" w:rsidP="00736EF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Создание дополнительных мест в муниципальных образовательных организациях различных типов, а также вариативных форм дошкольного образования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численности детей в возрасте от 3 до 7 лет, получающих д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школьное образование в текущем году, к сумме численности детей в во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 от 3 до 7 лет, пол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чающих дошкольное 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1F0A8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строительству детск</w:t>
            </w:r>
            <w:r w:rsidR="001F0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ого 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сад</w:t>
            </w:r>
            <w:r w:rsidR="001F0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том числе 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в связи с выводом из эксплуатации ветхих д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школьных учреждений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733314" w:rsidRPr="00DC569E" w:rsidRDefault="00733314" w:rsidP="00DC56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DC569E" w:rsidRPr="00DC5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DC5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-201</w:t>
            </w:r>
            <w:r w:rsidR="00DC569E" w:rsidRPr="00DC5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DC5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983" w:type="dxa"/>
            <w:shd w:val="clear" w:color="auto" w:fill="FFFFFF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к 201</w:t>
            </w:r>
            <w:r w:rsidR="00DC5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C5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мест, в том числе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C5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 за счет строительства де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сад</w:t>
            </w:r>
            <w:r w:rsidR="001F0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в связи с выв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дом из эксплуатации ве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хих дошкольных учр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ждений.</w:t>
            </w:r>
          </w:p>
          <w:p w:rsidR="00733314" w:rsidRPr="00733314" w:rsidRDefault="00F06F24" w:rsidP="00F06F2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Достижение показателя 60 % о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хвата детей в возрасте 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 0 до 3 лет дошкольн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 образовательными о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ганизациями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317" w:type="dxa"/>
            <w:gridSpan w:val="4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Обновление требований к условиям предоставления услуг дошкольного образования и мониторинг их выполнения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Обновление нормативной правовой базы на основании обно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ленных регулирующих документов (требований санитарных, строительных норм, пожарной безопасности) для развития разных форм дошкольного образования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2014-2015 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Нормативные правовые акты 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и анализ предписаний надзорных </w:t>
            </w:r>
            <w:proofErr w:type="gramStart"/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органов</w:t>
            </w:r>
            <w:proofErr w:type="gramEnd"/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лью обеспечения минимизации регулирующих требований к организации дошкольного образования при сохранении кач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 услуг и безопасности условий их предоставления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численности детей в возрасте от 3 до 7 лет, получающих д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школьное образование в текущем году, к сумме численности детей в во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 от 3 до 7 лет, пол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чающих дошкольное 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733314" w:rsidRPr="00733314" w:rsidTr="00733314">
        <w:trPr>
          <w:trHeight w:val="567"/>
        </w:trPr>
        <w:tc>
          <w:tcPr>
            <w:tcW w:w="15134" w:type="dxa"/>
            <w:gridSpan w:val="5"/>
            <w:shd w:val="clear" w:color="auto" w:fill="auto"/>
            <w:vAlign w:val="center"/>
          </w:tcPr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высокого качества услуг дошкольного образования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733314" w:rsidP="00AD080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AD08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34" w:type="dxa"/>
            <w:gridSpan w:val="3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Внедрение федеральных государственных образовательных стандартов дошкольного образования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численн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воспитанников д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школьных образовател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организаций в во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 от 3 до 7 лет, охв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ченных образовательными программами, соотве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ствующими федеральному государственному образ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вательному стандарту д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мероприятий, направленных  на оптимизацию  </w:t>
            </w:r>
            <w:proofErr w:type="gramStart"/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расходов</w:t>
            </w:r>
            <w:proofErr w:type="gramEnd"/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оплату труда вспомогательного, администрати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но-управленческого персонала. Дифференциация оплаты тр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 вспомогательного, административно-управленческого пе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сонала, исходя из предельной  доли расходов на оплату их труда  в общем фонде оплаты труда организации не более 40%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</w:t>
            </w:r>
          </w:p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среднемеся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заработной платы п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дагогических работников государственных (мун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ципальных) дошкольных образовательных орган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заций к средней зарабо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плате в сфере общего образования в Камчатском крае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привлечению средств (не менее 30% от объёма ассигнований) на повышение оплаты труда п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дагогическим работникам дошкольных образовательных 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ганизаций, предусмотренное Указом Президента  Российской Федерации от 07.05.2012 № 597 "О мероприятиях по реализ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государственной социальной политике",  за счет инте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сификации труда, оптимизации административно-управленческого персонала, реорганизации структурных по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разделений организаций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Управление образования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</w:t>
            </w:r>
          </w:p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воспитанников в расчете на 1 педагогич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работника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0E0C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утверждение  нормативных правовых актов, обеспечивающих введение и реализацию федерального гос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дарственного образовательного стандарта дошкольного обр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0E0CF6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0E0C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Нормативные правовые акты 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Актуализация (разработка) основной образовательной пр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граммы (далее – ООП) в соответствии с ФГОС дошкольного образования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733314" w:rsidP="000E0C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дошкольных образовательных организ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 в педагогические рабо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 дошкольных образов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организаций в</w:t>
            </w:r>
            <w:r w:rsidR="000E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="000E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0E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болевском районе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2014-2016 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0E0C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образовател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ные программы </w:t>
            </w:r>
            <w:proofErr w:type="gramStart"/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</w:t>
            </w:r>
            <w:proofErr w:type="gramEnd"/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образовательных 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4" w:type="dxa"/>
            <w:gridSpan w:val="3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Кадровое обеспечение системы дошкольного образования</w:t>
            </w:r>
          </w:p>
        </w:tc>
        <w:tc>
          <w:tcPr>
            <w:tcW w:w="2983" w:type="dxa"/>
            <w:shd w:val="clear" w:color="auto" w:fill="FFFFFF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численн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педагогических 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ботников дошкольного образования, получивших педагогическое образов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или прошедших пер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подготовку или повыш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квалификации по да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ному направлению, в 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щей численности педаг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гических работников д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0E0CF6" w:rsidP="000E0C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квалификации педагогических работников д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0E0CF6" w:rsidP="000E0CF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дошкольных образовательных организ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ций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2013-2018 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квалификации педагогических работн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 дошкольного образ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вания не реже чем один раз в три года</w:t>
            </w:r>
          </w:p>
        </w:tc>
      </w:tr>
      <w:tr w:rsidR="00733314" w:rsidRPr="00733314" w:rsidTr="00733314">
        <w:trPr>
          <w:trHeight w:val="567"/>
        </w:trPr>
        <w:tc>
          <w:tcPr>
            <w:tcW w:w="15134" w:type="dxa"/>
            <w:gridSpan w:val="5"/>
            <w:shd w:val="clear" w:color="auto" w:fill="auto"/>
            <w:vAlign w:val="center"/>
          </w:tcPr>
          <w:p w:rsidR="00733314" w:rsidRPr="00733314" w:rsidRDefault="00733314" w:rsidP="0073331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Введение эффективного контракта в дошкольном образовании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17" w:type="dxa"/>
            <w:gridSpan w:val="4"/>
            <w:shd w:val="clear" w:color="auto" w:fill="auto"/>
          </w:tcPr>
          <w:p w:rsidR="00733314" w:rsidRPr="00733314" w:rsidRDefault="00733314" w:rsidP="000E0C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Разработка и внедрение механизмов эффективного контракта с педагогическими работниками </w:t>
            </w:r>
          </w:p>
          <w:p w:rsidR="00733314" w:rsidRPr="00733314" w:rsidRDefault="00733314" w:rsidP="000E0CF6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 </w:t>
            </w:r>
            <w:r w:rsidRPr="007333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руководителями дошкольных образовательных организаций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аттестации педагогических работников дошкол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образовательных организаций с последующим их пер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водом на эффективный контракт</w:t>
            </w:r>
          </w:p>
        </w:tc>
        <w:tc>
          <w:tcPr>
            <w:tcW w:w="3254" w:type="dxa"/>
            <w:shd w:val="clear" w:color="auto" w:fill="auto"/>
          </w:tcPr>
          <w:p w:rsidR="00736EF5" w:rsidRDefault="00736EF5" w:rsidP="00736EF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Министерство образования и науки Камчатского края,</w:t>
            </w:r>
          </w:p>
          <w:p w:rsidR="00733314" w:rsidRPr="00733314" w:rsidRDefault="00736EF5" w:rsidP="00736EF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организаций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174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-2018</w:t>
            </w:r>
          </w:p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педагогических 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ботников дошкольных 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разовательных организ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ций, которым при пр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хождении аттестации в соответствующем году присвоена первая или высшая категория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.2 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3331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331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р</w:t>
            </w:r>
            <w:r w:rsidR="000E0CF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уководителями 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дошкольных образовательных организаций сведений о </w:t>
            </w:r>
            <w:r w:rsidRPr="00733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доходах, об имуществе и обязательствах имущ</w:t>
            </w:r>
            <w:r w:rsidRPr="00733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характера</w:t>
            </w:r>
            <w:r w:rsidRPr="00733314">
              <w:rPr>
                <w:rFonts w:ascii="Times New Roman" w:hAnsi="Times New Roman" w:cs="Times New Roman"/>
                <w:sz w:val="24"/>
                <w:szCs w:val="24"/>
              </w:rPr>
              <w:t xml:space="preserve">,  размещение их в информационно-телекоммуникационной сети "Интернет" 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0E0CF6" w:rsidP="007333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</w:t>
            </w:r>
          </w:p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доходах, об имуществе и обязател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ствах имущественного х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рактера 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государственных и мун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дошкольных образовательных орган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заций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 доходах, об имуществе и обязател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ствах имущественного х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рактера их супругов и несовершеннолетних д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тей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.3 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заключения допо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нительных соглашений к трудовым договорам (новых труд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вых договоров) с педагогическими работниками дошкольных образовательных организаций в соответствии с типовой фо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трудового договора,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утвержденной постановлением Пр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вительства Российской Федерации от 12.04.2013 № 329 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"О типовой форме трудового договора с руководителем госуда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(муниципального) учреждения"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736EF5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организаций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</w:t>
            </w:r>
          </w:p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Трудовые договоры с п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дагогическими работн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ками дошкольных образ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вательных организаций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.4 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заключению дополнительных согл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шений к трудовым договорам  с руководителями дошкольных образовательных организаций (трудовых договоров для вновь назначаемых руководителей) в соответствии с типовой фо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0E0CF6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174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-2018</w:t>
            </w:r>
          </w:p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Трудовые договоры с 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ководителями дошкол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образовательных 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ганизаций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17" w:type="dxa"/>
            <w:gridSpan w:val="4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Информационное и мониторинговое сопровождение введения эффективного контракта 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со СМИ по введению эффективного контра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 в дошкольных образовательных организациях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0E0CF6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1742E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174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-2018 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матер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алы, статьи, интервью о введении эффективного контракта </w:t>
            </w:r>
          </w:p>
        </w:tc>
      </w:tr>
      <w:tr w:rsidR="00733314" w:rsidRPr="00733314" w:rsidTr="00733314">
        <w:tc>
          <w:tcPr>
            <w:tcW w:w="817" w:type="dxa"/>
            <w:shd w:val="clear" w:color="auto" w:fill="auto"/>
          </w:tcPr>
          <w:p w:rsidR="00733314" w:rsidRPr="00733314" w:rsidRDefault="008A4FF9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733314"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662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мероприятий, обеспечивающих проведение разъяснительной работы в трудовых коллективах, проведение семинаров и другие мероприятия</w:t>
            </w:r>
          </w:p>
        </w:tc>
        <w:tc>
          <w:tcPr>
            <w:tcW w:w="3254" w:type="dxa"/>
            <w:shd w:val="clear" w:color="auto" w:fill="auto"/>
          </w:tcPr>
          <w:p w:rsidR="00733314" w:rsidRPr="00733314" w:rsidRDefault="000E0CF6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  <w:shd w:val="clear" w:color="auto" w:fill="auto"/>
          </w:tcPr>
          <w:p w:rsidR="00733314" w:rsidRPr="00733314" w:rsidRDefault="00733314" w:rsidP="001742E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1742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-2018 годы</w:t>
            </w:r>
          </w:p>
        </w:tc>
        <w:tc>
          <w:tcPr>
            <w:tcW w:w="2983" w:type="dxa"/>
            <w:shd w:val="clear" w:color="auto" w:fill="auto"/>
          </w:tcPr>
          <w:p w:rsidR="00733314" w:rsidRPr="00733314" w:rsidRDefault="00733314" w:rsidP="0073331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Собрания трудовых ко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лективов, семинары, с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33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вещания</w:t>
            </w:r>
          </w:p>
        </w:tc>
      </w:tr>
    </w:tbl>
    <w:p w:rsidR="00733314" w:rsidRPr="00733314" w:rsidRDefault="00733314" w:rsidP="007333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628" w:rsidRPr="005B1BC1" w:rsidRDefault="00AB0628" w:rsidP="00B50070">
      <w:pPr>
        <w:rPr>
          <w:rFonts w:ascii="Times New Roman" w:hAnsi="Times New Roman" w:cs="Times New Roman"/>
          <w:sz w:val="20"/>
          <w:szCs w:val="20"/>
        </w:rPr>
      </w:pPr>
    </w:p>
    <w:p w:rsidR="00AB0628" w:rsidRPr="005B1BC1" w:rsidRDefault="00AB0628" w:rsidP="00A841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4159" w:rsidRPr="005B1BC1" w:rsidRDefault="00A84159" w:rsidP="00A841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6411" w:rsidRPr="0045374C" w:rsidRDefault="00A84159" w:rsidP="00D650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1BC1">
        <w:rPr>
          <w:rFonts w:ascii="Times New Roman" w:hAnsi="Times New Roman" w:cs="Times New Roman"/>
          <w:b/>
          <w:sz w:val="28"/>
          <w:szCs w:val="28"/>
        </w:rPr>
        <w:t>Показатели повышения эффективности и качества услуг в сфере дошкольного образования</w:t>
      </w:r>
      <w:r w:rsidRPr="0045374C">
        <w:rPr>
          <w:rFonts w:ascii="Times New Roman" w:hAnsi="Times New Roman" w:cs="Times New Roman"/>
          <w:b/>
          <w:sz w:val="28"/>
          <w:szCs w:val="28"/>
        </w:rPr>
        <w:t>, соотнесенные с этапами перехода к эффективному контракту</w:t>
      </w:r>
    </w:p>
    <w:tbl>
      <w:tblPr>
        <w:tblStyle w:val="a4"/>
        <w:tblW w:w="0" w:type="auto"/>
        <w:jc w:val="center"/>
        <w:tblInd w:w="-1877" w:type="dxa"/>
        <w:tblLook w:val="04A0" w:firstRow="1" w:lastRow="0" w:firstColumn="1" w:lastColumn="0" w:noHBand="0" w:noVBand="1"/>
      </w:tblPr>
      <w:tblGrid>
        <w:gridCol w:w="540"/>
        <w:gridCol w:w="4784"/>
        <w:gridCol w:w="939"/>
        <w:gridCol w:w="992"/>
        <w:gridCol w:w="993"/>
        <w:gridCol w:w="992"/>
        <w:gridCol w:w="1382"/>
        <w:gridCol w:w="1505"/>
        <w:gridCol w:w="3486"/>
      </w:tblGrid>
      <w:tr w:rsidR="00D96411" w:rsidTr="00D96411">
        <w:trPr>
          <w:jc w:val="center"/>
        </w:trPr>
        <w:tc>
          <w:tcPr>
            <w:tcW w:w="540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4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9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992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C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C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82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05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486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96411" w:rsidTr="00D96411">
        <w:trPr>
          <w:jc w:val="center"/>
        </w:trPr>
        <w:tc>
          <w:tcPr>
            <w:tcW w:w="540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1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штатных пед</w:t>
            </w:r>
            <w:r w:rsidRPr="00BC17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761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дошкольных обр</w:t>
            </w:r>
            <w:r w:rsidRPr="00BC17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761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со стажем работы менее 10 лет в общей численности штатных педагогических работников дошкольных образовательных организаций (процентов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9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D96411" w:rsidRPr="00226400" w:rsidRDefault="002715CB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D96411" w:rsidRPr="00226400" w:rsidRDefault="002715CB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D96411" w:rsidRPr="00226400" w:rsidRDefault="002715CB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382" w:type="dxa"/>
          </w:tcPr>
          <w:p w:rsidR="00D96411" w:rsidRPr="00226400" w:rsidRDefault="002715CB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05" w:type="dxa"/>
          </w:tcPr>
          <w:p w:rsidR="00D96411" w:rsidRPr="00226400" w:rsidRDefault="002715CB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486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дошкольных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имеющих стаж работы менее 10 лет, составит не менее трети общей численности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работников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</w:tr>
      <w:tr w:rsidR="00D96411" w:rsidTr="00D96411">
        <w:trPr>
          <w:jc w:val="center"/>
        </w:trPr>
        <w:tc>
          <w:tcPr>
            <w:tcW w:w="540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D96411" w:rsidRPr="00F06F24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дошкольными образовател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ными организациями (отношение числе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0 до 3 лет, пос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щающих дошкольные образовательные о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ганизации, к общей численности детей в возрасте от 0 до 3 лет)</w:t>
            </w:r>
          </w:p>
        </w:tc>
        <w:tc>
          <w:tcPr>
            <w:tcW w:w="939" w:type="dxa"/>
          </w:tcPr>
          <w:p w:rsidR="00D96411" w:rsidRPr="00F06F24" w:rsidRDefault="00F06F24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D96411" w:rsidRPr="00F06F24" w:rsidRDefault="006D7573" w:rsidP="00B03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6411" w:rsidRPr="00F06F24" w:rsidRDefault="006D7573" w:rsidP="00B03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6411" w:rsidRPr="00F06F24" w:rsidRDefault="00F06F24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</w:tcPr>
          <w:p w:rsidR="00D96411" w:rsidRPr="00F06F24" w:rsidRDefault="00F06F24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5" w:type="dxa"/>
          </w:tcPr>
          <w:p w:rsidR="00D96411" w:rsidRPr="00F06F24" w:rsidRDefault="00F06F24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86" w:type="dxa"/>
          </w:tcPr>
          <w:p w:rsidR="00D96411" w:rsidRPr="00F06F24" w:rsidRDefault="00D96411" w:rsidP="00F06F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показателя</w:t>
            </w:r>
            <w:r w:rsidR="00F06F24" w:rsidRPr="00F06F24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% охвата детей в возрасте от 0 до 3 лет дошкольными образов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F24">
              <w:rPr>
                <w:rFonts w:ascii="Times New Roman" w:hAnsi="Times New Roman" w:cs="Times New Roman"/>
                <w:sz w:val="24"/>
                <w:szCs w:val="24"/>
              </w:rPr>
              <w:t>тельными организациями</w:t>
            </w:r>
          </w:p>
        </w:tc>
      </w:tr>
      <w:tr w:rsidR="00D96411" w:rsidTr="00D96411">
        <w:trPr>
          <w:jc w:val="center"/>
        </w:trPr>
        <w:tc>
          <w:tcPr>
            <w:tcW w:w="540" w:type="dxa"/>
          </w:tcPr>
          <w:p w:rsidR="00D96411" w:rsidRPr="009246F7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ганизаций,  к средней заработной плате в общем образовании в Камчатском кра</w:t>
            </w:r>
            <w:proofErr w:type="gramStart"/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процентов)</w:t>
            </w:r>
          </w:p>
        </w:tc>
        <w:tc>
          <w:tcPr>
            <w:tcW w:w="939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D96411" w:rsidRPr="00226400" w:rsidRDefault="00D96411" w:rsidP="006D75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757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5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6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д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организаций будет соотве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ствовать средней заработной плате в сфере общего образ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высится качество кадрового состава дошкольного образ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D96411" w:rsidTr="00D96411">
        <w:trPr>
          <w:jc w:val="center"/>
        </w:trPr>
        <w:tc>
          <w:tcPr>
            <w:tcW w:w="540" w:type="dxa"/>
          </w:tcPr>
          <w:p w:rsidR="00D96411" w:rsidRPr="009246F7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дошкольных образовательных организаций, имеющих педагогическое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в общей численности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дошкольных 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процентов)</w:t>
            </w:r>
          </w:p>
        </w:tc>
        <w:tc>
          <w:tcPr>
            <w:tcW w:w="939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2" w:type="dxa"/>
          </w:tcPr>
          <w:p w:rsidR="00D96411" w:rsidRDefault="006D7573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D96411" w:rsidRDefault="006D7573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D96411" w:rsidRDefault="006D7573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2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05" w:type="dxa"/>
          </w:tcPr>
          <w:p w:rsidR="00D96411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86" w:type="dxa"/>
          </w:tcPr>
          <w:p w:rsidR="00D96411" w:rsidRPr="001C79F9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дошкольных обр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имеющих педагогическое обр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 xml:space="preserve">зование, составит не менее 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95процентов в общей числе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ности педагогических работн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ков дошкольных образовател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79F9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</w:tr>
      <w:tr w:rsidR="00D96411" w:rsidTr="00D96411">
        <w:trPr>
          <w:jc w:val="center"/>
        </w:trPr>
        <w:tc>
          <w:tcPr>
            <w:tcW w:w="540" w:type="dxa"/>
          </w:tcPr>
          <w:p w:rsidR="00D96411" w:rsidRPr="001C79F9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84" w:type="dxa"/>
          </w:tcPr>
          <w:p w:rsidR="00D96411" w:rsidRPr="00B031AD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дошкольных образовательных организаций, прошедших повышение кв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лификации и (или) профессиональную п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реподготовку,  в общей численности пед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дошкольных обр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- ежегодно (пр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центов)</w:t>
            </w:r>
          </w:p>
        </w:tc>
        <w:tc>
          <w:tcPr>
            <w:tcW w:w="939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96411" w:rsidRPr="00226400" w:rsidRDefault="00833187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96411" w:rsidRPr="00833187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31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5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6" w:type="dxa"/>
          </w:tcPr>
          <w:p w:rsidR="00D96411" w:rsidRPr="00226400" w:rsidRDefault="00D96411" w:rsidP="00D96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Всем педагогическим работн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кам будет предоставлено право на дополнительное професси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нальное образование по пр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филю педагогической деятел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6400">
              <w:rPr>
                <w:rFonts w:ascii="Times New Roman" w:hAnsi="Times New Roman" w:cs="Times New Roman"/>
                <w:sz w:val="24"/>
                <w:szCs w:val="24"/>
              </w:rPr>
              <w:t>ности не реже чем один раз в три года</w:t>
            </w:r>
          </w:p>
        </w:tc>
      </w:tr>
    </w:tbl>
    <w:p w:rsidR="00305DB4" w:rsidRDefault="00305DB4" w:rsidP="005B1BC1">
      <w:pPr>
        <w:pStyle w:val="1"/>
        <w:shd w:val="clear" w:color="auto" w:fill="auto"/>
        <w:spacing w:after="331"/>
        <w:ind w:right="40"/>
        <w:jc w:val="left"/>
        <w:rPr>
          <w:b/>
          <w:sz w:val="28"/>
          <w:szCs w:val="28"/>
        </w:rPr>
      </w:pPr>
    </w:p>
    <w:p w:rsidR="00A84159" w:rsidRPr="00FA2ABC" w:rsidRDefault="00A84159" w:rsidP="00A84159">
      <w:pPr>
        <w:pStyle w:val="1"/>
        <w:shd w:val="clear" w:color="auto" w:fill="auto"/>
        <w:spacing w:after="331"/>
        <w:ind w:right="40"/>
        <w:rPr>
          <w:b/>
          <w:sz w:val="28"/>
          <w:szCs w:val="28"/>
        </w:rPr>
      </w:pPr>
      <w:r w:rsidRPr="00FA2ABC">
        <w:rPr>
          <w:b/>
          <w:sz w:val="28"/>
          <w:szCs w:val="28"/>
        </w:rPr>
        <w:t>Изменения в общем образовании, направленные на повышение эффективности и качества услуг в сфере образ</w:t>
      </w:r>
      <w:r w:rsidRPr="00FA2ABC">
        <w:rPr>
          <w:b/>
          <w:sz w:val="28"/>
          <w:szCs w:val="28"/>
        </w:rPr>
        <w:t>о</w:t>
      </w:r>
      <w:r w:rsidRPr="00FA2ABC">
        <w:rPr>
          <w:b/>
          <w:sz w:val="28"/>
          <w:szCs w:val="28"/>
        </w:rPr>
        <w:t>вания, соотнесенные с этапами перехода к эффективному контракту</w:t>
      </w:r>
    </w:p>
    <w:p w:rsidR="00A84159" w:rsidRPr="0045374C" w:rsidRDefault="00A84159" w:rsidP="00A84159">
      <w:pPr>
        <w:pStyle w:val="1"/>
        <w:shd w:val="clear" w:color="auto" w:fill="auto"/>
        <w:spacing w:after="311" w:line="290" w:lineRule="exact"/>
        <w:ind w:right="40"/>
        <w:jc w:val="both"/>
        <w:rPr>
          <w:b/>
          <w:sz w:val="28"/>
          <w:szCs w:val="28"/>
        </w:rPr>
      </w:pPr>
      <w:r w:rsidRPr="0045374C">
        <w:rPr>
          <w:b/>
          <w:sz w:val="28"/>
          <w:szCs w:val="28"/>
        </w:rPr>
        <w:t>1. Основные направления</w:t>
      </w:r>
    </w:p>
    <w:p w:rsidR="00A84159" w:rsidRDefault="00A84159" w:rsidP="00A84159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334" w:lineRule="exact"/>
        <w:ind w:right="20"/>
        <w:jc w:val="both"/>
      </w:pPr>
      <w:r>
        <w:t>Обеспечение достижения  школьниками новых образовательных результатов включает в себя:</w:t>
      </w:r>
    </w:p>
    <w:p w:rsidR="00EC1460" w:rsidRDefault="00A84159" w:rsidP="00A84159">
      <w:pPr>
        <w:pStyle w:val="1"/>
        <w:shd w:val="clear" w:color="auto" w:fill="auto"/>
        <w:tabs>
          <w:tab w:val="left" w:pos="1269"/>
        </w:tabs>
        <w:spacing w:after="0" w:line="334" w:lineRule="exact"/>
        <w:ind w:left="-851" w:right="20"/>
        <w:jc w:val="both"/>
      </w:pPr>
      <w:r>
        <w:t xml:space="preserve"> </w:t>
      </w:r>
      <w:r w:rsidR="00EC1460">
        <w:t xml:space="preserve">                   - </w:t>
      </w:r>
      <w:r>
        <w:t>комплекс мероприятий по внедрению федеральных государственных образовательных стандартов;</w:t>
      </w:r>
    </w:p>
    <w:p w:rsidR="00A84159" w:rsidRDefault="00EC1460" w:rsidP="00A84159">
      <w:pPr>
        <w:pStyle w:val="1"/>
        <w:shd w:val="clear" w:color="auto" w:fill="auto"/>
        <w:tabs>
          <w:tab w:val="left" w:pos="1269"/>
        </w:tabs>
        <w:spacing w:after="0" w:line="334" w:lineRule="exact"/>
        <w:ind w:left="-851" w:right="20"/>
        <w:jc w:val="both"/>
      </w:pPr>
      <w:r>
        <w:t xml:space="preserve">                    -</w:t>
      </w:r>
      <w:r w:rsidR="00A84159">
        <w:t xml:space="preserve"> формирование системы мониторинга уровня подготовки и социализации школьников;</w:t>
      </w:r>
    </w:p>
    <w:p w:rsidR="00EC1460" w:rsidRDefault="00EC1460" w:rsidP="00A84159">
      <w:pPr>
        <w:pStyle w:val="1"/>
        <w:shd w:val="clear" w:color="auto" w:fill="auto"/>
        <w:spacing w:after="0" w:line="334" w:lineRule="exact"/>
        <w:ind w:left="-851" w:right="20" w:firstLine="740"/>
        <w:jc w:val="both"/>
      </w:pPr>
      <w:r>
        <w:t xml:space="preserve">         - </w:t>
      </w:r>
      <w:r w:rsidR="00A84159">
        <w:t xml:space="preserve">методическое сопровождение разработки (корректировки) основных образовательных программ </w:t>
      </w:r>
      <w:proofErr w:type="gramStart"/>
      <w:r w:rsidR="00A84159">
        <w:t>начального</w:t>
      </w:r>
      <w:proofErr w:type="gramEnd"/>
      <w:r w:rsidR="00A84159">
        <w:t xml:space="preserve"> </w:t>
      </w:r>
      <w:r>
        <w:t xml:space="preserve">    </w:t>
      </w:r>
    </w:p>
    <w:p w:rsidR="00EC1460" w:rsidRDefault="00EC1460" w:rsidP="00A84159">
      <w:pPr>
        <w:pStyle w:val="1"/>
        <w:shd w:val="clear" w:color="auto" w:fill="auto"/>
        <w:spacing w:after="0" w:line="334" w:lineRule="exact"/>
        <w:ind w:left="-851" w:right="20" w:firstLine="740"/>
        <w:jc w:val="both"/>
      </w:pPr>
      <w:r>
        <w:t xml:space="preserve">            </w:t>
      </w:r>
      <w:r w:rsidR="00A84159">
        <w:t xml:space="preserve">общего, основного общего, среднего (полного) общего образования с учетом </w:t>
      </w:r>
      <w:proofErr w:type="gramStart"/>
      <w:r w:rsidR="00A84159">
        <w:t>российских</w:t>
      </w:r>
      <w:proofErr w:type="gramEnd"/>
      <w:r w:rsidR="00A84159">
        <w:t xml:space="preserve"> и международных </w:t>
      </w:r>
    </w:p>
    <w:p w:rsidR="00A84159" w:rsidRDefault="00EC1460" w:rsidP="00EC1460">
      <w:pPr>
        <w:pStyle w:val="1"/>
        <w:shd w:val="clear" w:color="auto" w:fill="auto"/>
        <w:spacing w:after="0" w:line="334" w:lineRule="exact"/>
        <w:ind w:left="-851" w:right="20" w:firstLine="740"/>
        <w:jc w:val="both"/>
      </w:pPr>
      <w:r>
        <w:t xml:space="preserve">             </w:t>
      </w:r>
      <w:r w:rsidR="00A84159">
        <w:t>исследований образова</w:t>
      </w:r>
      <w:r w:rsidR="00A84159">
        <w:softHyphen/>
        <w:t>тельных достижений школьников;</w:t>
      </w:r>
    </w:p>
    <w:p w:rsidR="00A84159" w:rsidRDefault="00A84159" w:rsidP="00A84159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334" w:lineRule="exact"/>
        <w:ind w:right="20"/>
        <w:jc w:val="both"/>
      </w:pPr>
      <w:r>
        <w:t xml:space="preserve">Обеспечение равного доступа к качественному образованию  включает в себя: </w:t>
      </w:r>
    </w:p>
    <w:p w:rsidR="00EC1460" w:rsidRDefault="00EC1460" w:rsidP="00EC1460">
      <w:pPr>
        <w:pStyle w:val="1"/>
        <w:shd w:val="clear" w:color="auto" w:fill="auto"/>
        <w:tabs>
          <w:tab w:val="left" w:pos="851"/>
        </w:tabs>
        <w:spacing w:after="0" w:line="334" w:lineRule="exact"/>
        <w:ind w:right="20"/>
        <w:jc w:val="both"/>
      </w:pPr>
      <w:r>
        <w:t xml:space="preserve">       - реализацию мероприятий, направленных на обеспечение доступности общего образования в соответствии </w:t>
      </w:r>
      <w:proofErr w:type="gramStart"/>
      <w:r>
        <w:t>с</w:t>
      </w:r>
      <w:proofErr w:type="gramEnd"/>
      <w:r>
        <w:t xml:space="preserve">  </w:t>
      </w:r>
    </w:p>
    <w:p w:rsidR="00EC1460" w:rsidRDefault="00EC1460" w:rsidP="00EC1460">
      <w:pPr>
        <w:pStyle w:val="1"/>
        <w:shd w:val="clear" w:color="auto" w:fill="auto"/>
        <w:tabs>
          <w:tab w:val="left" w:pos="851"/>
        </w:tabs>
        <w:spacing w:after="0" w:line="334" w:lineRule="exact"/>
        <w:ind w:right="20"/>
        <w:jc w:val="both"/>
      </w:pPr>
      <w:r>
        <w:t xml:space="preserve">          федеральным государственным образовательным стандартом  общего образования для всех категорий граждан</w:t>
      </w:r>
    </w:p>
    <w:p w:rsidR="00A84159" w:rsidRDefault="00EC1460" w:rsidP="00A84159">
      <w:pPr>
        <w:pStyle w:val="1"/>
        <w:shd w:val="clear" w:color="auto" w:fill="auto"/>
        <w:tabs>
          <w:tab w:val="left" w:pos="1279"/>
        </w:tabs>
        <w:spacing w:after="0" w:line="334" w:lineRule="exact"/>
        <w:ind w:left="-851" w:right="20"/>
        <w:jc w:val="both"/>
      </w:pPr>
      <w:r>
        <w:t xml:space="preserve">                    - </w:t>
      </w:r>
      <w:r w:rsidR="00A84159">
        <w:t xml:space="preserve"> разработку и внедрение муниципальной  системы оценки качества общего образования;</w:t>
      </w:r>
    </w:p>
    <w:p w:rsidR="00EC1460" w:rsidRDefault="00EC1460" w:rsidP="00A84159">
      <w:pPr>
        <w:pStyle w:val="1"/>
        <w:shd w:val="clear" w:color="auto" w:fill="auto"/>
        <w:spacing w:after="0" w:line="334" w:lineRule="exact"/>
        <w:ind w:left="-851"/>
        <w:jc w:val="both"/>
      </w:pPr>
      <w:r>
        <w:t xml:space="preserve">                       </w:t>
      </w:r>
      <w:r w:rsidR="00A84159">
        <w:t xml:space="preserve">разработку и реализацию комплекса мероприятий по поддержке школ, работающих </w:t>
      </w:r>
      <w:proofErr w:type="gramStart"/>
      <w:r w:rsidR="00A84159">
        <w:t>в</w:t>
      </w:r>
      <w:proofErr w:type="gramEnd"/>
      <w:r w:rsidR="00A84159">
        <w:t xml:space="preserve"> сложных социальных </w:t>
      </w:r>
      <w:r>
        <w:t xml:space="preserve">             </w:t>
      </w:r>
    </w:p>
    <w:p w:rsidR="00A84159" w:rsidRDefault="00EC1460" w:rsidP="00A84159">
      <w:pPr>
        <w:pStyle w:val="1"/>
        <w:shd w:val="clear" w:color="auto" w:fill="auto"/>
        <w:spacing w:after="0" w:line="334" w:lineRule="exact"/>
        <w:ind w:left="-851"/>
        <w:jc w:val="both"/>
      </w:pPr>
      <w:r>
        <w:t xml:space="preserve">                       </w:t>
      </w:r>
      <w:proofErr w:type="gramStart"/>
      <w:r w:rsidR="00A84159">
        <w:t>условиях</w:t>
      </w:r>
      <w:proofErr w:type="gramEnd"/>
      <w:r w:rsidR="00A84159">
        <w:t>.</w:t>
      </w:r>
    </w:p>
    <w:p w:rsidR="00A84159" w:rsidRDefault="00A84159" w:rsidP="00A84159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334" w:lineRule="exact"/>
        <w:jc w:val="both"/>
      </w:pPr>
      <w:r>
        <w:t>Введение эффективного контракта в общем образовании в Соболевском районе включает в себя:</w:t>
      </w:r>
    </w:p>
    <w:p w:rsidR="008C6EDB" w:rsidRDefault="00CB72E5" w:rsidP="00A84159">
      <w:pPr>
        <w:pStyle w:val="1"/>
        <w:shd w:val="clear" w:color="auto" w:fill="auto"/>
        <w:spacing w:after="0" w:line="334" w:lineRule="exact"/>
        <w:ind w:left="-851" w:right="20" w:firstLine="740"/>
        <w:jc w:val="both"/>
      </w:pPr>
      <w:r>
        <w:lastRenderedPageBreak/>
        <w:t xml:space="preserve">- проведение аттестации педагогических работников общеобразовательных  организаций с последующим их </w:t>
      </w:r>
      <w:proofErr w:type="spellStart"/>
      <w:r>
        <w:t>перево</w:t>
      </w:r>
      <w:proofErr w:type="spellEnd"/>
      <w:r w:rsidR="008C6EDB">
        <w:t xml:space="preserve">    </w:t>
      </w:r>
    </w:p>
    <w:p w:rsidR="00CB72E5" w:rsidRDefault="008C6EDB" w:rsidP="00A84159">
      <w:pPr>
        <w:pStyle w:val="1"/>
        <w:shd w:val="clear" w:color="auto" w:fill="auto"/>
        <w:spacing w:after="0" w:line="334" w:lineRule="exact"/>
        <w:ind w:left="-851" w:right="20" w:firstLine="740"/>
        <w:jc w:val="both"/>
      </w:pPr>
      <w:r>
        <w:t xml:space="preserve">        </w:t>
      </w:r>
      <w:r w:rsidR="00CB72E5">
        <w:t>дом на эффективный контракт;</w:t>
      </w:r>
    </w:p>
    <w:p w:rsidR="008C6EDB" w:rsidRDefault="008C6EDB" w:rsidP="00A84159">
      <w:pPr>
        <w:pStyle w:val="1"/>
        <w:shd w:val="clear" w:color="auto" w:fill="auto"/>
        <w:spacing w:after="0" w:line="334" w:lineRule="exact"/>
        <w:ind w:left="-851" w:right="20" w:firstLine="740"/>
        <w:jc w:val="both"/>
      </w:pPr>
      <w:r>
        <w:t xml:space="preserve">    - </w:t>
      </w:r>
      <w:r w:rsidR="00A84159">
        <w:t xml:space="preserve">разработку и внедрение механизмов эффективного контракта с педагогическими работниками </w:t>
      </w:r>
      <w:r w:rsidR="00CB72E5">
        <w:t xml:space="preserve">и руководителями </w:t>
      </w:r>
      <w:r>
        <w:t xml:space="preserve">    </w:t>
      </w:r>
    </w:p>
    <w:p w:rsidR="00A84159" w:rsidRDefault="008C6EDB" w:rsidP="00A84159">
      <w:pPr>
        <w:pStyle w:val="1"/>
        <w:shd w:val="clear" w:color="auto" w:fill="auto"/>
        <w:spacing w:after="0" w:line="334" w:lineRule="exact"/>
        <w:ind w:left="-851" w:right="20" w:firstLine="740"/>
        <w:jc w:val="both"/>
      </w:pPr>
      <w:r>
        <w:t xml:space="preserve">       </w:t>
      </w:r>
      <w:r w:rsidR="00A84159">
        <w:t>образовательных ор</w:t>
      </w:r>
      <w:r w:rsidR="00A84159">
        <w:softHyphen/>
        <w:t>ганизаций общего образования;</w:t>
      </w:r>
    </w:p>
    <w:p w:rsidR="00A84159" w:rsidRPr="005B1BC1" w:rsidRDefault="008C6EDB" w:rsidP="005B1BC1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="00A84159" w:rsidRPr="00193E61">
        <w:rPr>
          <w:rFonts w:ascii="Times New Roman" w:hAnsi="Times New Roman" w:cs="Times New Roman"/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A84159" w:rsidRPr="0045374C" w:rsidRDefault="00A84159" w:rsidP="00437A88">
      <w:pPr>
        <w:pStyle w:val="30"/>
        <w:shd w:val="clear" w:color="auto" w:fill="auto"/>
        <w:spacing w:after="291" w:line="330" w:lineRule="exact"/>
        <w:ind w:left="-851"/>
        <w:rPr>
          <w:b/>
          <w:sz w:val="28"/>
          <w:szCs w:val="28"/>
        </w:rPr>
      </w:pPr>
      <w:r w:rsidRPr="0045374C">
        <w:rPr>
          <w:b/>
          <w:sz w:val="28"/>
          <w:szCs w:val="28"/>
        </w:rPr>
        <w:t>2. Ожидаемые результаты</w:t>
      </w:r>
    </w:p>
    <w:p w:rsidR="00A84159" w:rsidRPr="00190C9B" w:rsidRDefault="00A84159" w:rsidP="00A84159">
      <w:pPr>
        <w:pStyle w:val="3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74" w:lineRule="exact"/>
        <w:ind w:left="-851" w:firstLine="860"/>
        <w:jc w:val="both"/>
        <w:rPr>
          <w:sz w:val="28"/>
          <w:szCs w:val="28"/>
        </w:rPr>
      </w:pPr>
      <w:r w:rsidRPr="00190C9B">
        <w:rPr>
          <w:sz w:val="28"/>
          <w:szCs w:val="28"/>
        </w:rPr>
        <w:t xml:space="preserve">Обеспечение достижения новых образовательных результатов в </w:t>
      </w:r>
      <w:r w:rsidR="001771EA" w:rsidRPr="00190C9B">
        <w:rPr>
          <w:sz w:val="28"/>
          <w:szCs w:val="28"/>
        </w:rPr>
        <w:t>Соболевском районе</w:t>
      </w:r>
      <w:r w:rsidRPr="00190C9B">
        <w:rPr>
          <w:sz w:val="28"/>
          <w:szCs w:val="28"/>
        </w:rPr>
        <w:t xml:space="preserve"> предусматривает:</w:t>
      </w:r>
    </w:p>
    <w:p w:rsidR="009E2848" w:rsidRDefault="009E2848" w:rsidP="00A84159">
      <w:pPr>
        <w:pStyle w:val="30"/>
        <w:shd w:val="clear" w:color="auto" w:fill="auto"/>
        <w:spacing w:after="0" w:line="374" w:lineRule="exact"/>
        <w:ind w:left="-851" w:firstLine="8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84159" w:rsidRPr="00190C9B">
        <w:rPr>
          <w:sz w:val="28"/>
          <w:szCs w:val="28"/>
        </w:rPr>
        <w:t xml:space="preserve">обеспечение обучения всех школьников по новым ФГОС (в соответствии с планом действий по модернизации </w:t>
      </w:r>
      <w:proofErr w:type="gramEnd"/>
    </w:p>
    <w:p w:rsidR="009E2848" w:rsidRDefault="00A84159" w:rsidP="00A84159">
      <w:pPr>
        <w:pStyle w:val="30"/>
        <w:shd w:val="clear" w:color="auto" w:fill="auto"/>
        <w:spacing w:after="0" w:line="374" w:lineRule="exact"/>
        <w:ind w:left="-851" w:firstLine="860"/>
        <w:jc w:val="both"/>
        <w:rPr>
          <w:sz w:val="28"/>
          <w:szCs w:val="28"/>
        </w:rPr>
      </w:pPr>
      <w:r w:rsidRPr="00190C9B">
        <w:rPr>
          <w:sz w:val="28"/>
          <w:szCs w:val="28"/>
        </w:rPr>
        <w:t>обще</w:t>
      </w:r>
      <w:r w:rsidRPr="00190C9B">
        <w:rPr>
          <w:sz w:val="28"/>
          <w:szCs w:val="28"/>
        </w:rPr>
        <w:softHyphen/>
        <w:t xml:space="preserve">го образования на 2011 - 2015 годы, утвержденным распоряжением Правительства </w:t>
      </w:r>
      <w:proofErr w:type="gramStart"/>
      <w:r w:rsidRPr="00190C9B">
        <w:rPr>
          <w:sz w:val="28"/>
          <w:szCs w:val="28"/>
        </w:rPr>
        <w:t>Российской</w:t>
      </w:r>
      <w:proofErr w:type="gramEnd"/>
      <w:r w:rsidRPr="00190C9B">
        <w:rPr>
          <w:sz w:val="28"/>
          <w:szCs w:val="28"/>
        </w:rPr>
        <w:t xml:space="preserve"> </w:t>
      </w:r>
    </w:p>
    <w:p w:rsidR="00A84159" w:rsidRPr="00190C9B" w:rsidRDefault="00A84159" w:rsidP="00A84159">
      <w:pPr>
        <w:pStyle w:val="30"/>
        <w:shd w:val="clear" w:color="auto" w:fill="auto"/>
        <w:spacing w:after="0" w:line="374" w:lineRule="exact"/>
        <w:ind w:left="-851" w:firstLine="860"/>
        <w:jc w:val="both"/>
        <w:rPr>
          <w:sz w:val="28"/>
          <w:szCs w:val="28"/>
        </w:rPr>
      </w:pPr>
      <w:proofErr w:type="gramStart"/>
      <w:r w:rsidRPr="00190C9B">
        <w:rPr>
          <w:sz w:val="28"/>
          <w:szCs w:val="28"/>
        </w:rPr>
        <w:t>Федерации 07.09.2010 № 1507-р);</w:t>
      </w:r>
      <w:proofErr w:type="gramEnd"/>
    </w:p>
    <w:p w:rsidR="00A84159" w:rsidRPr="00190C9B" w:rsidRDefault="009E2848" w:rsidP="00A84159">
      <w:pPr>
        <w:pStyle w:val="30"/>
        <w:shd w:val="clear" w:color="auto" w:fill="auto"/>
        <w:spacing w:after="0" w:line="374" w:lineRule="exact"/>
        <w:ind w:left="-851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84159" w:rsidRPr="00190C9B">
        <w:rPr>
          <w:sz w:val="28"/>
          <w:szCs w:val="28"/>
        </w:rPr>
        <w:t>повышение качества подготовки  школьников;</w:t>
      </w:r>
    </w:p>
    <w:p w:rsidR="00A84159" w:rsidRPr="00190C9B" w:rsidRDefault="00A84159" w:rsidP="00A84159">
      <w:pPr>
        <w:pStyle w:val="3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74" w:lineRule="exact"/>
        <w:ind w:left="-851" w:firstLine="860"/>
        <w:jc w:val="both"/>
        <w:rPr>
          <w:sz w:val="28"/>
          <w:szCs w:val="28"/>
        </w:rPr>
      </w:pPr>
      <w:r w:rsidRPr="00190C9B">
        <w:rPr>
          <w:sz w:val="28"/>
          <w:szCs w:val="28"/>
        </w:rPr>
        <w:t>Обеспечение равного доступа к качественному образованию  предусматривает:</w:t>
      </w:r>
    </w:p>
    <w:p w:rsidR="001456F0" w:rsidRDefault="001456F0" w:rsidP="00A84159">
      <w:pPr>
        <w:pStyle w:val="30"/>
        <w:shd w:val="clear" w:color="auto" w:fill="auto"/>
        <w:spacing w:after="0" w:line="374" w:lineRule="exact"/>
        <w:ind w:left="-851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84159" w:rsidRPr="00190C9B">
        <w:rPr>
          <w:sz w:val="28"/>
          <w:szCs w:val="28"/>
        </w:rPr>
        <w:t xml:space="preserve">введение оценки деятельности образовательных организаций общего образования на основе показателей </w:t>
      </w:r>
    </w:p>
    <w:p w:rsidR="00A84159" w:rsidRPr="00190C9B" w:rsidRDefault="001456F0" w:rsidP="001456F0">
      <w:pPr>
        <w:pStyle w:val="30"/>
        <w:shd w:val="clear" w:color="auto" w:fill="auto"/>
        <w:spacing w:after="0" w:line="374" w:lineRule="exact"/>
        <w:ind w:left="-851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159" w:rsidRPr="00190C9B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 xml:space="preserve">     </w:t>
      </w:r>
      <w:r w:rsidR="00A84159" w:rsidRPr="00190C9B">
        <w:rPr>
          <w:sz w:val="28"/>
          <w:szCs w:val="28"/>
        </w:rPr>
        <w:t>их деятельности;</w:t>
      </w:r>
    </w:p>
    <w:p w:rsidR="001456F0" w:rsidRDefault="001456F0" w:rsidP="00A84159">
      <w:pPr>
        <w:pStyle w:val="30"/>
        <w:shd w:val="clear" w:color="auto" w:fill="auto"/>
        <w:spacing w:after="0" w:line="374" w:lineRule="exact"/>
        <w:ind w:left="-851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84159" w:rsidRPr="00190C9B">
        <w:rPr>
          <w:sz w:val="28"/>
          <w:szCs w:val="28"/>
        </w:rPr>
        <w:t xml:space="preserve">сокращение отставания от среднего  от уровня образовательных результатов выпускников школ, работающих </w:t>
      </w:r>
      <w:proofErr w:type="gramStart"/>
      <w:r w:rsidR="00A84159" w:rsidRPr="00190C9B">
        <w:rPr>
          <w:sz w:val="28"/>
          <w:szCs w:val="28"/>
        </w:rPr>
        <w:t>в</w:t>
      </w:r>
      <w:proofErr w:type="gramEnd"/>
      <w:r w:rsidR="00A84159" w:rsidRPr="00190C9B">
        <w:rPr>
          <w:sz w:val="28"/>
          <w:szCs w:val="28"/>
        </w:rPr>
        <w:t xml:space="preserve"> </w:t>
      </w:r>
    </w:p>
    <w:p w:rsidR="00A84159" w:rsidRPr="00190C9B" w:rsidRDefault="001456F0" w:rsidP="001456F0">
      <w:pPr>
        <w:pStyle w:val="30"/>
        <w:shd w:val="clear" w:color="auto" w:fill="auto"/>
        <w:spacing w:after="0" w:line="374" w:lineRule="exact"/>
        <w:ind w:left="-851" w:firstLine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A84159" w:rsidRPr="00190C9B">
        <w:rPr>
          <w:sz w:val="28"/>
          <w:szCs w:val="28"/>
        </w:rPr>
        <w:t>ло</w:t>
      </w:r>
      <w:r>
        <w:rPr>
          <w:sz w:val="28"/>
          <w:szCs w:val="28"/>
        </w:rPr>
        <w:t xml:space="preserve">жных </w:t>
      </w:r>
      <w:r w:rsidR="00A84159" w:rsidRPr="00190C9B">
        <w:rPr>
          <w:sz w:val="28"/>
          <w:szCs w:val="28"/>
        </w:rPr>
        <w:t xml:space="preserve">социальных </w:t>
      </w:r>
      <w:proofErr w:type="gramStart"/>
      <w:r w:rsidR="00A84159" w:rsidRPr="00190C9B">
        <w:rPr>
          <w:sz w:val="28"/>
          <w:szCs w:val="28"/>
        </w:rPr>
        <w:t>условиях</w:t>
      </w:r>
      <w:proofErr w:type="gramEnd"/>
      <w:r w:rsidR="00A84159" w:rsidRPr="00190C9B">
        <w:rPr>
          <w:sz w:val="28"/>
          <w:szCs w:val="28"/>
        </w:rPr>
        <w:t>.</w:t>
      </w:r>
    </w:p>
    <w:p w:rsidR="001456F0" w:rsidRDefault="00A84159" w:rsidP="001456F0">
      <w:pPr>
        <w:pStyle w:val="30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386" w:lineRule="exact"/>
        <w:ind w:left="-851" w:firstLine="860"/>
        <w:jc w:val="both"/>
        <w:rPr>
          <w:sz w:val="28"/>
          <w:szCs w:val="28"/>
        </w:rPr>
      </w:pPr>
      <w:r w:rsidRPr="00190C9B">
        <w:rPr>
          <w:sz w:val="28"/>
          <w:szCs w:val="28"/>
        </w:rPr>
        <w:t xml:space="preserve">Введение эффективного контракта в общем образовании предусматривает обновление кадрового состава </w:t>
      </w:r>
      <w:r w:rsidRPr="001456F0">
        <w:rPr>
          <w:sz w:val="28"/>
          <w:szCs w:val="28"/>
        </w:rPr>
        <w:t xml:space="preserve">и </w:t>
      </w:r>
    </w:p>
    <w:p w:rsidR="009513D6" w:rsidRPr="001456F0" w:rsidRDefault="001456F0" w:rsidP="001456F0">
      <w:pPr>
        <w:pStyle w:val="30"/>
        <w:shd w:val="clear" w:color="auto" w:fill="auto"/>
        <w:tabs>
          <w:tab w:val="left" w:pos="851"/>
        </w:tabs>
        <w:spacing w:after="0" w:line="386" w:lineRule="exact"/>
        <w:ind w:lef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4159" w:rsidRPr="001456F0">
        <w:rPr>
          <w:sz w:val="28"/>
          <w:szCs w:val="28"/>
        </w:rPr>
        <w:t>привлечение молодых талантливых педагогов для работы в школах.</w:t>
      </w:r>
    </w:p>
    <w:p w:rsidR="00D96411" w:rsidRPr="00E64136" w:rsidRDefault="00A84159" w:rsidP="00A84159">
      <w:pPr>
        <w:pStyle w:val="30"/>
        <w:shd w:val="clear" w:color="auto" w:fill="auto"/>
        <w:spacing w:after="354" w:line="330" w:lineRule="exact"/>
        <w:jc w:val="center"/>
        <w:rPr>
          <w:b/>
          <w:sz w:val="28"/>
          <w:szCs w:val="28"/>
        </w:rPr>
      </w:pPr>
      <w:r w:rsidRPr="00E64136">
        <w:rPr>
          <w:b/>
          <w:sz w:val="28"/>
          <w:szCs w:val="28"/>
        </w:rPr>
        <w:t>3. Основные количественные характеристики системы общего образования в Соболевском районе</w:t>
      </w:r>
    </w:p>
    <w:tbl>
      <w:tblPr>
        <w:tblStyle w:val="20"/>
        <w:tblW w:w="15452" w:type="dxa"/>
        <w:tblInd w:w="-885" w:type="dxa"/>
        <w:tblLook w:val="04A0" w:firstRow="1" w:lastRow="0" w:firstColumn="1" w:lastColumn="0" w:noHBand="0" w:noVBand="1"/>
      </w:tblPr>
      <w:tblGrid>
        <w:gridCol w:w="4828"/>
        <w:gridCol w:w="1860"/>
        <w:gridCol w:w="1419"/>
        <w:gridCol w:w="1300"/>
        <w:gridCol w:w="1420"/>
        <w:gridCol w:w="1764"/>
        <w:gridCol w:w="1538"/>
        <w:gridCol w:w="1323"/>
      </w:tblGrid>
      <w:tr w:rsidR="00D96411" w:rsidRPr="009513D6" w:rsidTr="00D96411">
        <w:tc>
          <w:tcPr>
            <w:tcW w:w="4828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9513D6">
              <w:rPr>
                <w:rStyle w:val="0pt"/>
                <w:sz w:val="24"/>
                <w:szCs w:val="24"/>
              </w:rPr>
              <w:t>Единица измер</w:t>
            </w:r>
            <w:r w:rsidRPr="009513D6">
              <w:rPr>
                <w:rStyle w:val="0pt"/>
                <w:sz w:val="24"/>
                <w:szCs w:val="24"/>
              </w:rPr>
              <w:t>е</w:t>
            </w:r>
            <w:r w:rsidRPr="009513D6">
              <w:rPr>
                <w:rStyle w:val="0pt"/>
                <w:sz w:val="24"/>
                <w:szCs w:val="24"/>
              </w:rPr>
              <w:t>ния</w:t>
            </w:r>
          </w:p>
        </w:tc>
        <w:tc>
          <w:tcPr>
            <w:tcW w:w="1419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9513D6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00" w:type="dxa"/>
          </w:tcPr>
          <w:p w:rsidR="00D96411" w:rsidRPr="00833187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833187">
              <w:rPr>
                <w:sz w:val="24"/>
                <w:szCs w:val="24"/>
              </w:rPr>
              <w:t>2014 год</w:t>
            </w:r>
          </w:p>
        </w:tc>
        <w:tc>
          <w:tcPr>
            <w:tcW w:w="1420" w:type="dxa"/>
          </w:tcPr>
          <w:p w:rsidR="00D96411" w:rsidRPr="00833187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833187">
              <w:rPr>
                <w:sz w:val="24"/>
                <w:szCs w:val="24"/>
              </w:rPr>
              <w:t>2015 год</w:t>
            </w:r>
          </w:p>
        </w:tc>
        <w:tc>
          <w:tcPr>
            <w:tcW w:w="1764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9513D6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38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9513D6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9513D6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D96411" w:rsidRPr="009513D6" w:rsidTr="00D96411">
        <w:tc>
          <w:tcPr>
            <w:tcW w:w="4828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rPr>
                <w:sz w:val="24"/>
                <w:szCs w:val="24"/>
              </w:rPr>
            </w:pPr>
            <w:r w:rsidRPr="009513D6">
              <w:rPr>
                <w:rStyle w:val="0pt"/>
                <w:sz w:val="24"/>
                <w:szCs w:val="24"/>
              </w:rPr>
              <w:t>Численность детей и молодежи 7-17 лет</w:t>
            </w:r>
          </w:p>
        </w:tc>
        <w:tc>
          <w:tcPr>
            <w:tcW w:w="1860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9513D6">
              <w:rPr>
                <w:sz w:val="24"/>
                <w:szCs w:val="24"/>
              </w:rPr>
              <w:t>человек</w:t>
            </w:r>
          </w:p>
        </w:tc>
        <w:tc>
          <w:tcPr>
            <w:tcW w:w="1419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0" w:type="dxa"/>
          </w:tcPr>
          <w:p w:rsidR="00D96411" w:rsidRPr="00833187" w:rsidRDefault="00D96411" w:rsidP="00833187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833187">
              <w:rPr>
                <w:sz w:val="24"/>
                <w:szCs w:val="24"/>
              </w:rPr>
              <w:t>2</w:t>
            </w:r>
            <w:r w:rsidR="00833187">
              <w:rPr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764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38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323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D96411" w:rsidRPr="009513D6" w:rsidTr="00D96411">
        <w:tc>
          <w:tcPr>
            <w:tcW w:w="4828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rPr>
                <w:sz w:val="24"/>
                <w:szCs w:val="24"/>
              </w:rPr>
            </w:pPr>
            <w:r w:rsidRPr="009513D6">
              <w:rPr>
                <w:rStyle w:val="0pt"/>
                <w:sz w:val="24"/>
                <w:szCs w:val="24"/>
              </w:rPr>
              <w:t xml:space="preserve">Численность </w:t>
            </w:r>
            <w:proofErr w:type="gramStart"/>
            <w:r w:rsidRPr="009513D6">
              <w:rPr>
                <w:rStyle w:val="0pt"/>
                <w:sz w:val="24"/>
                <w:szCs w:val="24"/>
              </w:rPr>
              <w:t>обучающихся</w:t>
            </w:r>
            <w:proofErr w:type="gramEnd"/>
            <w:r w:rsidRPr="009513D6">
              <w:rPr>
                <w:rStyle w:val="0pt"/>
                <w:sz w:val="24"/>
                <w:szCs w:val="24"/>
              </w:rPr>
              <w:t xml:space="preserve"> по программам о</w:t>
            </w:r>
            <w:r w:rsidRPr="009513D6">
              <w:rPr>
                <w:rStyle w:val="0pt"/>
                <w:sz w:val="24"/>
                <w:szCs w:val="24"/>
              </w:rPr>
              <w:t>б</w:t>
            </w:r>
            <w:r w:rsidRPr="009513D6">
              <w:rPr>
                <w:rStyle w:val="0pt"/>
                <w:sz w:val="24"/>
                <w:szCs w:val="24"/>
              </w:rPr>
              <w:lastRenderedPageBreak/>
              <w:t>щего образования</w:t>
            </w:r>
          </w:p>
        </w:tc>
        <w:tc>
          <w:tcPr>
            <w:tcW w:w="1860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9513D6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9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300" w:type="dxa"/>
          </w:tcPr>
          <w:p w:rsidR="00D96411" w:rsidRPr="00833187" w:rsidRDefault="00D96411" w:rsidP="00833187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833187">
              <w:rPr>
                <w:sz w:val="24"/>
                <w:szCs w:val="24"/>
              </w:rPr>
              <w:t>2</w:t>
            </w:r>
            <w:r w:rsidR="00833187">
              <w:rPr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764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38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323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D96411" w:rsidRPr="009513D6" w:rsidTr="00D96411">
        <w:trPr>
          <w:trHeight w:val="2093"/>
        </w:trPr>
        <w:tc>
          <w:tcPr>
            <w:tcW w:w="4828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9513D6">
              <w:rPr>
                <w:rStyle w:val="0pt"/>
                <w:sz w:val="24"/>
                <w:szCs w:val="24"/>
              </w:rPr>
              <w:lastRenderedPageBreak/>
              <w:t>Удельный вес численности обучающихся ор</w:t>
            </w:r>
            <w:r w:rsidRPr="009513D6">
              <w:rPr>
                <w:rStyle w:val="0pt"/>
                <w:sz w:val="24"/>
                <w:szCs w:val="24"/>
              </w:rPr>
              <w:softHyphen/>
              <w:t>ганизаций общего образования, обучающихся по новым федеральным государственным об</w:t>
            </w:r>
            <w:r w:rsidRPr="009513D6">
              <w:rPr>
                <w:rStyle w:val="0pt"/>
                <w:sz w:val="24"/>
                <w:szCs w:val="24"/>
              </w:rPr>
              <w:softHyphen/>
              <w:t>разовательным стандартам (к 2018 году обу</w:t>
            </w:r>
            <w:r w:rsidRPr="009513D6">
              <w:rPr>
                <w:rStyle w:val="0pt"/>
                <w:sz w:val="24"/>
                <w:szCs w:val="24"/>
              </w:rPr>
              <w:softHyphen/>
              <w:t>чаться по ФГОС будут все учащиеся 1-8 клас</w:t>
            </w:r>
            <w:r w:rsidRPr="009513D6">
              <w:rPr>
                <w:rStyle w:val="0pt"/>
                <w:sz w:val="24"/>
                <w:szCs w:val="24"/>
              </w:rPr>
              <w:softHyphen/>
              <w:t>сов)</w:t>
            </w:r>
          </w:p>
        </w:tc>
        <w:tc>
          <w:tcPr>
            <w:tcW w:w="1860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9513D6">
              <w:rPr>
                <w:sz w:val="24"/>
                <w:szCs w:val="24"/>
              </w:rPr>
              <w:t>проценты</w:t>
            </w:r>
          </w:p>
        </w:tc>
        <w:tc>
          <w:tcPr>
            <w:tcW w:w="1419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300" w:type="dxa"/>
          </w:tcPr>
          <w:p w:rsidR="00D96411" w:rsidRPr="009513D6" w:rsidRDefault="00D96411" w:rsidP="00833187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3187">
              <w:rPr>
                <w:sz w:val="24"/>
                <w:szCs w:val="24"/>
              </w:rPr>
              <w:t>7,2</w:t>
            </w:r>
          </w:p>
        </w:tc>
        <w:tc>
          <w:tcPr>
            <w:tcW w:w="1420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764" w:type="dxa"/>
          </w:tcPr>
          <w:p w:rsidR="00D96411" w:rsidRPr="009513D6" w:rsidRDefault="00833187" w:rsidP="00833187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1538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323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</w:tr>
      <w:tr w:rsidR="00883186" w:rsidRPr="009513D6" w:rsidTr="00883186">
        <w:trPr>
          <w:trHeight w:val="712"/>
        </w:trPr>
        <w:tc>
          <w:tcPr>
            <w:tcW w:w="4828" w:type="dxa"/>
          </w:tcPr>
          <w:p w:rsidR="00883186" w:rsidRPr="00680762" w:rsidRDefault="00883186" w:rsidP="00D96411">
            <w:pPr>
              <w:pStyle w:val="30"/>
              <w:shd w:val="clear" w:color="auto" w:fill="auto"/>
              <w:spacing w:after="120" w:line="240" w:lineRule="auto"/>
              <w:rPr>
                <w:rStyle w:val="0pt"/>
                <w:sz w:val="24"/>
                <w:szCs w:val="24"/>
              </w:rPr>
            </w:pPr>
            <w:r w:rsidRPr="00680762">
              <w:rPr>
                <w:rStyle w:val="0pt"/>
                <w:sz w:val="24"/>
                <w:szCs w:val="24"/>
              </w:rPr>
              <w:t>Численность педагогических работников</w:t>
            </w:r>
            <w:proofErr w:type="gramStart"/>
            <w:r w:rsidRPr="00680762">
              <w:rPr>
                <w:rStyle w:val="0pt"/>
                <w:sz w:val="24"/>
                <w:szCs w:val="24"/>
              </w:rPr>
              <w:t>.</w:t>
            </w:r>
            <w:proofErr w:type="gramEnd"/>
            <w:r w:rsidRPr="00680762">
              <w:rPr>
                <w:rStyle w:val="0pt"/>
                <w:sz w:val="24"/>
                <w:szCs w:val="24"/>
              </w:rPr>
              <w:t xml:space="preserve"> </w:t>
            </w:r>
            <w:proofErr w:type="gramStart"/>
            <w:r w:rsidRPr="00680762">
              <w:rPr>
                <w:rStyle w:val="0pt"/>
                <w:sz w:val="24"/>
                <w:szCs w:val="24"/>
              </w:rPr>
              <w:t>р</w:t>
            </w:r>
            <w:proofErr w:type="gramEnd"/>
            <w:r w:rsidRPr="00680762">
              <w:rPr>
                <w:rStyle w:val="0pt"/>
                <w:sz w:val="24"/>
                <w:szCs w:val="24"/>
              </w:rPr>
              <w:t>еал</w:t>
            </w:r>
            <w:r w:rsidRPr="00680762">
              <w:rPr>
                <w:rStyle w:val="0pt"/>
                <w:sz w:val="24"/>
                <w:szCs w:val="24"/>
              </w:rPr>
              <w:t>и</w:t>
            </w:r>
            <w:r w:rsidRPr="00680762">
              <w:rPr>
                <w:rStyle w:val="0pt"/>
                <w:sz w:val="24"/>
                <w:szCs w:val="24"/>
              </w:rPr>
              <w:t>зующих программы общего образования детей</w:t>
            </w:r>
          </w:p>
        </w:tc>
        <w:tc>
          <w:tcPr>
            <w:tcW w:w="1860" w:type="dxa"/>
          </w:tcPr>
          <w:p w:rsidR="00883186" w:rsidRPr="009513D6" w:rsidRDefault="00833187" w:rsidP="00833187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тыс. чел.</w:t>
            </w:r>
          </w:p>
        </w:tc>
        <w:tc>
          <w:tcPr>
            <w:tcW w:w="1419" w:type="dxa"/>
          </w:tcPr>
          <w:p w:rsidR="00883186" w:rsidRDefault="00833187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883186" w:rsidRPr="00833187" w:rsidRDefault="00833187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833187">
              <w:rPr>
                <w:sz w:val="24"/>
                <w:szCs w:val="24"/>
              </w:rPr>
              <w:t>0,036</w:t>
            </w:r>
          </w:p>
        </w:tc>
        <w:tc>
          <w:tcPr>
            <w:tcW w:w="1420" w:type="dxa"/>
          </w:tcPr>
          <w:p w:rsidR="00883186" w:rsidRPr="00833187" w:rsidRDefault="00833187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1764" w:type="dxa"/>
          </w:tcPr>
          <w:p w:rsidR="00883186" w:rsidRDefault="00833187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1538" w:type="dxa"/>
          </w:tcPr>
          <w:p w:rsidR="00883186" w:rsidRDefault="00833187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1323" w:type="dxa"/>
          </w:tcPr>
          <w:p w:rsidR="00883186" w:rsidRDefault="00833187" w:rsidP="00D96411">
            <w:pPr>
              <w:pStyle w:val="3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</w:tr>
      <w:tr w:rsidR="00D96411" w:rsidTr="00D96411">
        <w:tc>
          <w:tcPr>
            <w:tcW w:w="4828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Доля работников административно-управленческого и вспомогательного персонала в общей численности работников общеобразов</w:t>
            </w:r>
            <w:r>
              <w:rPr>
                <w:rStyle w:val="0pt"/>
                <w:sz w:val="24"/>
                <w:szCs w:val="24"/>
              </w:rPr>
              <w:t>а</w:t>
            </w:r>
            <w:r>
              <w:rPr>
                <w:rStyle w:val="0pt"/>
                <w:sz w:val="24"/>
                <w:szCs w:val="24"/>
              </w:rPr>
              <w:t>тельных организаций</w:t>
            </w:r>
          </w:p>
        </w:tc>
        <w:tc>
          <w:tcPr>
            <w:tcW w:w="1860" w:type="dxa"/>
          </w:tcPr>
          <w:p w:rsidR="00D96411" w:rsidRDefault="00D96411" w:rsidP="00D96411">
            <w:pPr>
              <w:pStyle w:val="30"/>
              <w:shd w:val="clear" w:color="auto" w:fill="auto"/>
              <w:spacing w:after="354" w:line="240" w:lineRule="auto"/>
              <w:jc w:val="center"/>
              <w:rPr>
                <w:sz w:val="24"/>
                <w:szCs w:val="24"/>
              </w:rPr>
            </w:pPr>
          </w:p>
          <w:p w:rsidR="00D96411" w:rsidRPr="009513D6" w:rsidRDefault="00D96411" w:rsidP="00D96411">
            <w:pPr>
              <w:pStyle w:val="30"/>
              <w:shd w:val="clear" w:color="auto" w:fill="auto"/>
              <w:spacing w:after="354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19" w:type="dxa"/>
          </w:tcPr>
          <w:p w:rsidR="00D96411" w:rsidRDefault="00D96411" w:rsidP="00D96411">
            <w:pPr>
              <w:pStyle w:val="30"/>
              <w:shd w:val="clear" w:color="auto" w:fill="auto"/>
              <w:spacing w:after="354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300" w:type="dxa"/>
          </w:tcPr>
          <w:p w:rsidR="00D96411" w:rsidRDefault="00833187" w:rsidP="00D96411">
            <w:pPr>
              <w:pStyle w:val="30"/>
              <w:shd w:val="clear" w:color="auto" w:fill="auto"/>
              <w:spacing w:after="354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420" w:type="dxa"/>
          </w:tcPr>
          <w:p w:rsidR="00D96411" w:rsidRDefault="00833187" w:rsidP="00D96411">
            <w:pPr>
              <w:pStyle w:val="30"/>
              <w:shd w:val="clear" w:color="auto" w:fill="auto"/>
              <w:spacing w:after="354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764" w:type="dxa"/>
          </w:tcPr>
          <w:p w:rsidR="00D96411" w:rsidRDefault="00833187" w:rsidP="00D96411">
            <w:pPr>
              <w:pStyle w:val="30"/>
              <w:shd w:val="clear" w:color="auto" w:fill="auto"/>
              <w:spacing w:after="354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538" w:type="dxa"/>
          </w:tcPr>
          <w:p w:rsidR="00D96411" w:rsidRDefault="00833187" w:rsidP="00D96411">
            <w:pPr>
              <w:pStyle w:val="30"/>
              <w:shd w:val="clear" w:color="auto" w:fill="auto"/>
              <w:spacing w:after="354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41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</w:tcPr>
          <w:p w:rsidR="00D96411" w:rsidRDefault="00833187" w:rsidP="00D96411">
            <w:pPr>
              <w:pStyle w:val="30"/>
              <w:shd w:val="clear" w:color="auto" w:fill="auto"/>
              <w:spacing w:after="354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D96411" w:rsidRPr="009513D6" w:rsidTr="00D96411">
        <w:tc>
          <w:tcPr>
            <w:tcW w:w="4828" w:type="dxa"/>
          </w:tcPr>
          <w:p w:rsidR="00D96411" w:rsidRPr="00BC1761" w:rsidRDefault="00D96411" w:rsidP="00D96411">
            <w:pPr>
              <w:pStyle w:val="30"/>
              <w:shd w:val="clear" w:color="auto" w:fill="auto"/>
              <w:spacing w:after="240" w:line="240" w:lineRule="auto"/>
              <w:rPr>
                <w:sz w:val="24"/>
                <w:szCs w:val="24"/>
              </w:rPr>
            </w:pPr>
            <w:r w:rsidRPr="00BC1761">
              <w:rPr>
                <w:rStyle w:val="0pt"/>
                <w:sz w:val="24"/>
                <w:szCs w:val="24"/>
              </w:rPr>
              <w:t>Численность обучающихся в расчете на 1 пед</w:t>
            </w:r>
            <w:r w:rsidRPr="00BC1761">
              <w:rPr>
                <w:rStyle w:val="0pt"/>
                <w:sz w:val="24"/>
                <w:szCs w:val="24"/>
              </w:rPr>
              <w:t>а</w:t>
            </w:r>
            <w:r w:rsidRPr="00BC1761">
              <w:rPr>
                <w:rStyle w:val="0pt"/>
                <w:sz w:val="24"/>
                <w:szCs w:val="24"/>
              </w:rPr>
              <w:t>гогического работника (вместо показателя, х</w:t>
            </w:r>
            <w:r w:rsidRPr="00BC1761">
              <w:rPr>
                <w:rStyle w:val="0pt"/>
                <w:sz w:val="24"/>
                <w:szCs w:val="24"/>
              </w:rPr>
              <w:t>а</w:t>
            </w:r>
            <w:r w:rsidR="003976F4">
              <w:rPr>
                <w:rStyle w:val="0pt"/>
                <w:sz w:val="24"/>
                <w:szCs w:val="24"/>
              </w:rPr>
              <w:t>рактеризующего соотношение «</w:t>
            </w:r>
            <w:r w:rsidRPr="00BC1761">
              <w:rPr>
                <w:rStyle w:val="0pt"/>
                <w:sz w:val="24"/>
                <w:szCs w:val="24"/>
              </w:rPr>
              <w:t>ученик-учитель»)</w:t>
            </w:r>
          </w:p>
        </w:tc>
        <w:tc>
          <w:tcPr>
            <w:tcW w:w="1860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 w:rsidRPr="009513D6">
              <w:rPr>
                <w:sz w:val="24"/>
                <w:szCs w:val="24"/>
              </w:rPr>
              <w:t>человек</w:t>
            </w:r>
          </w:p>
        </w:tc>
        <w:tc>
          <w:tcPr>
            <w:tcW w:w="1419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300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20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764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538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323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D96411" w:rsidRPr="009513D6" w:rsidTr="00D96411">
        <w:tc>
          <w:tcPr>
            <w:tcW w:w="4828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педагогических работников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организаций,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1860" w:type="dxa"/>
          </w:tcPr>
          <w:p w:rsidR="00D96411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</w:p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19" w:type="dxa"/>
          </w:tcPr>
          <w:p w:rsidR="00D96411" w:rsidRPr="009513D6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300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420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64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538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323" w:type="dxa"/>
          </w:tcPr>
          <w:p w:rsidR="00D96411" w:rsidRPr="009513D6" w:rsidRDefault="00833187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D96411" w:rsidRPr="009513D6" w:rsidTr="00D96411">
        <w:tc>
          <w:tcPr>
            <w:tcW w:w="4828" w:type="dxa"/>
          </w:tcPr>
          <w:p w:rsidR="00D96411" w:rsidRPr="00374FEB" w:rsidRDefault="00D96411" w:rsidP="00D96411">
            <w:pPr>
              <w:pStyle w:val="30"/>
              <w:shd w:val="clear" w:color="auto" w:fill="auto"/>
              <w:spacing w:after="354" w:line="330" w:lineRule="exact"/>
              <w:rPr>
                <w:sz w:val="24"/>
                <w:szCs w:val="24"/>
              </w:rPr>
            </w:pPr>
            <w:proofErr w:type="gramStart"/>
            <w:r w:rsidRPr="00374FEB">
              <w:rPr>
                <w:sz w:val="24"/>
                <w:szCs w:val="24"/>
              </w:rPr>
              <w:t>Удельный вес численности обучающихся в общеобразовательных организациях,  охв</w:t>
            </w:r>
            <w:r w:rsidRPr="00374FEB">
              <w:rPr>
                <w:sz w:val="24"/>
                <w:szCs w:val="24"/>
              </w:rPr>
              <w:t>а</w:t>
            </w:r>
            <w:r w:rsidRPr="00374FEB">
              <w:rPr>
                <w:sz w:val="24"/>
                <w:szCs w:val="24"/>
              </w:rPr>
              <w:t>ченных мероприятиями профессиональной ориентации, в общей их численности</w:t>
            </w:r>
            <w:proofErr w:type="gramEnd"/>
          </w:p>
        </w:tc>
        <w:tc>
          <w:tcPr>
            <w:tcW w:w="1860" w:type="dxa"/>
          </w:tcPr>
          <w:p w:rsidR="00D96411" w:rsidRPr="00374FEB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</w:p>
          <w:p w:rsidR="00D96411" w:rsidRPr="00374FEB" w:rsidRDefault="00D96411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 w:rsidRPr="00374FEB">
              <w:rPr>
                <w:sz w:val="24"/>
                <w:szCs w:val="24"/>
              </w:rPr>
              <w:t>процентов</w:t>
            </w:r>
          </w:p>
        </w:tc>
        <w:tc>
          <w:tcPr>
            <w:tcW w:w="1419" w:type="dxa"/>
          </w:tcPr>
          <w:p w:rsidR="00D96411" w:rsidRPr="009513D6" w:rsidRDefault="00374FEB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:rsidR="00D96411" w:rsidRPr="009513D6" w:rsidRDefault="00374FEB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20" w:type="dxa"/>
          </w:tcPr>
          <w:p w:rsidR="00D96411" w:rsidRPr="009513D6" w:rsidRDefault="00374FEB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764" w:type="dxa"/>
          </w:tcPr>
          <w:p w:rsidR="00D96411" w:rsidRPr="009513D6" w:rsidRDefault="00374FEB" w:rsidP="00D96411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538" w:type="dxa"/>
          </w:tcPr>
          <w:p w:rsidR="00D96411" w:rsidRPr="009513D6" w:rsidRDefault="00374FEB" w:rsidP="00374FEB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323" w:type="dxa"/>
          </w:tcPr>
          <w:p w:rsidR="00D96411" w:rsidRPr="009513D6" w:rsidRDefault="00374FEB" w:rsidP="00374FEB">
            <w:pPr>
              <w:pStyle w:val="30"/>
              <w:shd w:val="clear" w:color="auto" w:fill="auto"/>
              <w:spacing w:after="354" w:line="3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</w:tbl>
    <w:p w:rsidR="00190C9B" w:rsidRDefault="00190C9B" w:rsidP="00190C9B">
      <w:pPr>
        <w:pStyle w:val="11"/>
        <w:keepNext/>
        <w:keepLines/>
        <w:shd w:val="clear" w:color="auto" w:fill="auto"/>
        <w:spacing w:after="14" w:line="340" w:lineRule="exact"/>
        <w:rPr>
          <w:rStyle w:val="1TimesNewRoman17pt"/>
          <w:rFonts w:eastAsia="Sylfaen"/>
        </w:rPr>
      </w:pPr>
      <w:bookmarkStart w:id="1" w:name="bookmark0"/>
    </w:p>
    <w:p w:rsidR="00A84159" w:rsidRDefault="00A84159" w:rsidP="005410BC">
      <w:pPr>
        <w:pStyle w:val="11"/>
        <w:keepNext/>
        <w:keepLines/>
        <w:numPr>
          <w:ilvl w:val="0"/>
          <w:numId w:val="9"/>
        </w:numPr>
        <w:shd w:val="clear" w:color="auto" w:fill="auto"/>
        <w:spacing w:after="14" w:line="340" w:lineRule="exact"/>
        <w:jc w:val="center"/>
        <w:rPr>
          <w:rStyle w:val="1TimesNewRoman17pt"/>
          <w:rFonts w:eastAsia="Sylfaen"/>
          <w:sz w:val="28"/>
          <w:szCs w:val="28"/>
        </w:rPr>
      </w:pPr>
      <w:r w:rsidRPr="00680762">
        <w:rPr>
          <w:rStyle w:val="1TimesNewRoman17pt"/>
          <w:rFonts w:eastAsia="Sylfaen"/>
          <w:sz w:val="28"/>
          <w:szCs w:val="28"/>
        </w:rPr>
        <w:t>Мер</w:t>
      </w:r>
      <w:r w:rsidRPr="005410BC">
        <w:rPr>
          <w:rStyle w:val="1TimesNewRoman17pt"/>
          <w:rFonts w:eastAsia="Sylfaen"/>
          <w:sz w:val="28"/>
          <w:szCs w:val="28"/>
        </w:rPr>
        <w:t xml:space="preserve">оприятия по повышению эффективности и качества услуг в сфере общего образования в </w:t>
      </w:r>
      <w:r w:rsidR="00C16D1F">
        <w:rPr>
          <w:rStyle w:val="1TimesNewRoman17pt"/>
          <w:rFonts w:eastAsia="Sylfaen"/>
          <w:sz w:val="28"/>
          <w:szCs w:val="28"/>
        </w:rPr>
        <w:t>Соболевском районе</w:t>
      </w:r>
      <w:r w:rsidRPr="005410BC">
        <w:rPr>
          <w:rStyle w:val="1TimesNewRoman17pt"/>
          <w:rFonts w:eastAsia="Sylfaen"/>
          <w:sz w:val="28"/>
          <w:szCs w:val="28"/>
        </w:rPr>
        <w:t>,</w:t>
      </w:r>
      <w:bookmarkStart w:id="2" w:name="bookmark1"/>
      <w:bookmarkEnd w:id="1"/>
      <w:r w:rsidR="00F726F9">
        <w:rPr>
          <w:rStyle w:val="1TimesNewRoman17pt"/>
          <w:rFonts w:eastAsia="Sylfaen"/>
          <w:sz w:val="28"/>
          <w:szCs w:val="28"/>
        </w:rPr>
        <w:t xml:space="preserve"> </w:t>
      </w:r>
      <w:r w:rsidR="001C79F9">
        <w:rPr>
          <w:rStyle w:val="1TimesNewRoman17pt"/>
          <w:rFonts w:eastAsia="Sylfaen"/>
          <w:sz w:val="28"/>
          <w:szCs w:val="28"/>
        </w:rPr>
        <w:t xml:space="preserve"> </w:t>
      </w:r>
      <w:r w:rsidRPr="005410BC">
        <w:rPr>
          <w:rStyle w:val="1TimesNewRoman17pt"/>
          <w:rFonts w:eastAsia="Sylfaen"/>
          <w:sz w:val="28"/>
          <w:szCs w:val="28"/>
        </w:rPr>
        <w:t>соотнесенные с этапами перехода к эффективному контракту</w:t>
      </w:r>
      <w:bookmarkEnd w:id="2"/>
    </w:p>
    <w:p w:rsidR="006F7D9E" w:rsidRPr="006F7D9E" w:rsidRDefault="006F7D9E" w:rsidP="006F7D9E">
      <w:pPr>
        <w:tabs>
          <w:tab w:val="left" w:pos="0"/>
        </w:tabs>
        <w:ind w:left="360"/>
        <w:rPr>
          <w:rFonts w:eastAsia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3686"/>
        <w:gridCol w:w="1417"/>
        <w:gridCol w:w="3402"/>
      </w:tblGrid>
      <w:tr w:rsidR="006F7D9E" w:rsidRPr="006F7D9E" w:rsidTr="006F7D9E">
        <w:trPr>
          <w:trHeight w:val="20"/>
          <w:tblHeader/>
        </w:trPr>
        <w:tc>
          <w:tcPr>
            <w:tcW w:w="817" w:type="dxa"/>
            <w:shd w:val="clear" w:color="auto" w:fill="auto"/>
            <w:vAlign w:val="center"/>
          </w:tcPr>
          <w:p w:rsidR="006F7D9E" w:rsidRPr="006F7D9E" w:rsidRDefault="006F7D9E" w:rsidP="006F7D9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F7D9E" w:rsidRPr="006F7D9E" w:rsidRDefault="006F7D9E" w:rsidP="006F7D9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7D9E" w:rsidRPr="006F7D9E" w:rsidRDefault="006F7D9E" w:rsidP="006F7D9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7D9E" w:rsidRPr="006F7D9E" w:rsidRDefault="006F7D9E" w:rsidP="006F7D9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D9E" w:rsidRPr="006F7D9E" w:rsidRDefault="006F7D9E" w:rsidP="006F7D9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</w:tr>
      <w:tr w:rsidR="006F7D9E" w:rsidRPr="006F7D9E" w:rsidTr="006F7D9E">
        <w:trPr>
          <w:trHeight w:val="20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6F7D9E" w:rsidRPr="006F7D9E" w:rsidRDefault="006F7D9E" w:rsidP="006F7D9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Достижение новых качественных образовательных результатов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Комплекс мероприятий по внедрению федеральных государственных образовательных ста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дартов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 общеобразов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организаций, обуч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ющихся по новым федерал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государственным образ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вательным стандартам;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6F7D9E" w:rsidRPr="006F7D9E" w:rsidRDefault="006F7D9E" w:rsidP="006F7D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Начального общего образования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551BFF" w:rsidP="001742E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r w:rsidRPr="00617111">
              <w:rPr>
                <w:rStyle w:val="TimesNewRoman15pt0pt"/>
                <w:rFonts w:eastAsia="Sylfaen"/>
                <w:sz w:val="24"/>
                <w:szCs w:val="24"/>
              </w:rPr>
              <w:t>долгосрочной муниципальной  целевой программы «Раз</w:t>
            </w:r>
            <w:r w:rsidRPr="00617111">
              <w:rPr>
                <w:rStyle w:val="TimesNewRoman15pt0pt"/>
                <w:rFonts w:eastAsia="Sylfaen"/>
                <w:sz w:val="24"/>
                <w:szCs w:val="24"/>
              </w:rPr>
              <w:softHyphen/>
              <w:t>витие образования в Соболевском районе  на 2014-201</w:t>
            </w:r>
            <w:r w:rsidR="001742E1">
              <w:rPr>
                <w:rStyle w:val="TimesNewRoman15pt0pt"/>
                <w:rFonts w:eastAsia="Sylfaen"/>
                <w:sz w:val="24"/>
                <w:szCs w:val="24"/>
              </w:rPr>
              <w:t>8</w:t>
            </w:r>
            <w:r w:rsidRPr="00617111">
              <w:rPr>
                <w:rStyle w:val="TimesNewRoman15pt0pt"/>
                <w:rFonts w:eastAsia="Sylfaen"/>
                <w:sz w:val="24"/>
                <w:szCs w:val="24"/>
              </w:rPr>
              <w:t xml:space="preserve"> годы»</w:t>
            </w:r>
            <w:r w:rsidR="0006224A">
              <w:rPr>
                <w:rStyle w:val="TimesNewRoman15pt0pt"/>
                <w:rFonts w:eastAsia="Sylfaen"/>
                <w:sz w:val="24"/>
                <w:szCs w:val="24"/>
              </w:rPr>
              <w:t xml:space="preserve"> </w:t>
            </w:r>
            <w:r w:rsidR="003A2A78" w:rsidRPr="00AE3779">
              <w:rPr>
                <w:rStyle w:val="TimesNewRoman15pt0pt"/>
                <w:rFonts w:eastAsia="Sylfaen"/>
                <w:sz w:val="24"/>
                <w:szCs w:val="24"/>
              </w:rPr>
              <w:t>постановление</w:t>
            </w:r>
            <w:r w:rsidR="0006224A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062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224A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Соболевского муниципального района от 14.10.2013г. № 318  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части обеспечения усл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вий для внедрения ФГОС начального и основного общего образования в  муниципальных образов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C16D1F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2014-2015 год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во всех общеобраз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вательны</w:t>
            </w:r>
            <w:r w:rsidR="00C16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организациях в С</w:t>
            </w:r>
            <w:r w:rsidR="00C16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C16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болевском районе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материал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но-технических и учебно-методических условий для обучения 100 процентов уч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 1-4 классов по ФГОС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Основного общего образования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F7D9E" w:rsidRPr="006F7D9E" w:rsidRDefault="00C16D1F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Управление образования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2015-2018 год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 общеобразов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организаций, обуч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ющихся по новым федерал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государственным образ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вательным стандартам.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B031A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t>долгосрочной муниципальной  целевой программы «Раз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softHyphen/>
              <w:t>витие образования в Соболевском районе  на 2014-201</w:t>
            </w:r>
            <w:r w:rsidR="00B031AD">
              <w:rPr>
                <w:rStyle w:val="TimesNewRoman15pt0pt"/>
                <w:rFonts w:eastAsia="Sylfaen"/>
                <w:sz w:val="24"/>
                <w:szCs w:val="24"/>
              </w:rPr>
              <w:t>8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t xml:space="preserve"> годы»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части обеспечения условий для внедрения ФГОС начального и осно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общего образования в  муниципальных обр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зовательных организациях 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C16D1F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2015-2016 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во всех общеобраз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вательны</w:t>
            </w:r>
            <w:r w:rsidR="00C16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организациях в С</w:t>
            </w:r>
            <w:r w:rsidR="00C16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C16D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болевском районе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материал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но-технических и учебно-методических условий для обучения 100 процентов уч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 по ФГОС основного общего образования (5, 6 классы)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6F7D9E" w:rsidRPr="00C16D1F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74F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Формирование системы мониторинга уровня подготовки и социализации школьников</w:t>
            </w:r>
          </w:p>
        </w:tc>
        <w:tc>
          <w:tcPr>
            <w:tcW w:w="3402" w:type="dxa"/>
            <w:shd w:val="clear" w:color="auto" w:fill="auto"/>
          </w:tcPr>
          <w:p w:rsidR="006F7D9E" w:rsidRPr="00C16D1F" w:rsidRDefault="0083442E" w:rsidP="008A4FF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и сравнительный анализ результатов ЕГЭ школ,  с остальными школами  Ка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чатского края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551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Участие в  апробации мониторинга готовности обучающихся к освоению ООП начального общ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го, основного общего, среднего общего, комплек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ного мониторинга готовности учащихся основной школы (8 класс) к выбору образовательной и пр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фессиональной траектории и мониторинга уровня социализации выпускников общеобразовательных организаций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1C79F9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Аналитическая справка по итогам участия в пилотной апробации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8A4FF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Сбор  первичных данных мониторинга 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1C79F9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2015-2018 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8A4FF9" w:rsidP="008A4FF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ги 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мониторинга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Методическое сопровождение разработки (корректировки) основных образовательных пр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грамм начального общего, основного общего, среднего общего образования с учетом росси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ских и международных исследований образовательных достижений школьников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51166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российских исследованиях качества 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разования школьников (по согласованию с орган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заторами исследований)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C16D1F" w:rsidP="00C16D1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тельных организаций 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 (в с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ответствии с графиком исследов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ний)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Аналитические материалы (в случае участия)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51166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511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Апробация разработанных рекомендаций в форм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тах:</w:t>
            </w:r>
          </w:p>
          <w:p w:rsidR="006F7D9E" w:rsidRPr="006F7D9E" w:rsidRDefault="006F7D9E" w:rsidP="006F7D9E">
            <w:pPr>
              <w:tabs>
                <w:tab w:val="left" w:pos="601"/>
              </w:tabs>
              <w:ind w:left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повышения квалификации педагогических работников;</w:t>
            </w:r>
          </w:p>
          <w:p w:rsidR="006F7D9E" w:rsidRPr="006F7D9E" w:rsidRDefault="006F7D9E" w:rsidP="006F7D9E">
            <w:pPr>
              <w:tabs>
                <w:tab w:val="left" w:pos="601"/>
              </w:tabs>
              <w:ind w:left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корректировки основных общеобразовател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программ;</w:t>
            </w:r>
          </w:p>
          <w:p w:rsidR="006F7D9E" w:rsidRPr="006F7D9E" w:rsidRDefault="006F7D9E" w:rsidP="006F7D9E">
            <w:pPr>
              <w:tabs>
                <w:tab w:val="left" w:pos="601"/>
              </w:tabs>
              <w:ind w:left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сбора и распространения лучших педагог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ческих практик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511661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образования,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водители общеобразовательных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2013-2018 годы (в с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ответствии с графиком исследов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ний)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Апробация разработанных 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комендаций не менее чем в 30 процентах общеобразовател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организаций в Камча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ском крае</w:t>
            </w:r>
          </w:p>
        </w:tc>
      </w:tr>
      <w:tr w:rsidR="006F7D9E" w:rsidRPr="006F7D9E" w:rsidTr="00B141B3">
        <w:trPr>
          <w:trHeight w:val="577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B141B3" w:rsidRPr="00B141B3" w:rsidRDefault="00B141B3" w:rsidP="00B141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4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педагогических и руководящих работников общего образования</w:t>
            </w:r>
          </w:p>
          <w:p w:rsidR="006F7D9E" w:rsidRPr="006F7D9E" w:rsidRDefault="006F7D9E" w:rsidP="00B141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51166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511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1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овышени</w:t>
            </w:r>
            <w:r w:rsidR="00511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квалификации педагогических и 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ководящих работников общего образования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F7D9E" w:rsidRPr="006F7D9E" w:rsidRDefault="00511661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образования,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водители общеобразовательных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2013-2018 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83442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квалификации п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дагогических и руководящих работников общего образов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6F7D9E" w:rsidRPr="006F7D9E" w:rsidRDefault="006F7D9E" w:rsidP="0051166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Разработка и реализация комплекса мер, направленных на совершенствование професси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нальной  ориентации обучающихся в общеобразовательных организациях в</w:t>
            </w:r>
            <w:r w:rsidR="005116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Соболевском ра</w:t>
            </w:r>
            <w:r w:rsidR="005116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="005116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оне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численности обучающихся на старшей ст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пени среднего общего образ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вания, охваченных меропри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тиями профессиональной ор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ентации, в общей их числе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gramEnd"/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6F7D9E" w:rsidRPr="006F7D9E" w:rsidRDefault="006F7D9E" w:rsidP="0051166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Комплекса мер по проведению профе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сиональной ориентации обучающихся образов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учреждений в </w:t>
            </w:r>
            <w:r w:rsidR="00511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Соболевском районе 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2013-2015 годы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F7D9E" w:rsidRPr="006F7D9E" w:rsidRDefault="00511661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Управление образования</w:t>
            </w:r>
            <w:r w:rsidR="008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рук</w:t>
            </w:r>
            <w:r w:rsidR="008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8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водители общеобразовательных учреждений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2013-2015 годы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Информационные материалы </w:t>
            </w:r>
          </w:p>
        </w:tc>
      </w:tr>
      <w:tr w:rsidR="006F7D9E" w:rsidRPr="006F7D9E" w:rsidTr="006F7D9E">
        <w:trPr>
          <w:trHeight w:val="20"/>
        </w:trPr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D9E" w:rsidRPr="006F7D9E" w:rsidRDefault="006F7D9E" w:rsidP="0051166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равного доступа к качественному образованию в </w:t>
            </w:r>
            <w:r w:rsidR="005116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Соболевском районе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мероприятий, направленных на обеспечение доступности общего образования в соответствии с федеральным государственным образовательным стандартом общего образ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 для всех категорий граждан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численности обучающихся в общеобраз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вательных организациях в с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ответствии с ФГОС в общей </w:t>
            </w:r>
            <w:proofErr w:type="gramStart"/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общеобразовательных орган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зациях.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51166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введения федеральных государстве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ных образовательных стандартов в общеобразов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тельных организациях 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511661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  <w:p w:rsidR="006F7D9E" w:rsidRPr="006F7D9E" w:rsidRDefault="006F7D9E" w:rsidP="006F7D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(ежегодно)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Информационные материалы по итогам мониторинга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B031A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общего образования в рамках реализации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t xml:space="preserve"> долгосрочной муниципальной  целевой программы «Раз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softHyphen/>
              <w:t>витие образования в С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t>о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t>болевском районе  на 2014-</w:t>
            </w:r>
            <w:r w:rsidR="00967DBF" w:rsidRPr="0006224A">
              <w:rPr>
                <w:rStyle w:val="TimesNewRoman15pt0pt"/>
                <w:rFonts w:eastAsia="Sylfaen"/>
                <w:sz w:val="24"/>
                <w:szCs w:val="24"/>
              </w:rPr>
              <w:t>201</w:t>
            </w:r>
            <w:r w:rsidR="00B031AD">
              <w:rPr>
                <w:rStyle w:val="TimesNewRoman15pt0pt"/>
                <w:rFonts w:eastAsia="Sylfaen"/>
                <w:sz w:val="24"/>
                <w:szCs w:val="24"/>
              </w:rPr>
              <w:t>8</w:t>
            </w:r>
            <w:r w:rsidR="00967DBF" w:rsidRPr="0006224A">
              <w:rPr>
                <w:rStyle w:val="TimesNewRoman15pt0pt"/>
                <w:rFonts w:eastAsia="Sylfaen"/>
                <w:sz w:val="24"/>
                <w:szCs w:val="24"/>
              </w:rPr>
              <w:t xml:space="preserve"> годы»</w:t>
            </w:r>
            <w:r w:rsidR="003A2A78" w:rsidRPr="0006224A">
              <w:rPr>
                <w:rStyle w:val="TimesNewRoman15pt0pt"/>
                <w:rFonts w:eastAsia="Sylfaen"/>
                <w:sz w:val="24"/>
                <w:szCs w:val="24"/>
              </w:rPr>
              <w:t xml:space="preserve"> постано</w:t>
            </w:r>
            <w:r w:rsidR="003A2A78" w:rsidRPr="0006224A">
              <w:rPr>
                <w:rStyle w:val="TimesNewRoman15pt0pt"/>
                <w:rFonts w:eastAsia="Sylfaen"/>
                <w:sz w:val="24"/>
                <w:szCs w:val="24"/>
              </w:rPr>
              <w:t>в</w:t>
            </w:r>
            <w:r w:rsidR="003A2A78" w:rsidRPr="0006224A">
              <w:rPr>
                <w:rStyle w:val="TimesNewRoman15pt0pt"/>
                <w:rFonts w:eastAsia="Sylfaen"/>
                <w:sz w:val="24"/>
                <w:szCs w:val="24"/>
              </w:rPr>
              <w:t>ление</w:t>
            </w:r>
            <w:r w:rsidR="0006224A" w:rsidRPr="0006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24A" w:rsidRPr="0006224A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администрации Соболевского муниципал</w:t>
            </w:r>
            <w:r w:rsidR="0006224A" w:rsidRPr="0006224A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06224A" w:rsidRPr="0006224A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 xml:space="preserve">ного района от 14.10.2013г. № 318  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511661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Удельный вес численности 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государстве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ных (муниципальных) общ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организаций, которым предоставлена во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можность обучаться в соо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основными совр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менными требованиями, в 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щей численности обучающи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</w:p>
        </w:tc>
      </w:tr>
      <w:tr w:rsidR="00AE3779" w:rsidRPr="006F7D9E" w:rsidTr="00AE3779">
        <w:trPr>
          <w:trHeight w:val="20"/>
        </w:trPr>
        <w:tc>
          <w:tcPr>
            <w:tcW w:w="817" w:type="dxa"/>
            <w:shd w:val="clear" w:color="auto" w:fill="auto"/>
          </w:tcPr>
          <w:p w:rsidR="00AE3779" w:rsidRPr="00AE3779" w:rsidRDefault="00AE3779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37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AE3779" w:rsidRPr="00AE3779" w:rsidRDefault="00AE3779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37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Разработка и внедрение муниципальной системы оценки качества общего образования</w:t>
            </w:r>
          </w:p>
        </w:tc>
        <w:tc>
          <w:tcPr>
            <w:tcW w:w="3402" w:type="dxa"/>
            <w:shd w:val="clear" w:color="auto" w:fill="auto"/>
          </w:tcPr>
          <w:p w:rsidR="00A64DDA" w:rsidRDefault="00A64DDA" w:rsidP="00A64DDA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общеобразов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организаций, в кот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рых оценка деятельности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ганизаций, их руководителей и основных категорий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ников осуществляется на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новании эффективности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тельности организаций 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образования.</w:t>
            </w:r>
          </w:p>
          <w:p w:rsidR="00AE3779" w:rsidRPr="006F7D9E" w:rsidRDefault="00A64DDA" w:rsidP="00A64DDA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педагогических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ников общеобразовательных организаций, которым при прохождении аттестации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своена первая или высшая квалификационная категория </w:t>
            </w:r>
          </w:p>
        </w:tc>
      </w:tr>
      <w:tr w:rsidR="00AE3779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AE3779" w:rsidRPr="006F7D9E" w:rsidRDefault="00AE3779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7.1.</w:t>
            </w:r>
          </w:p>
        </w:tc>
        <w:tc>
          <w:tcPr>
            <w:tcW w:w="5528" w:type="dxa"/>
            <w:shd w:val="clear" w:color="auto" w:fill="auto"/>
          </w:tcPr>
          <w:p w:rsidR="00AE3779" w:rsidRPr="006F7D9E" w:rsidRDefault="00AE3779" w:rsidP="00967DBF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положений функцион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рования муниципальной системы оценки качества общего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образования, в том числе с учетом реги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нальных и федеральных методических рекоменд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ций по показателям эффективности деятельности</w:t>
            </w:r>
            <w:r w:rsidR="00A64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подведомственных организаций общего образов</w:t>
            </w:r>
            <w:r w:rsidR="00A64D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64DDA">
              <w:rPr>
                <w:rFonts w:ascii="Times New Roman" w:eastAsia="Calibri" w:hAnsi="Times New Roman" w:cs="Times New Roman"/>
                <w:sz w:val="24"/>
                <w:szCs w:val="24"/>
              </w:rPr>
              <w:t>ния, их руководителей и основных категорий р</w:t>
            </w:r>
            <w:r w:rsidR="00A64D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64DDA">
              <w:rPr>
                <w:rFonts w:ascii="Times New Roman" w:eastAsia="Calibri" w:hAnsi="Times New Roman" w:cs="Times New Roman"/>
                <w:sz w:val="24"/>
                <w:szCs w:val="24"/>
              </w:rPr>
              <w:t>ботников, в том числе в связи с использованием дифференциации заработной платы педагогич</w:t>
            </w:r>
            <w:r w:rsidR="00A64D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64DDA">
              <w:rPr>
                <w:rFonts w:ascii="Times New Roman" w:eastAsia="Calibri" w:hAnsi="Times New Roman" w:cs="Times New Roman"/>
                <w:sz w:val="24"/>
                <w:szCs w:val="24"/>
              </w:rPr>
              <w:t>ских работников</w:t>
            </w:r>
          </w:p>
        </w:tc>
        <w:tc>
          <w:tcPr>
            <w:tcW w:w="3686" w:type="dxa"/>
            <w:shd w:val="clear" w:color="auto" w:fill="auto"/>
          </w:tcPr>
          <w:p w:rsidR="00AE3779" w:rsidRDefault="00A64DDA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AE3779" w:rsidRPr="006F7D9E" w:rsidRDefault="00A64DDA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2014-2015 год</w:t>
            </w:r>
          </w:p>
        </w:tc>
        <w:tc>
          <w:tcPr>
            <w:tcW w:w="3402" w:type="dxa"/>
            <w:shd w:val="clear" w:color="auto" w:fill="auto"/>
          </w:tcPr>
          <w:p w:rsidR="00AE3779" w:rsidRPr="006F7D9E" w:rsidRDefault="00A64DDA" w:rsidP="00A64DD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Нормативные правовые акты управления образования, утверждающие положения и регламенты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муниципальной системы оценки</w:t>
            </w:r>
            <w:r w:rsidR="00072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качества общего обр</w:t>
            </w:r>
            <w:r w:rsidR="00072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072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  <w:proofErr w:type="gramEnd"/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6F7D9E" w:rsidRPr="0007248D" w:rsidRDefault="006F7D9E" w:rsidP="003A2A78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24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Разработка и реализация комплекса мероприятий по поддержке школ, работающих </w:t>
            </w:r>
            <w:proofErr w:type="gramStart"/>
            <w:r w:rsidRPr="000724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0724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сложных </w:t>
            </w:r>
          </w:p>
          <w:p w:rsidR="006F7D9E" w:rsidRPr="006F7D9E" w:rsidRDefault="006F7D9E" w:rsidP="003A2A78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24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социальных </w:t>
            </w:r>
            <w:proofErr w:type="gramStart"/>
            <w:r w:rsidRPr="000724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условиях</w:t>
            </w:r>
            <w:proofErr w:type="gramEnd"/>
            <w:r w:rsidR="000724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83442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и сравнительный анализ результатов ЕГЭ школ, работающих в сложных соц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альных условиях, с остальн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 школами  Камчатского края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E269B6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и сравнительный анализ результатов ЕГЭ школ, работающих в сложных социальных условиях, с остальными школами  Камчатского края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511661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AE377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AE3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-201</w:t>
            </w:r>
            <w:r w:rsidR="00AE3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Аналитические материалы по результатам мониторинга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E269B6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511661" w:rsidP="0051166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Комплекс мер по 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школ, работающих в сложных социальных условиях, реализация ко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плекса мероприятий на 2016 – 2018 годы, напра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ленных на поддержку школ, работающих в сло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социальных условиях</w:t>
            </w:r>
            <w:r w:rsidR="008456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 его реализация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E269B6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2016-2018 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B141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</w:t>
            </w:r>
            <w:r w:rsidR="00E26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ый правовой акт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утверждающий комплекс м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роприятий, направленных на поддержку школ, работающих в сложных социальных усл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виях</w:t>
            </w:r>
          </w:p>
        </w:tc>
      </w:tr>
      <w:tr w:rsidR="006F7D9E" w:rsidRPr="006F7D9E" w:rsidTr="006F7D9E">
        <w:trPr>
          <w:trHeight w:val="20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6F7D9E" w:rsidRPr="006F7D9E" w:rsidRDefault="006F7D9E" w:rsidP="006F7D9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Введение эффективного контракта в общем образовании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Разработка и внедрение механизмов эффективного контракта с педагогическими работниками и руководителями общеобразовательных организаций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аттестации педагогических работн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 общеобразовательных организаций с послед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ющим их переводом на эффективный контракт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образования и науки Камчатского края; КГАОУ ДОВ "КИПКПК";</w:t>
            </w:r>
            <w:r w:rsidR="008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руководители общеобразовательных учрежд</w:t>
            </w:r>
            <w:r w:rsidR="008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8A4F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ний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педагогических рабо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ников общеобразовательных организаций, которым при прохождении аттестации пр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своена первая или высшая к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тегория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E269B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F7D9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рук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водителями  муниципальных общеобразовател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ных организаций сведений о доходах, об имущ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7D9E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имущественного характера, размещение их в информационно-телекоммуникационной сети "Интернет"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E269B6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доходах, об им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ществе и обязательствах им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щественного характера 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водителей государственных и муниципальных общеобраз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вательных организаций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 доходах, об имуществе и об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зательствах имущественного характера их супругов и нес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вершеннолетних детей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закл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чения дополнительных соглашений к трудовым договорам (новых трудовых договоров) с педаг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гическими работниками общеобразовательных 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ганизаций в соответствии с примерной формой 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трудового договора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B141B3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Руководители общеобразов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учреждений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годы 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Трудовые договоры с педаг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гическими работниками 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щеобразовательных организ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заключению дополнител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соглашений к трудовым договорам с руков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дителями общеобразовательных организаций (тр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довых договоров для вновь назначаемых руков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дителей) в соответствии с типовой формой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E269B6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2013-2018</w:t>
            </w:r>
          </w:p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Трудовые договоры с руков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дителями общеобразовател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организаций</w:t>
            </w:r>
          </w:p>
        </w:tc>
      </w:tr>
      <w:tr w:rsidR="0007248D" w:rsidRPr="006F7D9E" w:rsidTr="006F7D9E">
        <w:trPr>
          <w:trHeight w:val="20"/>
        </w:trPr>
        <w:tc>
          <w:tcPr>
            <w:tcW w:w="817" w:type="dxa"/>
            <w:vMerge w:val="restart"/>
            <w:shd w:val="clear" w:color="auto" w:fill="auto"/>
          </w:tcPr>
          <w:p w:rsidR="0007248D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07248D" w:rsidRPr="006F7D9E" w:rsidRDefault="0007248D" w:rsidP="006F7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привлечению средств (не менее 30% от объёма ассигнований) на пов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шение оплаты труда педагогическим работникам общего образования, предусмотренное Указом Президента  Российской Федерации от 07.05.2012 № 597 "О мероприятиях по реализации госуда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социальной политике", за счет интенс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фикации труда, оптимизации административно-управленческого персонала, реорганизации стру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турных подразделений организаций.</w:t>
            </w:r>
          </w:p>
          <w:p w:rsidR="0007248D" w:rsidRPr="006F7D9E" w:rsidRDefault="0007248D" w:rsidP="006F7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проведения </w:t>
            </w:r>
            <w:proofErr w:type="gramStart"/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предельной (не более 40%)  доли расходов на оплату труда вспомогательного, административно-управленческого персонала в общем фонде оплаты труда организации.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7248D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7248D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7248D" w:rsidRPr="006F7D9E" w:rsidRDefault="0007248D" w:rsidP="006F7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средней зарабо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ной платы педагогических 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ботников общеобразовател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ных организаций к средней заработной плате в Камча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ском крае.</w:t>
            </w:r>
          </w:p>
          <w:p w:rsidR="0007248D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численности учителей общеобразовател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ных организаций в возрасте до 35 лет в общей численности учителей общеобразовател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ных организаций</w:t>
            </w:r>
          </w:p>
        </w:tc>
      </w:tr>
      <w:tr w:rsidR="0007248D" w:rsidRPr="006F7D9E" w:rsidTr="006F7D9E">
        <w:trPr>
          <w:trHeight w:val="20"/>
        </w:trPr>
        <w:tc>
          <w:tcPr>
            <w:tcW w:w="817" w:type="dxa"/>
            <w:vMerge/>
            <w:shd w:val="clear" w:color="auto" w:fill="auto"/>
          </w:tcPr>
          <w:p w:rsidR="0007248D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07248D" w:rsidRPr="006F7D9E" w:rsidRDefault="0007248D" w:rsidP="006F7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численности по отдельным категор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ям педагогических работников, определенных ук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зами Президента Российской Федерации, с учетом увеличения производительности труда и провод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мых институциональных изменений</w:t>
            </w:r>
          </w:p>
        </w:tc>
        <w:tc>
          <w:tcPr>
            <w:tcW w:w="3686" w:type="dxa"/>
            <w:vMerge/>
            <w:shd w:val="clear" w:color="auto" w:fill="auto"/>
          </w:tcPr>
          <w:p w:rsidR="0007248D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248D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7248D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07248D" w:rsidP="00E269B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со СМИ по введению эффекти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контракта в общеобразовательных организ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циях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E269B6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со СМИ по введению эффективного ко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тракта в общеобразовательных организациях</w:t>
            </w:r>
          </w:p>
        </w:tc>
      </w:tr>
      <w:tr w:rsidR="006F7D9E" w:rsidRPr="006F7D9E" w:rsidTr="006F7D9E">
        <w:trPr>
          <w:trHeight w:val="20"/>
        </w:trPr>
        <w:tc>
          <w:tcPr>
            <w:tcW w:w="817" w:type="dxa"/>
            <w:shd w:val="clear" w:color="auto" w:fill="auto"/>
          </w:tcPr>
          <w:p w:rsidR="006F7D9E" w:rsidRPr="006F7D9E" w:rsidRDefault="0007248D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F7D9E"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528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мероприятий, обеспечивающих пр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разъяснительной работы в трудовых ко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лективах, проведение семинаров и другие мер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3686" w:type="dxa"/>
            <w:shd w:val="clear" w:color="auto" w:fill="auto"/>
          </w:tcPr>
          <w:p w:rsidR="006F7D9E" w:rsidRPr="006F7D9E" w:rsidRDefault="00E269B6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</w:tc>
        <w:tc>
          <w:tcPr>
            <w:tcW w:w="3402" w:type="dxa"/>
            <w:shd w:val="clear" w:color="auto" w:fill="auto"/>
          </w:tcPr>
          <w:p w:rsidR="006F7D9E" w:rsidRPr="006F7D9E" w:rsidRDefault="006F7D9E" w:rsidP="006F7D9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мероприятий, обеспечивающих проведение разъяснительной работы в трудовых коллективах, пров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дение семинаров и другие м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F7D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роприятия</w:t>
            </w:r>
          </w:p>
        </w:tc>
      </w:tr>
    </w:tbl>
    <w:p w:rsidR="00D96411" w:rsidRDefault="00D96411" w:rsidP="00F80AE2">
      <w:pPr>
        <w:rPr>
          <w:rStyle w:val="1TimesNewRoman17pt"/>
          <w:rFonts w:eastAsia="Sylfaen"/>
          <w:sz w:val="28"/>
          <w:szCs w:val="28"/>
        </w:rPr>
      </w:pPr>
    </w:p>
    <w:p w:rsidR="00D96411" w:rsidRDefault="00D96411" w:rsidP="00A84159">
      <w:pPr>
        <w:jc w:val="center"/>
        <w:rPr>
          <w:rStyle w:val="1TimesNewRoman17pt"/>
          <w:rFonts w:eastAsia="Sylfaen"/>
          <w:sz w:val="28"/>
          <w:szCs w:val="28"/>
        </w:rPr>
      </w:pPr>
    </w:p>
    <w:p w:rsidR="00D96411" w:rsidRPr="001634C7" w:rsidRDefault="00A84159" w:rsidP="00A84159">
      <w:pPr>
        <w:jc w:val="center"/>
        <w:rPr>
          <w:rStyle w:val="1TimesNewRoman17pt"/>
          <w:rFonts w:eastAsia="Sylfaen"/>
          <w:sz w:val="28"/>
          <w:szCs w:val="28"/>
        </w:rPr>
      </w:pPr>
      <w:r w:rsidRPr="00FF3534">
        <w:rPr>
          <w:rStyle w:val="1TimesNewRoman17pt"/>
          <w:rFonts w:eastAsia="Sylfaen"/>
          <w:sz w:val="28"/>
          <w:szCs w:val="28"/>
        </w:rPr>
        <w:t>5. Показатели повышения эффективности и качества услуг в сфере общего</w:t>
      </w:r>
      <w:r w:rsidRPr="001634C7">
        <w:rPr>
          <w:rStyle w:val="1TimesNewRoman17pt"/>
          <w:rFonts w:eastAsia="Sylfaen"/>
          <w:sz w:val="28"/>
          <w:szCs w:val="28"/>
        </w:rPr>
        <w:t xml:space="preserve"> образования.</w:t>
      </w:r>
    </w:p>
    <w:tbl>
      <w:tblPr>
        <w:tblStyle w:val="3a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3698"/>
        <w:gridCol w:w="1215"/>
        <w:gridCol w:w="1205"/>
        <w:gridCol w:w="1130"/>
        <w:gridCol w:w="1130"/>
        <w:gridCol w:w="1082"/>
        <w:gridCol w:w="1105"/>
        <w:gridCol w:w="1130"/>
        <w:gridCol w:w="2634"/>
      </w:tblGrid>
      <w:tr w:rsidR="00D96411" w:rsidRPr="00D96411" w:rsidTr="00D96411">
        <w:trPr>
          <w:jc w:val="center"/>
        </w:trPr>
        <w:tc>
          <w:tcPr>
            <w:tcW w:w="599" w:type="dxa"/>
          </w:tcPr>
          <w:p w:rsidR="00D96411" w:rsidRPr="00D96411" w:rsidRDefault="00D96411" w:rsidP="00D96411">
            <w:pPr>
              <w:rPr>
                <w:rFonts w:ascii="Times New Roman" w:hAnsi="Times New Roman" w:cs="Times New Roman"/>
              </w:rPr>
            </w:pPr>
            <w:r w:rsidRPr="00D964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6411">
              <w:rPr>
                <w:rFonts w:ascii="Times New Roman" w:hAnsi="Times New Roman" w:cs="Times New Roman"/>
              </w:rPr>
              <w:t>п</w:t>
            </w:r>
            <w:proofErr w:type="gramEnd"/>
            <w:r w:rsidRPr="00D964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8" w:type="dxa"/>
          </w:tcPr>
          <w:p w:rsidR="00D96411" w:rsidRPr="00D96411" w:rsidRDefault="00D96411" w:rsidP="00D96411">
            <w:pPr>
              <w:rPr>
                <w:rFonts w:ascii="Times New Roman" w:hAnsi="Times New Roman" w:cs="Times New Roman"/>
              </w:rPr>
            </w:pPr>
            <w:r w:rsidRPr="00D9641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5" w:type="dxa"/>
          </w:tcPr>
          <w:p w:rsidR="00D96411" w:rsidRPr="00D96411" w:rsidRDefault="00D96411" w:rsidP="00D96411">
            <w:pPr>
              <w:rPr>
                <w:rFonts w:ascii="Times New Roman" w:hAnsi="Times New Roman" w:cs="Times New Roman"/>
              </w:rPr>
            </w:pPr>
            <w:r w:rsidRPr="00D9641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205" w:type="dxa"/>
          </w:tcPr>
          <w:p w:rsidR="00D96411" w:rsidRPr="00D96411" w:rsidRDefault="00D96411" w:rsidP="00D96411">
            <w:pPr>
              <w:rPr>
                <w:rFonts w:ascii="Times New Roman" w:hAnsi="Times New Roman" w:cs="Times New Roman"/>
              </w:rPr>
            </w:pPr>
            <w:r w:rsidRPr="00D9641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0" w:type="dxa"/>
          </w:tcPr>
          <w:p w:rsidR="00D96411" w:rsidRPr="00FF3534" w:rsidRDefault="00D96411" w:rsidP="00D96411">
            <w:pPr>
              <w:rPr>
                <w:rFonts w:ascii="Times New Roman" w:hAnsi="Times New Roman" w:cs="Times New Roman"/>
              </w:rPr>
            </w:pPr>
            <w:r w:rsidRPr="00FF353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0" w:type="dxa"/>
          </w:tcPr>
          <w:p w:rsidR="00D96411" w:rsidRPr="00FF3534" w:rsidRDefault="00D96411" w:rsidP="00D96411">
            <w:pPr>
              <w:rPr>
                <w:rFonts w:ascii="Times New Roman" w:hAnsi="Times New Roman" w:cs="Times New Roman"/>
              </w:rPr>
            </w:pPr>
            <w:r w:rsidRPr="00FF353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82" w:type="dxa"/>
          </w:tcPr>
          <w:p w:rsidR="00D96411" w:rsidRPr="00D96411" w:rsidRDefault="00D96411" w:rsidP="00D96411">
            <w:pPr>
              <w:rPr>
                <w:rFonts w:ascii="Times New Roman" w:hAnsi="Times New Roman" w:cs="Times New Roman"/>
              </w:rPr>
            </w:pPr>
            <w:r w:rsidRPr="00D9641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05" w:type="dxa"/>
          </w:tcPr>
          <w:p w:rsidR="00D96411" w:rsidRPr="00D96411" w:rsidRDefault="00D96411" w:rsidP="00D96411">
            <w:pPr>
              <w:rPr>
                <w:rFonts w:ascii="Times New Roman" w:hAnsi="Times New Roman" w:cs="Times New Roman"/>
              </w:rPr>
            </w:pPr>
            <w:r w:rsidRPr="00D9641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0" w:type="dxa"/>
          </w:tcPr>
          <w:p w:rsidR="00D96411" w:rsidRPr="00D96411" w:rsidRDefault="00D96411" w:rsidP="00D96411">
            <w:pPr>
              <w:rPr>
                <w:rFonts w:ascii="Times New Roman" w:hAnsi="Times New Roman" w:cs="Times New Roman"/>
              </w:rPr>
            </w:pPr>
            <w:r w:rsidRPr="00D9641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34" w:type="dxa"/>
          </w:tcPr>
          <w:p w:rsidR="00D96411" w:rsidRPr="00D96411" w:rsidRDefault="00D96411" w:rsidP="00D96411">
            <w:pPr>
              <w:rPr>
                <w:rFonts w:ascii="Times New Roman" w:hAnsi="Times New Roman" w:cs="Times New Roman"/>
              </w:rPr>
            </w:pPr>
            <w:r w:rsidRPr="00D96411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D96411" w:rsidRPr="00D96411" w:rsidTr="00D96411">
        <w:trPr>
          <w:jc w:val="center"/>
        </w:trPr>
        <w:tc>
          <w:tcPr>
            <w:tcW w:w="599" w:type="dxa"/>
          </w:tcPr>
          <w:p w:rsidR="00D96411" w:rsidRPr="00D96411" w:rsidRDefault="00D96411" w:rsidP="00D96411">
            <w:pPr>
              <w:rPr>
                <w:rFonts w:ascii="Times New Roman" w:hAnsi="Times New Roman" w:cs="Times New Roman"/>
              </w:rPr>
            </w:pPr>
            <w:r w:rsidRPr="00D964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8" w:type="dxa"/>
          </w:tcPr>
          <w:p w:rsidR="00D96411" w:rsidRPr="00D96411" w:rsidRDefault="00D96411" w:rsidP="009B3B94">
            <w:pPr>
              <w:rPr>
                <w:highlight w:val="yellow"/>
              </w:rPr>
            </w:pP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Отношение среднего балла единого государственно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го экзамена</w:t>
            </w:r>
            <w:r w:rsidR="009B3B94">
              <w:rPr>
                <w:rFonts w:ascii="Times New Roman" w:eastAsia="Sylfaen" w:hAnsi="Times New Roman" w:cs="Times New Roman"/>
                <w:shd w:val="clear" w:color="auto" w:fill="FFFFFF"/>
              </w:rPr>
              <w:t xml:space="preserve"> по ру</w:t>
            </w:r>
            <w:r w:rsidR="009B3B94">
              <w:rPr>
                <w:rFonts w:ascii="Times New Roman" w:eastAsia="Sylfaen" w:hAnsi="Times New Roman" w:cs="Times New Roman"/>
                <w:shd w:val="clear" w:color="auto" w:fill="FFFFFF"/>
              </w:rPr>
              <w:t>с</w:t>
            </w:r>
            <w:r w:rsidR="009B3B94">
              <w:rPr>
                <w:rFonts w:ascii="Times New Roman" w:eastAsia="Sylfaen" w:hAnsi="Times New Roman" w:cs="Times New Roman"/>
                <w:shd w:val="clear" w:color="auto" w:fill="FFFFFF"/>
              </w:rPr>
              <w:t>скому языку и математике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 xml:space="preserve"> (в расчете на</w:t>
            </w:r>
            <w:r w:rsidR="009B3B94">
              <w:rPr>
                <w:rFonts w:ascii="Times New Roman" w:eastAsia="Sylfaen" w:hAnsi="Times New Roman" w:cs="Times New Roman"/>
                <w:shd w:val="clear" w:color="auto" w:fill="FFFFFF"/>
              </w:rPr>
              <w:t xml:space="preserve"> два обязательных предмета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) с лучшими результатами единого го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с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удар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ственного экзамена к среднему баллу единого госу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 xml:space="preserve">дарственного экзамена (в расчете на </w:t>
            </w:r>
            <w:r w:rsidR="009B3B94">
              <w:rPr>
                <w:rFonts w:ascii="Times New Roman" w:eastAsia="Sylfaen" w:hAnsi="Times New Roman" w:cs="Times New Roman"/>
                <w:shd w:val="clear" w:color="auto" w:fill="FFFFFF"/>
              </w:rPr>
              <w:t xml:space="preserve">2 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 xml:space="preserve"> предмет</w:t>
            </w:r>
            <w:r w:rsidR="009B3B94">
              <w:rPr>
                <w:rFonts w:ascii="Times New Roman" w:eastAsia="Sylfaen" w:hAnsi="Times New Roman" w:cs="Times New Roman"/>
                <w:shd w:val="clear" w:color="auto" w:fill="FFFFFF"/>
              </w:rPr>
              <w:t>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 xml:space="preserve">)  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lastRenderedPageBreak/>
              <w:t>с худшими результатами ЕГЭ (про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центов)</w:t>
            </w:r>
          </w:p>
        </w:tc>
        <w:tc>
          <w:tcPr>
            <w:tcW w:w="1215" w:type="dxa"/>
          </w:tcPr>
          <w:p w:rsidR="00D96411" w:rsidRPr="00D96411" w:rsidRDefault="00D96411" w:rsidP="00D96411"/>
        </w:tc>
        <w:tc>
          <w:tcPr>
            <w:tcW w:w="1205" w:type="dxa"/>
          </w:tcPr>
          <w:p w:rsidR="00D96411" w:rsidRPr="00D96411" w:rsidRDefault="00D96411" w:rsidP="00D96411">
            <w:r w:rsidRPr="00D96411">
              <w:t>1,82</w:t>
            </w:r>
          </w:p>
        </w:tc>
        <w:tc>
          <w:tcPr>
            <w:tcW w:w="1130" w:type="dxa"/>
          </w:tcPr>
          <w:p w:rsidR="00D96411" w:rsidRPr="00D96411" w:rsidRDefault="00D96411" w:rsidP="00D96411">
            <w:r w:rsidRPr="00D96411">
              <w:t>1,8</w:t>
            </w:r>
          </w:p>
        </w:tc>
        <w:tc>
          <w:tcPr>
            <w:tcW w:w="1130" w:type="dxa"/>
          </w:tcPr>
          <w:p w:rsidR="00D96411" w:rsidRPr="00D96411" w:rsidRDefault="00D96411" w:rsidP="00D96411">
            <w:r w:rsidRPr="00D96411">
              <w:t>1,79</w:t>
            </w:r>
          </w:p>
        </w:tc>
        <w:tc>
          <w:tcPr>
            <w:tcW w:w="1082" w:type="dxa"/>
          </w:tcPr>
          <w:p w:rsidR="00D96411" w:rsidRPr="00D96411" w:rsidRDefault="00D96411" w:rsidP="00D96411">
            <w:r w:rsidRPr="00D96411">
              <w:t>1,78</w:t>
            </w:r>
          </w:p>
        </w:tc>
        <w:tc>
          <w:tcPr>
            <w:tcW w:w="1105" w:type="dxa"/>
          </w:tcPr>
          <w:p w:rsidR="00D96411" w:rsidRPr="00D96411" w:rsidRDefault="00D96411" w:rsidP="00D96411">
            <w:r w:rsidRPr="00D96411">
              <w:t>1,77</w:t>
            </w:r>
          </w:p>
        </w:tc>
        <w:tc>
          <w:tcPr>
            <w:tcW w:w="1130" w:type="dxa"/>
          </w:tcPr>
          <w:p w:rsidR="00D96411" w:rsidRPr="00D96411" w:rsidRDefault="00D96411" w:rsidP="00D96411">
            <w:r w:rsidRPr="00D96411">
              <w:t>1,76</w:t>
            </w:r>
          </w:p>
        </w:tc>
        <w:tc>
          <w:tcPr>
            <w:tcW w:w="2634" w:type="dxa"/>
          </w:tcPr>
          <w:p w:rsidR="00D96411" w:rsidRPr="00D96411" w:rsidRDefault="00D96411" w:rsidP="00D96411">
            <w:pPr>
              <w:ind w:left="-48" w:right="20"/>
              <w:rPr>
                <w:rFonts w:ascii="Times New Roman" w:eastAsia="Times New Roman" w:hAnsi="Times New Roman" w:cs="Times New Roman"/>
              </w:rPr>
            </w:pP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Улучшатся результаты вы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пускников школ, в первую очередь тех школ, выпуск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ники кот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рых показывают низкие результаты единого гос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у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дарственного экзамена</w:t>
            </w:r>
          </w:p>
          <w:p w:rsidR="00D96411" w:rsidRPr="00D96411" w:rsidRDefault="00D96411" w:rsidP="00D96411">
            <w:pPr>
              <w:ind w:left="-48"/>
            </w:pPr>
          </w:p>
        </w:tc>
      </w:tr>
      <w:tr w:rsidR="0007248D" w:rsidRPr="00D96411" w:rsidTr="00D96411">
        <w:trPr>
          <w:jc w:val="center"/>
        </w:trPr>
        <w:tc>
          <w:tcPr>
            <w:tcW w:w="599" w:type="dxa"/>
          </w:tcPr>
          <w:p w:rsidR="0007248D" w:rsidRPr="00D96411" w:rsidRDefault="0007248D" w:rsidP="00D96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98" w:type="dxa"/>
          </w:tcPr>
          <w:p w:rsidR="0007248D" w:rsidRPr="009B3B94" w:rsidRDefault="0007248D" w:rsidP="009B3B94">
            <w:pPr>
              <w:rPr>
                <w:rFonts w:ascii="Times New Roman" w:eastAsia="Sylfaen" w:hAnsi="Times New Roman" w:cs="Times New Roman"/>
                <w:shd w:val="clear" w:color="auto" w:fill="FFFFFF"/>
              </w:rPr>
            </w:pPr>
            <w:r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 xml:space="preserve">Средний балл ЕГЭ </w:t>
            </w:r>
            <w:r w:rsidR="009B3B94"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>с худшими р</w:t>
            </w:r>
            <w:r w:rsidR="009B3B94"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>е</w:t>
            </w:r>
            <w:r w:rsidR="009B3B94"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 xml:space="preserve">зультатами по </w:t>
            </w:r>
            <w:r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 xml:space="preserve"> общеобразовател</w:t>
            </w:r>
            <w:r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>ь</w:t>
            </w:r>
            <w:r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>ным предметам</w:t>
            </w:r>
          </w:p>
        </w:tc>
        <w:tc>
          <w:tcPr>
            <w:tcW w:w="1215" w:type="dxa"/>
          </w:tcPr>
          <w:p w:rsidR="0007248D" w:rsidRPr="009B3B94" w:rsidRDefault="0007248D" w:rsidP="00D96411">
            <w:r w:rsidRPr="009B3B94">
              <w:t>баллов</w:t>
            </w:r>
          </w:p>
        </w:tc>
        <w:tc>
          <w:tcPr>
            <w:tcW w:w="1205" w:type="dxa"/>
          </w:tcPr>
          <w:p w:rsidR="0007248D" w:rsidRPr="00FF3534" w:rsidRDefault="009B3B94" w:rsidP="00D96411">
            <w:r w:rsidRPr="00FF3534">
              <w:t>29</w:t>
            </w:r>
          </w:p>
        </w:tc>
        <w:tc>
          <w:tcPr>
            <w:tcW w:w="1130" w:type="dxa"/>
          </w:tcPr>
          <w:p w:rsidR="0007248D" w:rsidRPr="00FF3534" w:rsidRDefault="009B3B94" w:rsidP="00D96411">
            <w:r w:rsidRPr="00FF3534">
              <w:t>32.2</w:t>
            </w:r>
          </w:p>
        </w:tc>
        <w:tc>
          <w:tcPr>
            <w:tcW w:w="1130" w:type="dxa"/>
          </w:tcPr>
          <w:p w:rsidR="0007248D" w:rsidRPr="00FF3534" w:rsidRDefault="009B3B94" w:rsidP="00D96411">
            <w:r w:rsidRPr="00FF3534">
              <w:t>36.7</w:t>
            </w:r>
          </w:p>
        </w:tc>
        <w:tc>
          <w:tcPr>
            <w:tcW w:w="1082" w:type="dxa"/>
          </w:tcPr>
          <w:p w:rsidR="0007248D" w:rsidRPr="00FF3534" w:rsidRDefault="006606D1" w:rsidP="00D96411">
            <w:r w:rsidRPr="00FF3534">
              <w:t>37</w:t>
            </w:r>
          </w:p>
        </w:tc>
        <w:tc>
          <w:tcPr>
            <w:tcW w:w="1105" w:type="dxa"/>
          </w:tcPr>
          <w:p w:rsidR="0007248D" w:rsidRPr="00FF3534" w:rsidRDefault="006606D1" w:rsidP="00D96411">
            <w:r w:rsidRPr="00FF3534">
              <w:t>37,2</w:t>
            </w:r>
          </w:p>
        </w:tc>
        <w:tc>
          <w:tcPr>
            <w:tcW w:w="1130" w:type="dxa"/>
          </w:tcPr>
          <w:p w:rsidR="0007248D" w:rsidRPr="00FF3534" w:rsidRDefault="006606D1" w:rsidP="00D96411">
            <w:r w:rsidRPr="00FF3534">
              <w:t>37,5</w:t>
            </w:r>
          </w:p>
        </w:tc>
        <w:tc>
          <w:tcPr>
            <w:tcW w:w="2634" w:type="dxa"/>
          </w:tcPr>
          <w:p w:rsidR="0007248D" w:rsidRPr="0007248D" w:rsidRDefault="0007248D" w:rsidP="00D96411">
            <w:pPr>
              <w:ind w:left="-48" w:right="20"/>
              <w:rPr>
                <w:rFonts w:ascii="Times New Roman" w:eastAsia="Sylfaen" w:hAnsi="Times New Roman" w:cs="Times New Roman"/>
                <w:highlight w:val="yellow"/>
                <w:shd w:val="clear" w:color="auto" w:fill="FFFFFF"/>
              </w:rPr>
            </w:pPr>
            <w:r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>Улучшение результата среднего балла по осно</w:t>
            </w:r>
            <w:r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>в</w:t>
            </w:r>
            <w:r w:rsidRPr="009B3B94">
              <w:rPr>
                <w:rFonts w:ascii="Times New Roman" w:eastAsia="Sylfaen" w:hAnsi="Times New Roman" w:cs="Times New Roman"/>
                <w:shd w:val="clear" w:color="auto" w:fill="FFFFFF"/>
              </w:rPr>
              <w:t>ным предметам</w:t>
            </w:r>
          </w:p>
        </w:tc>
      </w:tr>
      <w:tr w:rsidR="00D96411" w:rsidRPr="00D96411" w:rsidTr="00D96411">
        <w:trPr>
          <w:jc w:val="center"/>
        </w:trPr>
        <w:tc>
          <w:tcPr>
            <w:tcW w:w="599" w:type="dxa"/>
          </w:tcPr>
          <w:p w:rsidR="00D96411" w:rsidRPr="00374FEB" w:rsidRDefault="0007248D" w:rsidP="00D96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FEB" w:rsidRPr="00374F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8" w:type="dxa"/>
          </w:tcPr>
          <w:p w:rsidR="00D96411" w:rsidRPr="00D96411" w:rsidRDefault="00D96411" w:rsidP="00D96411"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Удельный вес численности учителей   в возрасте до 35 лет в общей чи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с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ленности учителей общеобразо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вательных организаций (процентов)</w:t>
            </w:r>
          </w:p>
        </w:tc>
        <w:tc>
          <w:tcPr>
            <w:tcW w:w="1215" w:type="dxa"/>
          </w:tcPr>
          <w:p w:rsidR="00D96411" w:rsidRPr="00D96411" w:rsidRDefault="00D96411" w:rsidP="00D96411">
            <w:r w:rsidRPr="00D96411">
              <w:t>процентов</w:t>
            </w:r>
          </w:p>
        </w:tc>
        <w:tc>
          <w:tcPr>
            <w:tcW w:w="1205" w:type="dxa"/>
          </w:tcPr>
          <w:p w:rsidR="00D96411" w:rsidRPr="00D96411" w:rsidRDefault="00D96411" w:rsidP="00D96411">
            <w:r w:rsidRPr="00D96411">
              <w:t>10</w:t>
            </w:r>
          </w:p>
        </w:tc>
        <w:tc>
          <w:tcPr>
            <w:tcW w:w="1130" w:type="dxa"/>
          </w:tcPr>
          <w:p w:rsidR="00D96411" w:rsidRPr="00D96411" w:rsidRDefault="00680762" w:rsidP="00680762">
            <w:r>
              <w:t>21,1</w:t>
            </w:r>
          </w:p>
        </w:tc>
        <w:tc>
          <w:tcPr>
            <w:tcW w:w="1130" w:type="dxa"/>
          </w:tcPr>
          <w:p w:rsidR="00D96411" w:rsidRPr="00D96411" w:rsidRDefault="00680762" w:rsidP="00D96411">
            <w:r>
              <w:t>18,8</w:t>
            </w:r>
          </w:p>
        </w:tc>
        <w:tc>
          <w:tcPr>
            <w:tcW w:w="1082" w:type="dxa"/>
          </w:tcPr>
          <w:p w:rsidR="00D96411" w:rsidRPr="00D96411" w:rsidRDefault="00680762" w:rsidP="00D96411">
            <w:r>
              <w:t>19,0</w:t>
            </w:r>
          </w:p>
        </w:tc>
        <w:tc>
          <w:tcPr>
            <w:tcW w:w="1105" w:type="dxa"/>
          </w:tcPr>
          <w:p w:rsidR="00D96411" w:rsidRPr="00D96411" w:rsidRDefault="00680762" w:rsidP="00D96411">
            <w:r>
              <w:t>20,0</w:t>
            </w:r>
          </w:p>
        </w:tc>
        <w:tc>
          <w:tcPr>
            <w:tcW w:w="1130" w:type="dxa"/>
          </w:tcPr>
          <w:p w:rsidR="00D96411" w:rsidRPr="00D96411" w:rsidRDefault="00680762" w:rsidP="00D96411">
            <w:r>
              <w:t>20,0</w:t>
            </w:r>
          </w:p>
        </w:tc>
        <w:tc>
          <w:tcPr>
            <w:tcW w:w="2634" w:type="dxa"/>
            <w:shd w:val="clear" w:color="auto" w:fill="auto"/>
          </w:tcPr>
          <w:p w:rsidR="00D96411" w:rsidRPr="00D96411" w:rsidRDefault="00D96411" w:rsidP="00680762">
            <w:pPr>
              <w:ind w:left="-48"/>
            </w:pP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Численность молодых   учи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телей в возрасте до 35 лет будет составлять не менее 20 процентов от общей численности уч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и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телей об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щеобразовательных орг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низаций</w:t>
            </w:r>
          </w:p>
        </w:tc>
      </w:tr>
      <w:tr w:rsidR="00D96411" w:rsidRPr="00D96411" w:rsidTr="00D96411">
        <w:trPr>
          <w:jc w:val="center"/>
        </w:trPr>
        <w:tc>
          <w:tcPr>
            <w:tcW w:w="599" w:type="dxa"/>
          </w:tcPr>
          <w:p w:rsidR="00D96411" w:rsidRPr="00D96411" w:rsidRDefault="0007248D" w:rsidP="00D96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6411" w:rsidRPr="00F80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8" w:type="dxa"/>
          </w:tcPr>
          <w:p w:rsidR="00D96411" w:rsidRPr="00D96411" w:rsidRDefault="00D96411" w:rsidP="00D96411"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Отношение средней заработной пл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ты педагогиче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ских работников обр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зовательных организаций об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щего образования к средней заработной плате в Камчатском крае (проце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н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тов)</w:t>
            </w:r>
          </w:p>
        </w:tc>
        <w:tc>
          <w:tcPr>
            <w:tcW w:w="1215" w:type="dxa"/>
          </w:tcPr>
          <w:p w:rsidR="00D96411" w:rsidRPr="00D96411" w:rsidRDefault="00D96411" w:rsidP="00D96411">
            <w:r w:rsidRPr="00D96411">
              <w:t>процентов</w:t>
            </w:r>
          </w:p>
        </w:tc>
        <w:tc>
          <w:tcPr>
            <w:tcW w:w="1205" w:type="dxa"/>
          </w:tcPr>
          <w:p w:rsidR="00D96411" w:rsidRPr="00D96411" w:rsidRDefault="00D96411" w:rsidP="00D96411">
            <w:pPr>
              <w:rPr>
                <w:highlight w:val="yellow"/>
              </w:rPr>
            </w:pPr>
            <w:r w:rsidRPr="00D96411">
              <w:t>106</w:t>
            </w:r>
          </w:p>
        </w:tc>
        <w:tc>
          <w:tcPr>
            <w:tcW w:w="1130" w:type="dxa"/>
          </w:tcPr>
          <w:p w:rsidR="00D96411" w:rsidRPr="00D96411" w:rsidRDefault="00680762" w:rsidP="00D96411">
            <w:r>
              <w:t>115,0</w:t>
            </w:r>
          </w:p>
        </w:tc>
        <w:tc>
          <w:tcPr>
            <w:tcW w:w="1130" w:type="dxa"/>
          </w:tcPr>
          <w:p w:rsidR="00D96411" w:rsidRPr="00D96411" w:rsidRDefault="00D96411" w:rsidP="00D96411">
            <w:r w:rsidRPr="00D96411">
              <w:t>100</w:t>
            </w:r>
          </w:p>
        </w:tc>
        <w:tc>
          <w:tcPr>
            <w:tcW w:w="1082" w:type="dxa"/>
          </w:tcPr>
          <w:p w:rsidR="00D96411" w:rsidRPr="00D96411" w:rsidRDefault="00D96411" w:rsidP="00D96411">
            <w:r w:rsidRPr="00D96411">
              <w:t>100</w:t>
            </w:r>
          </w:p>
        </w:tc>
        <w:tc>
          <w:tcPr>
            <w:tcW w:w="1105" w:type="dxa"/>
          </w:tcPr>
          <w:p w:rsidR="00D96411" w:rsidRPr="00D96411" w:rsidRDefault="00D96411" w:rsidP="00D96411">
            <w:r w:rsidRPr="00D96411">
              <w:t>100</w:t>
            </w:r>
          </w:p>
        </w:tc>
        <w:tc>
          <w:tcPr>
            <w:tcW w:w="1130" w:type="dxa"/>
          </w:tcPr>
          <w:p w:rsidR="00D96411" w:rsidRPr="00D96411" w:rsidRDefault="00D96411" w:rsidP="00D96411">
            <w:r w:rsidRPr="00D96411">
              <w:t>100</w:t>
            </w:r>
          </w:p>
        </w:tc>
        <w:tc>
          <w:tcPr>
            <w:tcW w:w="2634" w:type="dxa"/>
          </w:tcPr>
          <w:p w:rsidR="00D96411" w:rsidRPr="00D96411" w:rsidRDefault="00D96411" w:rsidP="00D96411">
            <w:pPr>
              <w:ind w:left="-48"/>
            </w:pP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Средняя заработная плата педагогических работн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и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ков образовательных 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р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ганиза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ций общего обр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зования составит не м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е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нее 100 про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центов от средней заработ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ной пл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ты в Камчатском крае</w:t>
            </w:r>
          </w:p>
        </w:tc>
      </w:tr>
      <w:tr w:rsidR="00D96411" w:rsidRPr="00D96411" w:rsidTr="00D96411">
        <w:trPr>
          <w:jc w:val="center"/>
        </w:trPr>
        <w:tc>
          <w:tcPr>
            <w:tcW w:w="599" w:type="dxa"/>
          </w:tcPr>
          <w:p w:rsidR="00D96411" w:rsidRPr="00D96411" w:rsidRDefault="0007248D" w:rsidP="00D96411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6411" w:rsidRPr="00A352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8" w:type="dxa"/>
          </w:tcPr>
          <w:p w:rsidR="00D96411" w:rsidRPr="00D96411" w:rsidRDefault="00D96411" w:rsidP="00D96411"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Удельный вес образовательных 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р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ганизаций, в которых оценка де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я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тельности обще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образовательных организаций, их руководителей и основных категорий работников осуществляется на основании пок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зателей эффективности деятельн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сти муниципальных организаций общего образования (процентов)</w:t>
            </w:r>
          </w:p>
        </w:tc>
        <w:tc>
          <w:tcPr>
            <w:tcW w:w="1215" w:type="dxa"/>
          </w:tcPr>
          <w:p w:rsidR="00D96411" w:rsidRPr="00D96411" w:rsidRDefault="00D96411" w:rsidP="00D96411">
            <w:r w:rsidRPr="00D96411">
              <w:t>процентов</w:t>
            </w:r>
          </w:p>
        </w:tc>
        <w:tc>
          <w:tcPr>
            <w:tcW w:w="1205" w:type="dxa"/>
          </w:tcPr>
          <w:p w:rsidR="00D96411" w:rsidRPr="00D96411" w:rsidRDefault="00D96411" w:rsidP="00D96411">
            <w:r w:rsidRPr="00D96411">
              <w:t>0</w:t>
            </w:r>
          </w:p>
        </w:tc>
        <w:tc>
          <w:tcPr>
            <w:tcW w:w="1130" w:type="dxa"/>
          </w:tcPr>
          <w:p w:rsidR="00D96411" w:rsidRPr="00D96411" w:rsidRDefault="00D96411" w:rsidP="00D96411">
            <w:r w:rsidRPr="00D96411">
              <w:t>60</w:t>
            </w:r>
          </w:p>
        </w:tc>
        <w:tc>
          <w:tcPr>
            <w:tcW w:w="1130" w:type="dxa"/>
          </w:tcPr>
          <w:p w:rsidR="00D96411" w:rsidRPr="00D96411" w:rsidRDefault="00D96411" w:rsidP="00D96411">
            <w:r w:rsidRPr="00D96411">
              <w:t>100</w:t>
            </w:r>
          </w:p>
        </w:tc>
        <w:tc>
          <w:tcPr>
            <w:tcW w:w="1082" w:type="dxa"/>
          </w:tcPr>
          <w:p w:rsidR="00D96411" w:rsidRPr="00D96411" w:rsidRDefault="00D96411" w:rsidP="00D96411">
            <w:r w:rsidRPr="00D96411">
              <w:t>100</w:t>
            </w:r>
          </w:p>
        </w:tc>
        <w:tc>
          <w:tcPr>
            <w:tcW w:w="1105" w:type="dxa"/>
          </w:tcPr>
          <w:p w:rsidR="00D96411" w:rsidRPr="00D96411" w:rsidRDefault="00D96411" w:rsidP="00D96411">
            <w:r w:rsidRPr="00D96411">
              <w:t>100</w:t>
            </w:r>
          </w:p>
        </w:tc>
        <w:tc>
          <w:tcPr>
            <w:tcW w:w="1130" w:type="dxa"/>
          </w:tcPr>
          <w:p w:rsidR="00D96411" w:rsidRPr="00D96411" w:rsidRDefault="00D96411" w:rsidP="00D96411">
            <w:r w:rsidRPr="00D96411">
              <w:t>100</w:t>
            </w:r>
          </w:p>
        </w:tc>
        <w:tc>
          <w:tcPr>
            <w:tcW w:w="2634" w:type="dxa"/>
          </w:tcPr>
          <w:p w:rsidR="00D96411" w:rsidRPr="00D96411" w:rsidRDefault="00D96411" w:rsidP="00D96411">
            <w:pPr>
              <w:spacing w:after="300"/>
              <w:ind w:left="-48" w:right="20"/>
              <w:rPr>
                <w:rFonts w:ascii="Times New Roman" w:eastAsia="Times New Roman" w:hAnsi="Times New Roman" w:cs="Times New Roman"/>
              </w:rPr>
            </w:pP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Во всех муниципальных образованиях будет внедрена система оценки деятельно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softHyphen/>
              <w:t>сти общеобр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а</w:t>
            </w:r>
            <w:r w:rsidRPr="00D96411">
              <w:rPr>
                <w:rFonts w:ascii="Times New Roman" w:eastAsia="Sylfaen" w:hAnsi="Times New Roman" w:cs="Times New Roman"/>
                <w:shd w:val="clear" w:color="auto" w:fill="FFFFFF"/>
              </w:rPr>
              <w:t>зовательных организаций</w:t>
            </w:r>
          </w:p>
          <w:p w:rsidR="00D96411" w:rsidRPr="00D96411" w:rsidRDefault="00D96411" w:rsidP="00D96411">
            <w:pPr>
              <w:ind w:left="-48"/>
            </w:pPr>
          </w:p>
        </w:tc>
      </w:tr>
    </w:tbl>
    <w:p w:rsidR="00D650E8" w:rsidRDefault="00D650E8" w:rsidP="00D96411">
      <w:pPr>
        <w:pStyle w:val="1"/>
        <w:shd w:val="clear" w:color="auto" w:fill="auto"/>
        <w:spacing w:after="0" w:line="300" w:lineRule="exact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:rsidR="00A84159" w:rsidRDefault="00A84159" w:rsidP="005B07B3">
      <w:pPr>
        <w:pStyle w:val="1"/>
        <w:shd w:val="clear" w:color="auto" w:fill="auto"/>
        <w:spacing w:after="0" w:line="300" w:lineRule="exact"/>
        <w:ind w:left="200"/>
        <w:rPr>
          <w:rStyle w:val="TimesNewRoman15pt0pt"/>
          <w:rFonts w:eastAsia="Sylfaen"/>
          <w:b/>
          <w:sz w:val="28"/>
          <w:szCs w:val="28"/>
        </w:rPr>
      </w:pPr>
      <w:r w:rsidRPr="009E0C14">
        <w:rPr>
          <w:rStyle w:val="TimesNewRoman15pt0pt"/>
          <w:rFonts w:eastAsia="Sylfaen"/>
          <w:b/>
          <w:sz w:val="28"/>
          <w:szCs w:val="28"/>
        </w:rPr>
        <w:t>Изменения в дополнительном образовании детей, направленные на повышение эффективности и качества услуг в сфере</w:t>
      </w:r>
      <w:r w:rsidR="0085674C">
        <w:rPr>
          <w:rStyle w:val="TimesNewRoman15pt0pt"/>
          <w:rFonts w:eastAsia="Sylfaen"/>
          <w:b/>
          <w:sz w:val="28"/>
          <w:szCs w:val="28"/>
        </w:rPr>
        <w:t xml:space="preserve"> </w:t>
      </w:r>
      <w:r w:rsidR="00271EC6">
        <w:rPr>
          <w:rStyle w:val="TimesNewRoman15pt0pt"/>
          <w:rFonts w:eastAsia="Sylfaen"/>
          <w:b/>
          <w:sz w:val="28"/>
          <w:szCs w:val="28"/>
        </w:rPr>
        <w:t>о</w:t>
      </w:r>
      <w:r w:rsidRPr="009E0C14">
        <w:rPr>
          <w:rStyle w:val="TimesNewRoman15pt0pt"/>
          <w:rFonts w:eastAsia="Sylfaen"/>
          <w:b/>
          <w:sz w:val="28"/>
          <w:szCs w:val="28"/>
        </w:rPr>
        <w:t>бразования, соотнесенные с этапами перехода к эффективному контракту</w:t>
      </w:r>
    </w:p>
    <w:p w:rsidR="00565647" w:rsidRPr="00565647" w:rsidRDefault="00565647" w:rsidP="00565647">
      <w:pPr>
        <w:pStyle w:val="1"/>
        <w:shd w:val="clear" w:color="auto" w:fill="auto"/>
        <w:spacing w:after="0" w:line="300" w:lineRule="exact"/>
        <w:ind w:left="200"/>
        <w:rPr>
          <w:rStyle w:val="TimesNewRoman15pt0pt"/>
          <w:b/>
          <w:sz w:val="28"/>
          <w:szCs w:val="28"/>
          <w:shd w:val="clear" w:color="auto" w:fill="auto"/>
        </w:rPr>
      </w:pPr>
    </w:p>
    <w:p w:rsidR="00A84159" w:rsidRPr="00565647" w:rsidRDefault="00A84159" w:rsidP="00A84159">
      <w:pPr>
        <w:pStyle w:val="a3"/>
        <w:numPr>
          <w:ilvl w:val="0"/>
          <w:numId w:val="6"/>
        </w:numPr>
        <w:spacing w:after="0"/>
        <w:jc w:val="both"/>
        <w:rPr>
          <w:rStyle w:val="TimesNewRoman15pt0pt"/>
          <w:rFonts w:eastAsia="Sylfaen"/>
          <w:b/>
          <w:sz w:val="28"/>
          <w:szCs w:val="28"/>
        </w:rPr>
      </w:pPr>
      <w:r w:rsidRPr="00565647">
        <w:rPr>
          <w:rStyle w:val="TimesNewRoman15pt0pt"/>
          <w:rFonts w:eastAsia="Sylfaen"/>
          <w:b/>
          <w:sz w:val="28"/>
          <w:szCs w:val="28"/>
        </w:rPr>
        <w:t>Основные направления</w:t>
      </w:r>
    </w:p>
    <w:p w:rsidR="00A84159" w:rsidRPr="001F6C0B" w:rsidRDefault="00A84159" w:rsidP="00A84159">
      <w:pPr>
        <w:pStyle w:val="1"/>
        <w:numPr>
          <w:ilvl w:val="0"/>
          <w:numId w:val="7"/>
        </w:numPr>
        <w:shd w:val="clear" w:color="auto" w:fill="auto"/>
        <w:tabs>
          <w:tab w:val="left" w:pos="1443"/>
        </w:tabs>
        <w:spacing w:after="0" w:line="240" w:lineRule="auto"/>
        <w:ind w:left="200" w:firstLine="760"/>
        <w:jc w:val="both"/>
        <w:rPr>
          <w:sz w:val="28"/>
          <w:szCs w:val="28"/>
        </w:rPr>
      </w:pPr>
      <w:r w:rsidRPr="001F6C0B">
        <w:rPr>
          <w:rStyle w:val="TimesNewRoman15pt0pt"/>
          <w:rFonts w:eastAsia="Sylfaen"/>
          <w:sz w:val="28"/>
          <w:szCs w:val="28"/>
        </w:rPr>
        <w:t>Расширение потенциала системы дополнительного образования детей в  Соболевском районе включает в с</w:t>
      </w:r>
      <w:r w:rsidRPr="001F6C0B">
        <w:rPr>
          <w:rStyle w:val="TimesNewRoman15pt0pt"/>
          <w:rFonts w:eastAsia="Sylfaen"/>
          <w:sz w:val="28"/>
          <w:szCs w:val="28"/>
        </w:rPr>
        <w:t>е</w:t>
      </w:r>
      <w:r w:rsidRPr="001F6C0B">
        <w:rPr>
          <w:rStyle w:val="TimesNewRoman15pt0pt"/>
          <w:rFonts w:eastAsia="Sylfaen"/>
          <w:sz w:val="28"/>
          <w:szCs w:val="28"/>
        </w:rPr>
        <w:t>бя:</w:t>
      </w:r>
    </w:p>
    <w:p w:rsidR="00A84159" w:rsidRPr="001F6C0B" w:rsidRDefault="0089560F" w:rsidP="00A84159">
      <w:pPr>
        <w:pStyle w:val="1"/>
        <w:shd w:val="clear" w:color="auto" w:fill="auto"/>
        <w:spacing w:after="0" w:line="240" w:lineRule="auto"/>
        <w:ind w:left="200" w:firstLine="760"/>
        <w:jc w:val="both"/>
        <w:rPr>
          <w:sz w:val="28"/>
          <w:szCs w:val="28"/>
        </w:rPr>
      </w:pPr>
      <w:r w:rsidRPr="001F6C0B">
        <w:rPr>
          <w:rStyle w:val="TimesNewRoman15pt0pt"/>
          <w:rFonts w:eastAsia="Sylfaen"/>
          <w:sz w:val="28"/>
          <w:szCs w:val="28"/>
        </w:rPr>
        <w:t xml:space="preserve">-  </w:t>
      </w:r>
      <w:r w:rsidR="00A84159" w:rsidRPr="001F6C0B">
        <w:rPr>
          <w:rStyle w:val="TimesNewRoman15pt0pt"/>
          <w:rFonts w:eastAsia="Sylfaen"/>
          <w:sz w:val="28"/>
          <w:szCs w:val="28"/>
        </w:rPr>
        <w:t>разработку и реализацию программ (проектов) развития дополнительного образования детей;</w:t>
      </w:r>
    </w:p>
    <w:p w:rsidR="00A84159" w:rsidRPr="001F6C0B" w:rsidRDefault="0089560F" w:rsidP="00A84159">
      <w:pPr>
        <w:pStyle w:val="1"/>
        <w:shd w:val="clear" w:color="auto" w:fill="auto"/>
        <w:spacing w:after="0" w:line="240" w:lineRule="auto"/>
        <w:ind w:left="200" w:right="20" w:firstLine="760"/>
        <w:jc w:val="both"/>
        <w:rPr>
          <w:sz w:val="28"/>
          <w:szCs w:val="28"/>
        </w:rPr>
      </w:pPr>
      <w:r w:rsidRPr="001F6C0B">
        <w:rPr>
          <w:rStyle w:val="TimesNewRoman15pt0pt"/>
          <w:rFonts w:eastAsia="Sylfaen"/>
          <w:sz w:val="28"/>
          <w:szCs w:val="28"/>
        </w:rPr>
        <w:lastRenderedPageBreak/>
        <w:t xml:space="preserve">- </w:t>
      </w:r>
      <w:r w:rsidR="00A84159" w:rsidRPr="001F6C0B">
        <w:rPr>
          <w:rStyle w:val="TimesNewRoman15pt0pt"/>
          <w:rFonts w:eastAsia="Sylfaen"/>
          <w:sz w:val="28"/>
          <w:szCs w:val="28"/>
        </w:rPr>
        <w:t xml:space="preserve">совершенствование финансово-экономических механизмов </w:t>
      </w:r>
      <w:proofErr w:type="gramStart"/>
      <w:r w:rsidR="00A84159" w:rsidRPr="001F6C0B">
        <w:rPr>
          <w:rStyle w:val="TimesNewRoman15pt0pt"/>
          <w:rFonts w:eastAsia="Sylfaen"/>
          <w:sz w:val="28"/>
          <w:szCs w:val="28"/>
        </w:rPr>
        <w:t>обеспечения доступности услуг дополнительного образо</w:t>
      </w:r>
      <w:r w:rsidR="00A84159" w:rsidRPr="001F6C0B">
        <w:rPr>
          <w:rStyle w:val="TimesNewRoman15pt0pt"/>
          <w:rFonts w:eastAsia="Sylfaen"/>
          <w:sz w:val="28"/>
          <w:szCs w:val="28"/>
        </w:rPr>
        <w:softHyphen/>
        <w:t>вания детей</w:t>
      </w:r>
      <w:proofErr w:type="gramEnd"/>
      <w:r w:rsidR="00A84159" w:rsidRPr="001F6C0B">
        <w:rPr>
          <w:rStyle w:val="TimesNewRoman15pt0pt"/>
          <w:rFonts w:eastAsia="Sylfaen"/>
          <w:sz w:val="28"/>
          <w:szCs w:val="28"/>
        </w:rPr>
        <w:t>;</w:t>
      </w:r>
    </w:p>
    <w:p w:rsidR="00A84159" w:rsidRPr="001F6C0B" w:rsidRDefault="0089560F" w:rsidP="0089560F">
      <w:pPr>
        <w:pStyle w:val="1"/>
        <w:shd w:val="clear" w:color="auto" w:fill="auto"/>
        <w:tabs>
          <w:tab w:val="left" w:pos="1276"/>
        </w:tabs>
        <w:spacing w:after="0" w:line="240" w:lineRule="auto"/>
        <w:ind w:left="200" w:right="20" w:firstLine="760"/>
        <w:jc w:val="both"/>
        <w:rPr>
          <w:sz w:val="28"/>
          <w:szCs w:val="28"/>
        </w:rPr>
      </w:pPr>
      <w:r w:rsidRPr="001F6C0B">
        <w:rPr>
          <w:rStyle w:val="TimesNewRoman15pt0pt"/>
          <w:rFonts w:eastAsia="Sylfaen"/>
          <w:sz w:val="28"/>
          <w:szCs w:val="28"/>
        </w:rPr>
        <w:t xml:space="preserve">-  </w:t>
      </w:r>
      <w:r w:rsidR="00A84159" w:rsidRPr="001F6C0B">
        <w:rPr>
          <w:rStyle w:val="TimesNewRoman15pt0pt"/>
          <w:rFonts w:eastAsia="Sylfaen"/>
          <w:sz w:val="28"/>
          <w:szCs w:val="28"/>
        </w:rPr>
        <w:t>методическое сопровождение разработки и распространения наиболее эффективных муниципальных моделей орга</w:t>
      </w:r>
      <w:r w:rsidR="00A84159" w:rsidRPr="001F6C0B">
        <w:rPr>
          <w:rStyle w:val="TimesNewRoman15pt0pt"/>
          <w:rFonts w:eastAsia="Sylfaen"/>
          <w:sz w:val="28"/>
          <w:szCs w:val="28"/>
        </w:rPr>
        <w:softHyphen/>
        <w:t>низации дополнительного образования детей;</w:t>
      </w:r>
    </w:p>
    <w:p w:rsidR="00A84159" w:rsidRPr="001F6C0B" w:rsidRDefault="0089560F" w:rsidP="00A84159">
      <w:pPr>
        <w:pStyle w:val="1"/>
        <w:shd w:val="clear" w:color="auto" w:fill="auto"/>
        <w:spacing w:after="0" w:line="240" w:lineRule="auto"/>
        <w:ind w:left="200" w:right="20" w:firstLine="760"/>
        <w:jc w:val="both"/>
        <w:rPr>
          <w:sz w:val="28"/>
          <w:szCs w:val="28"/>
        </w:rPr>
      </w:pPr>
      <w:r w:rsidRPr="001F6C0B">
        <w:rPr>
          <w:rStyle w:val="TimesNewRoman15pt0pt"/>
          <w:rFonts w:eastAsia="Sylfaen"/>
          <w:sz w:val="28"/>
          <w:szCs w:val="28"/>
        </w:rPr>
        <w:t xml:space="preserve">-  </w:t>
      </w:r>
      <w:r w:rsidR="00A84159" w:rsidRPr="001F6C0B">
        <w:rPr>
          <w:rStyle w:val="TimesNewRoman15pt0pt"/>
          <w:rFonts w:eastAsia="Sylfaen"/>
          <w:sz w:val="28"/>
          <w:szCs w:val="28"/>
        </w:rPr>
        <w:t>создание условий для использования ресурсов негосударственного сектора в предоставлении услуг дополн</w:t>
      </w:r>
      <w:r w:rsidR="00A84159" w:rsidRPr="001F6C0B">
        <w:rPr>
          <w:rStyle w:val="TimesNewRoman15pt0pt"/>
          <w:rFonts w:eastAsia="Sylfaen"/>
          <w:sz w:val="28"/>
          <w:szCs w:val="28"/>
        </w:rPr>
        <w:t>и</w:t>
      </w:r>
      <w:r w:rsidR="00A84159" w:rsidRPr="001F6C0B">
        <w:rPr>
          <w:rStyle w:val="TimesNewRoman15pt0pt"/>
          <w:rFonts w:eastAsia="Sylfaen"/>
          <w:sz w:val="28"/>
          <w:szCs w:val="28"/>
        </w:rPr>
        <w:t>тельного образования детей;</w:t>
      </w:r>
    </w:p>
    <w:p w:rsidR="00A84159" w:rsidRPr="001F6C0B" w:rsidRDefault="0089560F" w:rsidP="00A84159">
      <w:pPr>
        <w:pStyle w:val="1"/>
        <w:shd w:val="clear" w:color="auto" w:fill="auto"/>
        <w:spacing w:after="0" w:line="240" w:lineRule="auto"/>
        <w:ind w:left="200" w:firstLine="760"/>
        <w:jc w:val="both"/>
        <w:rPr>
          <w:sz w:val="28"/>
          <w:szCs w:val="28"/>
        </w:rPr>
      </w:pPr>
      <w:r w:rsidRPr="001F6C0B">
        <w:rPr>
          <w:rStyle w:val="TimesNewRoman15pt0pt"/>
          <w:rFonts w:eastAsia="Sylfaen"/>
          <w:sz w:val="28"/>
          <w:szCs w:val="28"/>
        </w:rPr>
        <w:t xml:space="preserve">-   </w:t>
      </w:r>
      <w:r w:rsidR="00A84159" w:rsidRPr="001F6C0B">
        <w:rPr>
          <w:rStyle w:val="TimesNewRoman15pt0pt"/>
          <w:rFonts w:eastAsia="Sylfaen"/>
          <w:sz w:val="28"/>
          <w:szCs w:val="28"/>
        </w:rPr>
        <w:t xml:space="preserve">разработку и внедрение </w:t>
      </w:r>
      <w:proofErr w:type="gramStart"/>
      <w:r w:rsidR="00A84159" w:rsidRPr="001F6C0B">
        <w:rPr>
          <w:rStyle w:val="TimesNewRoman15pt0pt"/>
          <w:rFonts w:eastAsia="Sylfaen"/>
          <w:sz w:val="28"/>
          <w:szCs w:val="28"/>
        </w:rPr>
        <w:t>системы оценки качества дополнительного образования детей</w:t>
      </w:r>
      <w:proofErr w:type="gramEnd"/>
      <w:r w:rsidR="00A84159" w:rsidRPr="001F6C0B">
        <w:rPr>
          <w:rStyle w:val="TimesNewRoman15pt0pt"/>
          <w:rFonts w:eastAsia="Sylfaen"/>
          <w:sz w:val="28"/>
          <w:szCs w:val="28"/>
        </w:rPr>
        <w:t>.</w:t>
      </w:r>
    </w:p>
    <w:p w:rsidR="00A84159" w:rsidRPr="00271EC6" w:rsidRDefault="00A84159" w:rsidP="00A84159">
      <w:pPr>
        <w:pStyle w:val="1"/>
        <w:numPr>
          <w:ilvl w:val="0"/>
          <w:numId w:val="7"/>
        </w:numPr>
        <w:shd w:val="clear" w:color="auto" w:fill="auto"/>
        <w:tabs>
          <w:tab w:val="left" w:pos="1460"/>
        </w:tabs>
        <w:spacing w:after="0" w:line="240" w:lineRule="auto"/>
        <w:ind w:left="200" w:right="20" w:firstLine="760"/>
        <w:jc w:val="both"/>
        <w:rPr>
          <w:rStyle w:val="TimesNewRoman15pt0pt"/>
          <w:sz w:val="28"/>
          <w:szCs w:val="28"/>
          <w:shd w:val="clear" w:color="auto" w:fill="auto"/>
        </w:rPr>
      </w:pPr>
      <w:r w:rsidRPr="001F6C0B">
        <w:rPr>
          <w:rStyle w:val="TimesNewRoman15pt0pt"/>
          <w:rFonts w:eastAsia="Sylfaen"/>
          <w:sz w:val="28"/>
          <w:szCs w:val="28"/>
        </w:rPr>
        <w:t>Создание условий для развития молодых талантов и детей с высокой мотивацией к обучению в рамках реал</w:t>
      </w:r>
      <w:r w:rsidRPr="001F6C0B">
        <w:rPr>
          <w:rStyle w:val="TimesNewRoman15pt0pt"/>
          <w:rFonts w:eastAsia="Sylfaen"/>
          <w:sz w:val="28"/>
          <w:szCs w:val="28"/>
        </w:rPr>
        <w:t>и</w:t>
      </w:r>
      <w:r w:rsidRPr="001F6C0B">
        <w:rPr>
          <w:rStyle w:val="TimesNewRoman15pt0pt"/>
          <w:rFonts w:eastAsia="Sylfaen"/>
          <w:sz w:val="28"/>
          <w:szCs w:val="28"/>
        </w:rPr>
        <w:t>за</w:t>
      </w:r>
      <w:r w:rsidRPr="001F6C0B">
        <w:rPr>
          <w:rStyle w:val="TimesNewRoman15pt0pt"/>
          <w:rFonts w:eastAsia="Sylfaen"/>
          <w:sz w:val="28"/>
          <w:szCs w:val="28"/>
        </w:rPr>
        <w:softHyphen/>
        <w:t>ции Концепции общенациональной системы выявления и развития молодых талантов.</w:t>
      </w:r>
    </w:p>
    <w:p w:rsidR="00271EC6" w:rsidRPr="00271EC6" w:rsidRDefault="00271EC6" w:rsidP="00A84159">
      <w:pPr>
        <w:pStyle w:val="1"/>
        <w:numPr>
          <w:ilvl w:val="0"/>
          <w:numId w:val="7"/>
        </w:numPr>
        <w:shd w:val="clear" w:color="auto" w:fill="auto"/>
        <w:tabs>
          <w:tab w:val="left" w:pos="1460"/>
        </w:tabs>
        <w:spacing w:after="0" w:line="240" w:lineRule="auto"/>
        <w:ind w:left="200" w:right="20" w:firstLine="760"/>
        <w:jc w:val="both"/>
        <w:rPr>
          <w:rStyle w:val="TimesNewRoman15pt0pt"/>
          <w:sz w:val="28"/>
          <w:szCs w:val="28"/>
          <w:shd w:val="clear" w:color="auto" w:fill="auto"/>
        </w:rPr>
      </w:pPr>
      <w:r>
        <w:rPr>
          <w:rStyle w:val="TimesNewRoman15pt0pt"/>
          <w:rFonts w:eastAsia="Sylfaen"/>
          <w:sz w:val="28"/>
          <w:szCs w:val="28"/>
        </w:rPr>
        <w:t xml:space="preserve">Обеспечение </w:t>
      </w:r>
      <w:proofErr w:type="gramStart"/>
      <w:r>
        <w:rPr>
          <w:rStyle w:val="TimesNewRoman15pt0pt"/>
          <w:rFonts w:eastAsia="Sylfaen"/>
          <w:sz w:val="28"/>
          <w:szCs w:val="28"/>
        </w:rPr>
        <w:t>качества кадрового состава сферы дополнительного образования  детей</w:t>
      </w:r>
      <w:proofErr w:type="gramEnd"/>
      <w:r>
        <w:rPr>
          <w:rStyle w:val="TimesNewRoman15pt0pt"/>
          <w:rFonts w:eastAsia="Sylfaen"/>
          <w:sz w:val="28"/>
          <w:szCs w:val="28"/>
        </w:rPr>
        <w:t xml:space="preserve"> включает в себя:</w:t>
      </w:r>
    </w:p>
    <w:p w:rsidR="00271EC6" w:rsidRDefault="00271EC6" w:rsidP="00271EC6">
      <w:pPr>
        <w:pStyle w:val="1"/>
        <w:shd w:val="clear" w:color="auto" w:fill="auto"/>
        <w:tabs>
          <w:tab w:val="left" w:pos="1460"/>
        </w:tabs>
        <w:spacing w:after="0" w:line="240" w:lineRule="auto"/>
        <w:ind w:left="960" w:right="20"/>
        <w:jc w:val="both"/>
        <w:rPr>
          <w:rStyle w:val="TimesNewRoman15pt0pt"/>
          <w:rFonts w:eastAsia="Sylfaen"/>
          <w:sz w:val="28"/>
          <w:szCs w:val="28"/>
        </w:rPr>
      </w:pPr>
      <w:r>
        <w:rPr>
          <w:rStyle w:val="TimesNewRoman15pt0pt"/>
          <w:rFonts w:eastAsia="Sylfaen"/>
          <w:sz w:val="28"/>
          <w:szCs w:val="28"/>
        </w:rPr>
        <w:t xml:space="preserve"> - создание условий для совершенствования кадрового состава сферы дополнительного образования  детей;</w:t>
      </w:r>
    </w:p>
    <w:p w:rsidR="00271EC6" w:rsidRPr="001F6C0B" w:rsidRDefault="00271EC6" w:rsidP="00271EC6">
      <w:pPr>
        <w:pStyle w:val="1"/>
        <w:shd w:val="clear" w:color="auto" w:fill="auto"/>
        <w:tabs>
          <w:tab w:val="left" w:pos="1460"/>
        </w:tabs>
        <w:spacing w:after="0" w:line="240" w:lineRule="auto"/>
        <w:ind w:left="960" w:right="20"/>
        <w:jc w:val="both"/>
        <w:rPr>
          <w:sz w:val="28"/>
          <w:szCs w:val="28"/>
        </w:rPr>
      </w:pPr>
      <w:r>
        <w:rPr>
          <w:rStyle w:val="TimesNewRoman15pt0pt"/>
          <w:rFonts w:eastAsia="Sylfaen"/>
          <w:sz w:val="28"/>
          <w:szCs w:val="28"/>
        </w:rPr>
        <w:t xml:space="preserve"> - совершенствование </w:t>
      </w:r>
      <w:proofErr w:type="gramStart"/>
      <w:r>
        <w:rPr>
          <w:rStyle w:val="TimesNewRoman15pt0pt"/>
          <w:rFonts w:eastAsia="Sylfaen"/>
          <w:sz w:val="28"/>
          <w:szCs w:val="28"/>
        </w:rPr>
        <w:t>моделей аттестации педагогических работников организаций дополнительного образования детей</w:t>
      </w:r>
      <w:proofErr w:type="gramEnd"/>
      <w:r>
        <w:rPr>
          <w:rStyle w:val="TimesNewRoman15pt0pt"/>
          <w:rFonts w:eastAsia="Sylfaen"/>
          <w:sz w:val="28"/>
          <w:szCs w:val="28"/>
        </w:rPr>
        <w:t xml:space="preserve"> с последующим их  переводом на эффективный контракт.</w:t>
      </w:r>
    </w:p>
    <w:p w:rsidR="00A84159" w:rsidRPr="008456C2" w:rsidRDefault="00A84159" w:rsidP="00A84159">
      <w:pPr>
        <w:pStyle w:val="1"/>
        <w:numPr>
          <w:ilvl w:val="0"/>
          <w:numId w:val="7"/>
        </w:numPr>
        <w:shd w:val="clear" w:color="auto" w:fill="auto"/>
        <w:tabs>
          <w:tab w:val="left" w:pos="1443"/>
        </w:tabs>
        <w:spacing w:after="0" w:line="240" w:lineRule="auto"/>
        <w:ind w:left="200" w:firstLine="760"/>
        <w:jc w:val="both"/>
        <w:rPr>
          <w:rStyle w:val="TimesNewRoman15pt0pt"/>
          <w:sz w:val="28"/>
          <w:szCs w:val="28"/>
          <w:shd w:val="clear" w:color="auto" w:fill="auto"/>
        </w:rPr>
      </w:pPr>
      <w:r w:rsidRPr="001F6C0B">
        <w:rPr>
          <w:rStyle w:val="TimesNewRoman15pt0pt"/>
          <w:rFonts w:eastAsia="Sylfaen"/>
          <w:sz w:val="28"/>
          <w:szCs w:val="28"/>
        </w:rPr>
        <w:t>Введение эффективного контракта в дополнительном образовании включает в себя:</w:t>
      </w:r>
    </w:p>
    <w:p w:rsidR="008456C2" w:rsidRPr="001F6C0B" w:rsidRDefault="008456C2" w:rsidP="008456C2">
      <w:pPr>
        <w:pStyle w:val="1"/>
        <w:shd w:val="clear" w:color="auto" w:fill="auto"/>
        <w:tabs>
          <w:tab w:val="left" w:pos="1443"/>
        </w:tabs>
        <w:spacing w:after="0" w:line="240" w:lineRule="auto"/>
        <w:ind w:left="960"/>
        <w:jc w:val="both"/>
        <w:rPr>
          <w:sz w:val="28"/>
          <w:szCs w:val="28"/>
        </w:rPr>
      </w:pPr>
      <w:r>
        <w:rPr>
          <w:rStyle w:val="TimesNewRoman15pt0pt"/>
          <w:rFonts w:eastAsia="Sylfaen"/>
          <w:sz w:val="28"/>
          <w:szCs w:val="28"/>
        </w:rPr>
        <w:t xml:space="preserve">– проведение </w:t>
      </w:r>
      <w:proofErr w:type="gramStart"/>
      <w:r>
        <w:rPr>
          <w:rStyle w:val="TimesNewRoman15pt0pt"/>
          <w:rFonts w:eastAsia="Sylfaen"/>
          <w:sz w:val="28"/>
          <w:szCs w:val="28"/>
        </w:rPr>
        <w:t>аттестации педагогических работников организаций дополнительного образования детей</w:t>
      </w:r>
      <w:proofErr w:type="gramEnd"/>
      <w:r>
        <w:rPr>
          <w:rStyle w:val="TimesNewRoman15pt0pt"/>
          <w:rFonts w:eastAsia="Sylfaen"/>
          <w:sz w:val="28"/>
          <w:szCs w:val="28"/>
        </w:rPr>
        <w:t xml:space="preserve"> с посл</w:t>
      </w:r>
      <w:r>
        <w:rPr>
          <w:rStyle w:val="TimesNewRoman15pt0pt"/>
          <w:rFonts w:eastAsia="Sylfaen"/>
          <w:sz w:val="28"/>
          <w:szCs w:val="28"/>
        </w:rPr>
        <w:t>е</w:t>
      </w:r>
      <w:r>
        <w:rPr>
          <w:rStyle w:val="TimesNewRoman15pt0pt"/>
          <w:rFonts w:eastAsia="Sylfaen"/>
          <w:sz w:val="28"/>
          <w:szCs w:val="28"/>
        </w:rPr>
        <w:t>дующим их переводом на эффективный контракт;</w:t>
      </w:r>
    </w:p>
    <w:p w:rsidR="0002035A" w:rsidRDefault="0089560F" w:rsidP="002E1374">
      <w:pPr>
        <w:pStyle w:val="1"/>
        <w:shd w:val="clear" w:color="auto" w:fill="auto"/>
        <w:tabs>
          <w:tab w:val="left" w:pos="1276"/>
        </w:tabs>
        <w:spacing w:after="0" w:line="240" w:lineRule="auto"/>
        <w:ind w:left="200" w:right="20" w:firstLine="760"/>
        <w:jc w:val="both"/>
        <w:rPr>
          <w:rStyle w:val="TimesNewRoman15pt0pt"/>
          <w:rFonts w:eastAsia="Sylfaen"/>
          <w:sz w:val="28"/>
          <w:szCs w:val="28"/>
        </w:rPr>
      </w:pPr>
      <w:r w:rsidRPr="001F6C0B">
        <w:rPr>
          <w:rStyle w:val="TimesNewRoman15pt0pt"/>
          <w:rFonts w:eastAsia="Sylfaen"/>
          <w:sz w:val="28"/>
          <w:szCs w:val="28"/>
        </w:rPr>
        <w:t xml:space="preserve">-  </w:t>
      </w:r>
      <w:r w:rsidR="00A84159" w:rsidRPr="001F6C0B">
        <w:rPr>
          <w:rStyle w:val="TimesNewRoman15pt0pt"/>
          <w:rFonts w:eastAsia="Sylfaen"/>
          <w:sz w:val="28"/>
          <w:szCs w:val="28"/>
        </w:rPr>
        <w:t xml:space="preserve">разработку и внедрение механизмов эффективного контракта с педагогическими работниками организаций </w:t>
      </w:r>
    </w:p>
    <w:p w:rsidR="002E1374" w:rsidRDefault="0002035A" w:rsidP="0002035A">
      <w:pPr>
        <w:pStyle w:val="1"/>
        <w:shd w:val="clear" w:color="auto" w:fill="auto"/>
        <w:tabs>
          <w:tab w:val="left" w:pos="1276"/>
        </w:tabs>
        <w:spacing w:after="0" w:line="240" w:lineRule="auto"/>
        <w:ind w:left="200" w:right="20" w:firstLine="760"/>
        <w:jc w:val="both"/>
        <w:rPr>
          <w:rStyle w:val="TimesNewRoman15pt0pt"/>
          <w:rFonts w:eastAsia="Sylfaen"/>
          <w:sz w:val="28"/>
          <w:szCs w:val="28"/>
        </w:rPr>
      </w:pPr>
      <w:r>
        <w:rPr>
          <w:rStyle w:val="TimesNewRoman15pt0pt"/>
          <w:rFonts w:eastAsia="Sylfaen"/>
          <w:sz w:val="28"/>
          <w:szCs w:val="28"/>
        </w:rPr>
        <w:t xml:space="preserve">   </w:t>
      </w:r>
      <w:r w:rsidR="00A84159" w:rsidRPr="001F6C0B">
        <w:rPr>
          <w:rStyle w:val="TimesNewRoman15pt0pt"/>
          <w:rFonts w:eastAsia="Sylfaen"/>
          <w:sz w:val="28"/>
          <w:szCs w:val="28"/>
        </w:rPr>
        <w:t>дополни</w:t>
      </w:r>
      <w:r w:rsidR="00A84159" w:rsidRPr="001F6C0B">
        <w:rPr>
          <w:rStyle w:val="TimesNewRoman15pt0pt"/>
          <w:rFonts w:eastAsia="Sylfaen"/>
          <w:sz w:val="28"/>
          <w:szCs w:val="28"/>
        </w:rPr>
        <w:softHyphen/>
        <w:t>тельного образования</w:t>
      </w:r>
      <w:r w:rsidR="008456C2">
        <w:rPr>
          <w:rStyle w:val="TimesNewRoman15pt0pt"/>
          <w:rFonts w:eastAsia="Sylfaen"/>
          <w:sz w:val="28"/>
          <w:szCs w:val="28"/>
        </w:rPr>
        <w:t xml:space="preserve"> детей</w:t>
      </w:r>
      <w:r w:rsidR="00A84159" w:rsidRPr="001F6C0B">
        <w:rPr>
          <w:rStyle w:val="TimesNewRoman15pt0pt"/>
          <w:rFonts w:eastAsia="Sylfaen"/>
          <w:sz w:val="28"/>
          <w:szCs w:val="28"/>
        </w:rPr>
        <w:t>;</w:t>
      </w:r>
    </w:p>
    <w:p w:rsidR="00AA173F" w:rsidRDefault="0006224A" w:rsidP="0006224A">
      <w:pPr>
        <w:pStyle w:val="1"/>
        <w:shd w:val="clear" w:color="auto" w:fill="auto"/>
        <w:tabs>
          <w:tab w:val="left" w:pos="1276"/>
        </w:tabs>
        <w:spacing w:after="0" w:line="240" w:lineRule="auto"/>
        <w:ind w:right="20"/>
        <w:jc w:val="both"/>
        <w:rPr>
          <w:rStyle w:val="TimesNewRoman15pt0pt"/>
          <w:rFonts w:eastAsia="Sylfaen"/>
          <w:sz w:val="28"/>
          <w:szCs w:val="28"/>
        </w:rPr>
      </w:pPr>
      <w:r>
        <w:rPr>
          <w:rStyle w:val="TimesNewRoman15pt0pt"/>
          <w:rFonts w:eastAsia="Sylfaen"/>
          <w:sz w:val="28"/>
          <w:szCs w:val="28"/>
        </w:rPr>
        <w:t xml:space="preserve">            </w:t>
      </w:r>
      <w:r w:rsidR="002E1374">
        <w:rPr>
          <w:rStyle w:val="TimesNewRoman15pt0pt"/>
          <w:rFonts w:eastAsia="Sylfaen"/>
          <w:sz w:val="28"/>
          <w:szCs w:val="28"/>
        </w:rPr>
        <w:t xml:space="preserve"> </w:t>
      </w:r>
      <w:r w:rsidR="008456C2">
        <w:rPr>
          <w:rStyle w:val="TimesNewRoman15pt0pt"/>
          <w:rFonts w:eastAsia="Sylfaen"/>
          <w:sz w:val="28"/>
          <w:szCs w:val="28"/>
        </w:rPr>
        <w:t xml:space="preserve">- </w:t>
      </w:r>
      <w:r w:rsidR="008456C2" w:rsidRPr="001F6C0B">
        <w:rPr>
          <w:rStyle w:val="TimesNewRoman15pt0pt"/>
          <w:rFonts w:eastAsia="Sylfaen"/>
          <w:sz w:val="28"/>
          <w:szCs w:val="28"/>
        </w:rPr>
        <w:t xml:space="preserve">разработку и внедрение механизмов эффективного контракта с </w:t>
      </w:r>
      <w:r w:rsidR="008456C2">
        <w:rPr>
          <w:rStyle w:val="TimesNewRoman15pt0pt"/>
          <w:rFonts w:eastAsia="Sylfaen"/>
          <w:sz w:val="28"/>
          <w:szCs w:val="28"/>
        </w:rPr>
        <w:t xml:space="preserve"> руководителями </w:t>
      </w:r>
      <w:r w:rsidR="00AA173F">
        <w:rPr>
          <w:rStyle w:val="TimesNewRoman15pt0pt"/>
          <w:rFonts w:eastAsia="Sylfaen"/>
          <w:sz w:val="28"/>
          <w:szCs w:val="28"/>
        </w:rPr>
        <w:t>образовательных</w:t>
      </w:r>
      <w:r w:rsidR="008456C2" w:rsidRPr="001F6C0B">
        <w:rPr>
          <w:rStyle w:val="TimesNewRoman15pt0pt"/>
          <w:rFonts w:eastAsia="Sylfaen"/>
          <w:sz w:val="28"/>
          <w:szCs w:val="28"/>
        </w:rPr>
        <w:t xml:space="preserve"> организаций </w:t>
      </w:r>
      <w:r w:rsidR="00AA173F">
        <w:rPr>
          <w:rStyle w:val="TimesNewRoman15pt0pt"/>
          <w:rFonts w:eastAsia="Sylfaen"/>
          <w:sz w:val="28"/>
          <w:szCs w:val="28"/>
        </w:rPr>
        <w:t xml:space="preserve"> </w:t>
      </w:r>
    </w:p>
    <w:p w:rsidR="00AA173F" w:rsidRDefault="00AA173F" w:rsidP="002E1374">
      <w:pPr>
        <w:pStyle w:val="1"/>
        <w:shd w:val="clear" w:color="auto" w:fill="auto"/>
        <w:tabs>
          <w:tab w:val="left" w:pos="1276"/>
        </w:tabs>
        <w:spacing w:after="0" w:line="240" w:lineRule="auto"/>
        <w:ind w:left="200" w:right="20" w:firstLine="760"/>
        <w:jc w:val="both"/>
        <w:rPr>
          <w:rStyle w:val="TimesNewRoman15pt0pt"/>
          <w:rFonts w:eastAsia="Sylfaen"/>
          <w:sz w:val="28"/>
          <w:szCs w:val="28"/>
        </w:rPr>
      </w:pPr>
      <w:r>
        <w:rPr>
          <w:rStyle w:val="TimesNewRoman15pt0pt"/>
          <w:rFonts w:eastAsia="Sylfaen"/>
          <w:sz w:val="28"/>
          <w:szCs w:val="28"/>
        </w:rPr>
        <w:t xml:space="preserve">    </w:t>
      </w:r>
      <w:r w:rsidR="008456C2" w:rsidRPr="001F6C0B">
        <w:rPr>
          <w:rStyle w:val="TimesNewRoman15pt0pt"/>
          <w:rFonts w:eastAsia="Sylfaen"/>
          <w:sz w:val="28"/>
          <w:szCs w:val="28"/>
        </w:rPr>
        <w:t>дополни</w:t>
      </w:r>
      <w:r w:rsidR="008456C2" w:rsidRPr="001F6C0B">
        <w:rPr>
          <w:rStyle w:val="TimesNewRoman15pt0pt"/>
          <w:rFonts w:eastAsia="Sylfaen"/>
          <w:sz w:val="28"/>
          <w:szCs w:val="28"/>
        </w:rPr>
        <w:softHyphen/>
        <w:t>тельного образования</w:t>
      </w:r>
      <w:r w:rsidR="008456C2">
        <w:rPr>
          <w:rStyle w:val="TimesNewRoman15pt0pt"/>
          <w:rFonts w:eastAsia="Sylfaen"/>
          <w:sz w:val="28"/>
          <w:szCs w:val="28"/>
        </w:rPr>
        <w:t xml:space="preserve"> детей в части установления взаимосвязи </w:t>
      </w:r>
      <w:r w:rsidR="002E1374">
        <w:rPr>
          <w:rStyle w:val="TimesNewRoman15pt0pt"/>
          <w:rFonts w:eastAsia="Sylfaen"/>
          <w:sz w:val="28"/>
          <w:szCs w:val="28"/>
        </w:rPr>
        <w:t xml:space="preserve">между показателями качества </w:t>
      </w:r>
    </w:p>
    <w:p w:rsidR="00AA173F" w:rsidRDefault="00AA173F" w:rsidP="00AA173F">
      <w:pPr>
        <w:pStyle w:val="1"/>
        <w:shd w:val="clear" w:color="auto" w:fill="auto"/>
        <w:tabs>
          <w:tab w:val="left" w:pos="1276"/>
        </w:tabs>
        <w:spacing w:after="0" w:line="240" w:lineRule="auto"/>
        <w:ind w:left="200" w:right="20" w:firstLine="760"/>
        <w:jc w:val="both"/>
        <w:rPr>
          <w:rStyle w:val="TimesNewRoman15pt0pt"/>
          <w:rFonts w:eastAsia="Sylfaen"/>
          <w:sz w:val="28"/>
          <w:szCs w:val="28"/>
        </w:rPr>
      </w:pPr>
      <w:r>
        <w:rPr>
          <w:rStyle w:val="TimesNewRoman15pt0pt"/>
          <w:rFonts w:eastAsia="Sylfaen"/>
          <w:sz w:val="28"/>
          <w:szCs w:val="28"/>
        </w:rPr>
        <w:t xml:space="preserve">     </w:t>
      </w:r>
      <w:r w:rsidR="002E1374">
        <w:rPr>
          <w:rStyle w:val="TimesNewRoman15pt0pt"/>
          <w:rFonts w:eastAsia="Sylfaen"/>
          <w:sz w:val="28"/>
          <w:szCs w:val="28"/>
        </w:rPr>
        <w:t>предоставляемых муниципальных услуг организацией</w:t>
      </w:r>
      <w:r>
        <w:rPr>
          <w:rStyle w:val="TimesNewRoman15pt0pt"/>
          <w:rFonts w:eastAsia="Sylfaen"/>
          <w:sz w:val="28"/>
          <w:szCs w:val="28"/>
        </w:rPr>
        <w:t xml:space="preserve"> и эффективностью </w:t>
      </w:r>
      <w:r w:rsidR="002E1374">
        <w:rPr>
          <w:rStyle w:val="TimesNewRoman15pt0pt"/>
          <w:rFonts w:eastAsia="Sylfaen"/>
          <w:sz w:val="28"/>
          <w:szCs w:val="28"/>
        </w:rPr>
        <w:t xml:space="preserve">деятельности руководителя </w:t>
      </w:r>
    </w:p>
    <w:p w:rsidR="008456C2" w:rsidRDefault="00AA173F" w:rsidP="00AA173F">
      <w:pPr>
        <w:pStyle w:val="1"/>
        <w:shd w:val="clear" w:color="auto" w:fill="auto"/>
        <w:tabs>
          <w:tab w:val="left" w:pos="1276"/>
        </w:tabs>
        <w:spacing w:after="0" w:line="240" w:lineRule="auto"/>
        <w:ind w:left="200" w:right="20" w:firstLine="760"/>
        <w:jc w:val="both"/>
        <w:rPr>
          <w:rStyle w:val="TimesNewRoman15pt0pt"/>
          <w:rFonts w:eastAsia="Sylfaen"/>
          <w:sz w:val="28"/>
          <w:szCs w:val="28"/>
        </w:rPr>
      </w:pPr>
      <w:r>
        <w:rPr>
          <w:rStyle w:val="TimesNewRoman15pt0pt"/>
          <w:rFonts w:eastAsia="Sylfaen"/>
          <w:sz w:val="28"/>
          <w:szCs w:val="28"/>
        </w:rPr>
        <w:t xml:space="preserve">   </w:t>
      </w:r>
      <w:r w:rsidR="002E1374">
        <w:rPr>
          <w:rStyle w:val="TimesNewRoman15pt0pt"/>
          <w:rFonts w:eastAsia="Sylfaen"/>
          <w:sz w:val="28"/>
          <w:szCs w:val="28"/>
        </w:rPr>
        <w:t>образ</w:t>
      </w:r>
      <w:r>
        <w:rPr>
          <w:rStyle w:val="TimesNewRoman15pt0pt"/>
          <w:rFonts w:eastAsia="Sylfaen"/>
          <w:sz w:val="28"/>
          <w:szCs w:val="28"/>
        </w:rPr>
        <w:t xml:space="preserve">овательной </w:t>
      </w:r>
      <w:r w:rsidR="002E1374">
        <w:rPr>
          <w:rStyle w:val="TimesNewRoman15pt0pt"/>
          <w:rFonts w:eastAsia="Sylfaen"/>
          <w:sz w:val="28"/>
          <w:szCs w:val="28"/>
        </w:rPr>
        <w:t xml:space="preserve"> организации</w:t>
      </w:r>
      <w:r w:rsidR="0002035A">
        <w:rPr>
          <w:rStyle w:val="TimesNewRoman15pt0pt"/>
          <w:rFonts w:eastAsia="Sylfaen"/>
          <w:sz w:val="28"/>
          <w:szCs w:val="28"/>
        </w:rPr>
        <w:t xml:space="preserve"> </w:t>
      </w:r>
      <w:r w:rsidR="002E1374">
        <w:rPr>
          <w:rStyle w:val="TimesNewRoman15pt0pt"/>
          <w:rFonts w:eastAsia="Sylfaen"/>
          <w:sz w:val="28"/>
          <w:szCs w:val="28"/>
        </w:rPr>
        <w:t>дополнительного образования детей;</w:t>
      </w:r>
    </w:p>
    <w:p w:rsidR="00AA173F" w:rsidRDefault="0006224A" w:rsidP="0006224A">
      <w:pPr>
        <w:pStyle w:val="1"/>
        <w:shd w:val="clear" w:color="auto" w:fill="auto"/>
        <w:tabs>
          <w:tab w:val="left" w:pos="1276"/>
        </w:tabs>
        <w:spacing w:after="0" w:line="240" w:lineRule="auto"/>
        <w:ind w:right="20"/>
        <w:jc w:val="both"/>
        <w:rPr>
          <w:rStyle w:val="TimesNewRoman15pt0pt"/>
          <w:rFonts w:eastAsia="Sylfaen"/>
          <w:sz w:val="28"/>
          <w:szCs w:val="28"/>
        </w:rPr>
      </w:pPr>
      <w:r>
        <w:rPr>
          <w:rStyle w:val="TimesNewRoman15pt0pt"/>
          <w:rFonts w:eastAsia="Sylfaen"/>
          <w:sz w:val="28"/>
          <w:szCs w:val="28"/>
        </w:rPr>
        <w:t xml:space="preserve">            </w:t>
      </w:r>
      <w:r w:rsidR="00AA173F">
        <w:rPr>
          <w:rStyle w:val="TimesNewRoman15pt0pt"/>
          <w:rFonts w:eastAsia="Sylfaen"/>
          <w:sz w:val="28"/>
          <w:szCs w:val="28"/>
        </w:rPr>
        <w:t xml:space="preserve"> - информационное сопровождение мероприятий по введению эффективного контракта </w:t>
      </w:r>
      <w:proofErr w:type="gramStart"/>
      <w:r w:rsidR="00AA173F">
        <w:rPr>
          <w:rStyle w:val="TimesNewRoman15pt0pt"/>
          <w:rFonts w:eastAsia="Sylfaen"/>
          <w:sz w:val="28"/>
          <w:szCs w:val="28"/>
        </w:rPr>
        <w:t>в</w:t>
      </w:r>
      <w:proofErr w:type="gramEnd"/>
      <w:r w:rsidR="00AA173F">
        <w:rPr>
          <w:rStyle w:val="TimesNewRoman15pt0pt"/>
          <w:rFonts w:eastAsia="Sylfaen"/>
          <w:sz w:val="28"/>
          <w:szCs w:val="28"/>
        </w:rPr>
        <w:t xml:space="preserve"> образовательных </w:t>
      </w:r>
    </w:p>
    <w:p w:rsidR="00AA173F" w:rsidRPr="002E1374" w:rsidRDefault="00AA173F" w:rsidP="00AA173F">
      <w:pPr>
        <w:pStyle w:val="1"/>
        <w:shd w:val="clear" w:color="auto" w:fill="auto"/>
        <w:tabs>
          <w:tab w:val="left" w:pos="1276"/>
        </w:tabs>
        <w:spacing w:after="0" w:line="240" w:lineRule="auto"/>
        <w:ind w:left="200" w:right="20" w:firstLine="760"/>
        <w:jc w:val="both"/>
        <w:rPr>
          <w:rFonts w:eastAsia="Sylfaen"/>
          <w:sz w:val="28"/>
          <w:szCs w:val="28"/>
          <w:shd w:val="clear" w:color="auto" w:fill="FFFFFF"/>
        </w:rPr>
      </w:pPr>
      <w:r>
        <w:rPr>
          <w:rStyle w:val="TimesNewRoman15pt0pt"/>
          <w:rFonts w:eastAsia="Sylfaen"/>
          <w:sz w:val="28"/>
          <w:szCs w:val="28"/>
        </w:rPr>
        <w:t xml:space="preserve">     </w:t>
      </w:r>
      <w:proofErr w:type="gramStart"/>
      <w:r>
        <w:rPr>
          <w:rStyle w:val="TimesNewRoman15pt0pt"/>
          <w:rFonts w:eastAsia="Sylfaen"/>
          <w:sz w:val="28"/>
          <w:szCs w:val="28"/>
        </w:rPr>
        <w:t>организациях</w:t>
      </w:r>
      <w:proofErr w:type="gramEnd"/>
      <w:r>
        <w:rPr>
          <w:rStyle w:val="TimesNewRoman15pt0pt"/>
          <w:rFonts w:eastAsia="Sylfaen"/>
          <w:sz w:val="28"/>
          <w:szCs w:val="28"/>
        </w:rPr>
        <w:t xml:space="preserve">  дополнительного образования детей.</w:t>
      </w:r>
    </w:p>
    <w:p w:rsidR="00A84159" w:rsidRPr="0089560F" w:rsidRDefault="003B2913" w:rsidP="001F6C0B">
      <w:pPr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rStyle w:val="TimesNewRoman15pt0pt"/>
          <w:rFonts w:eastAsia="Sylfaen"/>
          <w:b/>
          <w:sz w:val="28"/>
          <w:szCs w:val="28"/>
        </w:rPr>
        <w:t xml:space="preserve">  </w:t>
      </w:r>
      <w:r w:rsidR="00AA173F">
        <w:rPr>
          <w:rStyle w:val="TimesNewRoman15pt0pt"/>
          <w:rFonts w:eastAsia="Sylfaen"/>
          <w:b/>
          <w:sz w:val="28"/>
          <w:szCs w:val="28"/>
        </w:rPr>
        <w:t xml:space="preserve">                                                                     </w:t>
      </w:r>
      <w:r>
        <w:rPr>
          <w:rStyle w:val="TimesNewRoman15pt0pt"/>
          <w:rFonts w:eastAsia="Sylfaen"/>
          <w:b/>
          <w:sz w:val="28"/>
          <w:szCs w:val="28"/>
        </w:rPr>
        <w:t xml:space="preserve">    2. </w:t>
      </w:r>
      <w:r w:rsidR="00AA173F">
        <w:rPr>
          <w:rStyle w:val="TimesNewRoman15pt0pt"/>
          <w:rFonts w:eastAsia="Sylfaen"/>
          <w:b/>
          <w:sz w:val="28"/>
          <w:szCs w:val="28"/>
        </w:rPr>
        <w:t>Ожидаемые результаты</w:t>
      </w:r>
    </w:p>
    <w:p w:rsidR="00A84159" w:rsidRPr="00565647" w:rsidRDefault="00A84159" w:rsidP="001F6C0B">
      <w:pPr>
        <w:pStyle w:val="11"/>
        <w:keepNext/>
        <w:keepLines/>
        <w:shd w:val="clear" w:color="auto" w:fill="auto"/>
        <w:spacing w:after="0" w:line="240" w:lineRule="auto"/>
        <w:ind w:left="60" w:right="340" w:firstLine="1000"/>
        <w:jc w:val="both"/>
        <w:rPr>
          <w:sz w:val="28"/>
          <w:szCs w:val="28"/>
        </w:rPr>
      </w:pPr>
      <w:r w:rsidRPr="00565647">
        <w:rPr>
          <w:sz w:val="28"/>
          <w:szCs w:val="28"/>
        </w:rPr>
        <w:tab/>
      </w:r>
      <w:bookmarkStart w:id="3" w:name="bookmark4"/>
      <w:r w:rsidRPr="00565647">
        <w:rPr>
          <w:rStyle w:val="1TimesNewRoman17pt"/>
          <w:rFonts w:eastAsia="Sylfaen"/>
          <w:b w:val="0"/>
          <w:sz w:val="28"/>
          <w:szCs w:val="28"/>
        </w:rPr>
        <w:t>Не менее 75 процентов детей от 5 до 18 лет в Соболевском районе  будут охвачены программами дополн</w:t>
      </w:r>
      <w:r w:rsidRPr="00565647">
        <w:rPr>
          <w:rStyle w:val="1TimesNewRoman17pt"/>
          <w:rFonts w:eastAsia="Sylfaen"/>
          <w:b w:val="0"/>
          <w:sz w:val="28"/>
          <w:szCs w:val="28"/>
        </w:rPr>
        <w:t>и</w:t>
      </w:r>
      <w:r w:rsidR="00A66A06">
        <w:rPr>
          <w:rStyle w:val="1TimesNewRoman17pt"/>
          <w:rFonts w:eastAsia="Sylfaen"/>
          <w:b w:val="0"/>
          <w:sz w:val="28"/>
          <w:szCs w:val="28"/>
        </w:rPr>
        <w:t>тельного обра</w:t>
      </w:r>
      <w:r w:rsidR="00A66A06">
        <w:rPr>
          <w:rStyle w:val="1TimesNewRoman17pt"/>
          <w:rFonts w:eastAsia="Sylfaen"/>
          <w:b w:val="0"/>
          <w:sz w:val="28"/>
          <w:szCs w:val="28"/>
        </w:rPr>
        <w:softHyphen/>
        <w:t xml:space="preserve">зования,  все </w:t>
      </w:r>
      <w:r w:rsidRPr="00565647">
        <w:rPr>
          <w:rStyle w:val="1TimesNewRoman17pt"/>
          <w:rFonts w:eastAsia="Sylfaen"/>
          <w:b w:val="0"/>
          <w:sz w:val="28"/>
          <w:szCs w:val="28"/>
        </w:rPr>
        <w:t xml:space="preserve"> за счёт бюджетных средств</w:t>
      </w:r>
      <w:r w:rsidRPr="00565647">
        <w:rPr>
          <w:rStyle w:val="1TimesNewRoman17pt"/>
          <w:rFonts w:eastAsia="Sylfaen"/>
          <w:sz w:val="28"/>
          <w:szCs w:val="28"/>
        </w:rPr>
        <w:t>.</w:t>
      </w:r>
      <w:bookmarkEnd w:id="3"/>
    </w:p>
    <w:p w:rsidR="00A84159" w:rsidRDefault="00A84159" w:rsidP="00A84159">
      <w:pPr>
        <w:tabs>
          <w:tab w:val="left" w:pos="1795"/>
        </w:tabs>
        <w:ind w:firstLine="708"/>
        <w:jc w:val="both"/>
        <w:rPr>
          <w:sz w:val="2"/>
          <w:szCs w:val="2"/>
        </w:rPr>
      </w:pPr>
    </w:p>
    <w:p w:rsidR="00A84159" w:rsidRDefault="00A84159" w:rsidP="00A84159">
      <w:pPr>
        <w:ind w:firstLine="708"/>
        <w:rPr>
          <w:sz w:val="2"/>
          <w:szCs w:val="2"/>
        </w:rPr>
      </w:pPr>
    </w:p>
    <w:p w:rsidR="00D96411" w:rsidRDefault="00A84159" w:rsidP="003B2913">
      <w:pPr>
        <w:pStyle w:val="11"/>
        <w:keepNext/>
        <w:keepLines/>
        <w:numPr>
          <w:ilvl w:val="0"/>
          <w:numId w:val="10"/>
        </w:numPr>
        <w:shd w:val="clear" w:color="auto" w:fill="auto"/>
        <w:spacing w:after="342" w:line="390" w:lineRule="exact"/>
        <w:jc w:val="center"/>
        <w:rPr>
          <w:rStyle w:val="1TimesNewRoman17pt"/>
          <w:rFonts w:eastAsia="Sylfaen"/>
          <w:sz w:val="28"/>
          <w:szCs w:val="28"/>
        </w:rPr>
      </w:pPr>
      <w:bookmarkStart w:id="4" w:name="bookmark5"/>
      <w:r w:rsidRPr="00685347">
        <w:rPr>
          <w:rStyle w:val="1TimesNewRoman17pt"/>
          <w:rFonts w:eastAsia="Sylfaen"/>
          <w:sz w:val="28"/>
          <w:szCs w:val="28"/>
        </w:rPr>
        <w:lastRenderedPageBreak/>
        <w:t xml:space="preserve">Основные количественные характеристики системы дополнительного образования детей в </w:t>
      </w:r>
      <w:bookmarkEnd w:id="4"/>
      <w:r>
        <w:rPr>
          <w:rStyle w:val="1TimesNewRoman17pt"/>
          <w:rFonts w:eastAsia="Sylfaen"/>
          <w:sz w:val="28"/>
          <w:szCs w:val="28"/>
        </w:rPr>
        <w:t>Соболевском районе</w:t>
      </w:r>
    </w:p>
    <w:tbl>
      <w:tblPr>
        <w:tblStyle w:val="45"/>
        <w:tblW w:w="14208" w:type="dxa"/>
        <w:jc w:val="center"/>
        <w:tblInd w:w="1177" w:type="dxa"/>
        <w:tblLook w:val="04A0" w:firstRow="1" w:lastRow="0" w:firstColumn="1" w:lastColumn="0" w:noHBand="0" w:noVBand="1"/>
      </w:tblPr>
      <w:tblGrid>
        <w:gridCol w:w="5201"/>
        <w:gridCol w:w="1488"/>
        <w:gridCol w:w="1269"/>
        <w:gridCol w:w="1269"/>
        <w:gridCol w:w="1363"/>
        <w:gridCol w:w="1269"/>
        <w:gridCol w:w="1175"/>
        <w:gridCol w:w="1174"/>
      </w:tblGrid>
      <w:tr w:rsidR="00D96411" w:rsidRPr="00D96411" w:rsidTr="00D96411">
        <w:trPr>
          <w:jc w:val="center"/>
        </w:trPr>
        <w:tc>
          <w:tcPr>
            <w:tcW w:w="5201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69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69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363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9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75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74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2018 год</w:t>
            </w:r>
          </w:p>
        </w:tc>
      </w:tr>
      <w:tr w:rsidR="00D96411" w:rsidRPr="00D96411" w:rsidTr="00D96411">
        <w:trPr>
          <w:jc w:val="center"/>
        </w:trPr>
        <w:tc>
          <w:tcPr>
            <w:tcW w:w="5201" w:type="dxa"/>
          </w:tcPr>
          <w:p w:rsidR="00D96411" w:rsidRPr="00D96411" w:rsidRDefault="00D96411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Численность детей и молодежи 5-18 лет</w:t>
            </w:r>
          </w:p>
        </w:tc>
        <w:tc>
          <w:tcPr>
            <w:tcW w:w="1488" w:type="dxa"/>
          </w:tcPr>
          <w:p w:rsidR="00D96411" w:rsidRPr="00D96411" w:rsidRDefault="00D96411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9" w:type="dxa"/>
          </w:tcPr>
          <w:p w:rsidR="00D96411" w:rsidRPr="00D96411" w:rsidRDefault="00D96411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69" w:type="dxa"/>
          </w:tcPr>
          <w:p w:rsidR="00D96411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63" w:type="dxa"/>
          </w:tcPr>
          <w:p w:rsidR="00D96411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69" w:type="dxa"/>
          </w:tcPr>
          <w:p w:rsidR="00D96411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75" w:type="dxa"/>
          </w:tcPr>
          <w:p w:rsidR="00D96411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74" w:type="dxa"/>
          </w:tcPr>
          <w:p w:rsidR="00D96411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253</w:t>
            </w:r>
          </w:p>
        </w:tc>
      </w:tr>
      <w:tr w:rsidR="00FF2FA6" w:rsidRPr="00D96411" w:rsidTr="007E6136">
        <w:trPr>
          <w:jc w:val="center"/>
        </w:trPr>
        <w:tc>
          <w:tcPr>
            <w:tcW w:w="5201" w:type="dxa"/>
            <w:shd w:val="clear" w:color="auto" w:fill="auto"/>
          </w:tcPr>
          <w:p w:rsidR="00FF2FA6" w:rsidRPr="00D96411" w:rsidRDefault="00FF2FA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</w:pPr>
            <w:r w:rsidRPr="007E6136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Численность детей и молодежи в возрасте от 5-18 лет (не включая 18 лет)</w:t>
            </w:r>
          </w:p>
        </w:tc>
        <w:tc>
          <w:tcPr>
            <w:tcW w:w="1488" w:type="dxa"/>
          </w:tcPr>
          <w:p w:rsidR="00FF2FA6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69" w:type="dxa"/>
          </w:tcPr>
          <w:p w:rsidR="00FF2FA6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FF2FA6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0,246</w:t>
            </w:r>
          </w:p>
        </w:tc>
        <w:tc>
          <w:tcPr>
            <w:tcW w:w="1363" w:type="dxa"/>
          </w:tcPr>
          <w:p w:rsidR="00FF2FA6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0,253</w:t>
            </w:r>
          </w:p>
        </w:tc>
        <w:tc>
          <w:tcPr>
            <w:tcW w:w="1269" w:type="dxa"/>
          </w:tcPr>
          <w:p w:rsidR="00FF2FA6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0,249</w:t>
            </w:r>
          </w:p>
        </w:tc>
        <w:tc>
          <w:tcPr>
            <w:tcW w:w="1175" w:type="dxa"/>
          </w:tcPr>
          <w:p w:rsidR="00FF2FA6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0,233</w:t>
            </w:r>
          </w:p>
        </w:tc>
        <w:tc>
          <w:tcPr>
            <w:tcW w:w="1174" w:type="dxa"/>
          </w:tcPr>
          <w:p w:rsidR="00FF2FA6" w:rsidRPr="00D96411" w:rsidRDefault="007E6136" w:rsidP="00D96411">
            <w:pPr>
              <w:keepNext/>
              <w:keepLines/>
              <w:spacing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0,233</w:t>
            </w:r>
          </w:p>
        </w:tc>
      </w:tr>
      <w:tr w:rsidR="00D96411" w:rsidRPr="00D96411" w:rsidTr="00D96411">
        <w:trPr>
          <w:jc w:val="center"/>
        </w:trPr>
        <w:tc>
          <w:tcPr>
            <w:tcW w:w="5201" w:type="dxa"/>
          </w:tcPr>
          <w:p w:rsidR="00D96411" w:rsidRPr="00D96411" w:rsidRDefault="00D96411" w:rsidP="00D96411">
            <w:pPr>
              <w:keepNext/>
              <w:keepLines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Доля детей, охваченных образовательными программами дополнительного образования д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тей, в общей численности детей и молодежи 5-18 лет, в том числе:</w:t>
            </w:r>
          </w:p>
        </w:tc>
        <w:tc>
          <w:tcPr>
            <w:tcW w:w="1488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69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269" w:type="dxa"/>
          </w:tcPr>
          <w:p w:rsidR="00D96411" w:rsidRPr="00D96411" w:rsidRDefault="007E613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363" w:type="dxa"/>
          </w:tcPr>
          <w:p w:rsidR="00D96411" w:rsidRPr="00D96411" w:rsidRDefault="007E613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69" w:type="dxa"/>
          </w:tcPr>
          <w:p w:rsidR="00D96411" w:rsidRPr="00D96411" w:rsidRDefault="007E613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75" w:type="dxa"/>
          </w:tcPr>
          <w:p w:rsidR="00D96411" w:rsidRPr="00D96411" w:rsidRDefault="007E613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174" w:type="dxa"/>
          </w:tcPr>
          <w:p w:rsidR="00D96411" w:rsidRPr="00D96411" w:rsidRDefault="007E613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71,7</w:t>
            </w:r>
          </w:p>
        </w:tc>
      </w:tr>
      <w:tr w:rsidR="00D96411" w:rsidRPr="00D96411" w:rsidTr="00D96411">
        <w:trPr>
          <w:jc w:val="center"/>
        </w:trPr>
        <w:tc>
          <w:tcPr>
            <w:tcW w:w="5201" w:type="dxa"/>
          </w:tcPr>
          <w:p w:rsidR="00D96411" w:rsidRPr="007F6C98" w:rsidRDefault="00D96411" w:rsidP="00D96411">
            <w:pPr>
              <w:keepNext/>
              <w:keepLines/>
              <w:outlineLvl w:val="0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</w:pPr>
            <w:r w:rsidRPr="007F6C9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Численность педагогических работников учр</w:t>
            </w:r>
            <w:r w:rsidRPr="007F6C9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F6C9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ждений дополнительного образования де</w:t>
            </w:r>
            <w:r w:rsidRPr="007F6C9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softHyphen/>
              <w:t>тей</w:t>
            </w:r>
          </w:p>
          <w:p w:rsidR="00D96411" w:rsidRPr="007F6C98" w:rsidRDefault="00D96411" w:rsidP="00D96411">
            <w:pPr>
              <w:keepNext/>
              <w:keepLines/>
              <w:outlineLvl w:val="0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D96411" w:rsidRPr="007F6C98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7F6C98">
              <w:rPr>
                <w:rFonts w:ascii="Times New Roman" w:eastAsia="Sylfae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9" w:type="dxa"/>
          </w:tcPr>
          <w:p w:rsidR="00D96411" w:rsidRPr="007F6C98" w:rsidRDefault="007F6C98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7F6C98">
              <w:rPr>
                <w:rFonts w:ascii="Times New Roman" w:eastAsia="Sylfae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D96411" w:rsidRPr="007F6C98" w:rsidRDefault="007F6C98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7F6C98">
              <w:rPr>
                <w:rFonts w:ascii="Times New Roman" w:eastAsia="Sylfae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D96411" w:rsidRPr="007F6C98" w:rsidRDefault="00D96411" w:rsidP="007E6136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7F6C98">
              <w:rPr>
                <w:rFonts w:ascii="Times New Roman" w:eastAsia="Sylfaen" w:hAnsi="Times New Roman" w:cs="Times New Roman"/>
                <w:sz w:val="24"/>
                <w:szCs w:val="24"/>
              </w:rPr>
              <w:t>1</w:t>
            </w:r>
            <w:r w:rsidR="007E6136">
              <w:rPr>
                <w:rFonts w:ascii="Times New Roman" w:eastAsia="Sylfae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D96411" w:rsidRPr="007F6C98" w:rsidRDefault="00D96411" w:rsidP="007E6136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7F6C98">
              <w:rPr>
                <w:rFonts w:ascii="Times New Roman" w:eastAsia="Sylfaen" w:hAnsi="Times New Roman" w:cs="Times New Roman"/>
                <w:sz w:val="24"/>
                <w:szCs w:val="24"/>
              </w:rPr>
              <w:t>1</w:t>
            </w:r>
            <w:r w:rsidR="007E6136">
              <w:rPr>
                <w:rFonts w:ascii="Times New Roman" w:eastAsia="Sylfae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D96411" w:rsidRPr="007F6C98" w:rsidRDefault="00D96411" w:rsidP="007E6136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7F6C98">
              <w:rPr>
                <w:rFonts w:ascii="Times New Roman" w:eastAsia="Sylfaen" w:hAnsi="Times New Roman" w:cs="Times New Roman"/>
                <w:sz w:val="24"/>
                <w:szCs w:val="24"/>
              </w:rPr>
              <w:t>1</w:t>
            </w:r>
            <w:r w:rsidR="007E6136">
              <w:rPr>
                <w:rFonts w:ascii="Times New Roman" w:eastAsia="Sylfae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D96411" w:rsidRPr="00D96411" w:rsidRDefault="00D96411" w:rsidP="007E6136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7F6C98">
              <w:rPr>
                <w:rFonts w:ascii="Times New Roman" w:eastAsia="Sylfaen" w:hAnsi="Times New Roman" w:cs="Times New Roman"/>
                <w:sz w:val="24"/>
                <w:szCs w:val="24"/>
              </w:rPr>
              <w:t>1</w:t>
            </w:r>
            <w:r w:rsidR="007E6136">
              <w:rPr>
                <w:rFonts w:ascii="Times New Roman" w:eastAsia="Sylfaen" w:hAnsi="Times New Roman" w:cs="Times New Roman"/>
                <w:sz w:val="24"/>
                <w:szCs w:val="24"/>
              </w:rPr>
              <w:t>3</w:t>
            </w:r>
          </w:p>
        </w:tc>
      </w:tr>
      <w:tr w:rsidR="00D96411" w:rsidRPr="00D96411" w:rsidTr="00D96411">
        <w:trPr>
          <w:jc w:val="center"/>
        </w:trPr>
        <w:tc>
          <w:tcPr>
            <w:tcW w:w="5201" w:type="dxa"/>
          </w:tcPr>
          <w:p w:rsidR="00D96411" w:rsidRPr="00D96411" w:rsidRDefault="00D96411" w:rsidP="00D96411">
            <w:pPr>
              <w:keepNext/>
              <w:keepLines/>
              <w:outlineLvl w:val="0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Численность детей и молодежи в возрасте от 5 до 18 лет на 1 педагогического работника</w:t>
            </w:r>
          </w:p>
        </w:tc>
        <w:tc>
          <w:tcPr>
            <w:tcW w:w="1488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9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</w:tcPr>
          <w:p w:rsidR="00D96411" w:rsidRPr="00D96411" w:rsidRDefault="007E613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63" w:type="dxa"/>
          </w:tcPr>
          <w:p w:rsidR="00D96411" w:rsidRPr="00D96411" w:rsidRDefault="00D96411" w:rsidP="007E6136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</w:t>
            </w:r>
            <w:r w:rsidR="007E6136">
              <w:rPr>
                <w:rFonts w:ascii="Times New Roman" w:eastAsia="Sylfae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D96411" w:rsidRPr="00D96411" w:rsidRDefault="00D96411" w:rsidP="007E6136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</w:t>
            </w:r>
            <w:r w:rsidR="007E6136">
              <w:rPr>
                <w:rFonts w:ascii="Times New Roman" w:eastAsia="Sylfae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D96411" w:rsidRPr="00D96411" w:rsidRDefault="00D96411" w:rsidP="007E6136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</w:t>
            </w:r>
            <w:r w:rsidR="007E6136">
              <w:rPr>
                <w:rFonts w:ascii="Times New Roman" w:eastAsia="Sylfae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D96411" w:rsidRPr="00D96411" w:rsidRDefault="00D96411" w:rsidP="007E6136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</w:t>
            </w:r>
            <w:r w:rsidR="007E6136">
              <w:rPr>
                <w:rFonts w:ascii="Times New Roman" w:eastAsia="Sylfaen" w:hAnsi="Times New Roman" w:cs="Times New Roman"/>
                <w:sz w:val="24"/>
                <w:szCs w:val="24"/>
              </w:rPr>
              <w:t>4</w:t>
            </w:r>
          </w:p>
        </w:tc>
      </w:tr>
      <w:tr w:rsidR="00D96411" w:rsidRPr="00D96411" w:rsidTr="00D96411">
        <w:trPr>
          <w:jc w:val="center"/>
        </w:trPr>
        <w:tc>
          <w:tcPr>
            <w:tcW w:w="5201" w:type="dxa"/>
          </w:tcPr>
          <w:p w:rsidR="00D96411" w:rsidRPr="00D96411" w:rsidRDefault="00D96411" w:rsidP="00D96411">
            <w:pPr>
              <w:keepNext/>
              <w:keepLines/>
              <w:outlineLvl w:val="0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</w:pPr>
            <w:r w:rsidRPr="002D3F06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Доля педагогических работников организаций дополнительного образования детей,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1488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69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9" w:type="dxa"/>
          </w:tcPr>
          <w:p w:rsidR="00D96411" w:rsidRPr="00D96411" w:rsidRDefault="002D3F0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63" w:type="dxa"/>
          </w:tcPr>
          <w:p w:rsidR="00D96411" w:rsidRPr="00D96411" w:rsidRDefault="002D3F0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69" w:type="dxa"/>
          </w:tcPr>
          <w:p w:rsidR="00D96411" w:rsidRPr="00D96411" w:rsidRDefault="002D3F0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75" w:type="dxa"/>
          </w:tcPr>
          <w:p w:rsidR="00D96411" w:rsidRPr="00D96411" w:rsidRDefault="002D3F0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4" w:type="dxa"/>
          </w:tcPr>
          <w:p w:rsidR="00D96411" w:rsidRPr="00D96411" w:rsidRDefault="002D3F0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9,3</w:t>
            </w:r>
          </w:p>
        </w:tc>
      </w:tr>
    </w:tbl>
    <w:p w:rsidR="00D96411" w:rsidRPr="00D96411" w:rsidRDefault="00D96411" w:rsidP="00D96411">
      <w:pPr>
        <w:keepNext/>
        <w:keepLines/>
        <w:spacing w:after="342" w:line="390" w:lineRule="exact"/>
        <w:ind w:left="720"/>
        <w:outlineLvl w:val="0"/>
        <w:rPr>
          <w:rFonts w:ascii="Sylfaen" w:eastAsia="Sylfaen" w:hAnsi="Sylfaen" w:cs="Sylfaen"/>
          <w:sz w:val="24"/>
          <w:szCs w:val="24"/>
        </w:rPr>
      </w:pPr>
    </w:p>
    <w:p w:rsidR="00A84159" w:rsidRDefault="00A84159" w:rsidP="00D96411">
      <w:pPr>
        <w:pStyle w:val="11"/>
        <w:keepNext/>
        <w:keepLines/>
        <w:shd w:val="clear" w:color="auto" w:fill="auto"/>
        <w:spacing w:after="342" w:line="390" w:lineRule="exact"/>
        <w:ind w:left="720"/>
        <w:rPr>
          <w:rStyle w:val="1TrebuchetMS155pt"/>
          <w:rFonts w:ascii="Times New Roman" w:eastAsia="Sylfaen" w:hAnsi="Times New Roman" w:cs="Times New Roman"/>
          <w:i w:val="0"/>
          <w:iCs w:val="0"/>
          <w:sz w:val="28"/>
          <w:szCs w:val="28"/>
        </w:rPr>
      </w:pPr>
      <w:bookmarkStart w:id="5" w:name="bookmark6"/>
    </w:p>
    <w:p w:rsidR="004B75CD" w:rsidRPr="00D96411" w:rsidRDefault="004B75CD" w:rsidP="00D96411">
      <w:pPr>
        <w:pStyle w:val="11"/>
        <w:keepNext/>
        <w:keepLines/>
        <w:shd w:val="clear" w:color="auto" w:fill="auto"/>
        <w:spacing w:after="342" w:line="390" w:lineRule="exact"/>
        <w:ind w:left="720"/>
        <w:rPr>
          <w:rStyle w:val="1TrebuchetMS155pt"/>
          <w:rFonts w:ascii="Times New Roman" w:eastAsia="Sylfaen" w:hAnsi="Times New Roman" w:cs="Times New Roman"/>
          <w:i w:val="0"/>
          <w:iCs w:val="0"/>
          <w:sz w:val="28"/>
          <w:szCs w:val="28"/>
        </w:rPr>
      </w:pPr>
    </w:p>
    <w:p w:rsidR="00A84159" w:rsidRDefault="00A84159" w:rsidP="00D96411">
      <w:pPr>
        <w:pStyle w:val="11"/>
        <w:keepNext/>
        <w:keepLines/>
        <w:numPr>
          <w:ilvl w:val="0"/>
          <w:numId w:val="11"/>
        </w:numPr>
        <w:shd w:val="clear" w:color="auto" w:fill="auto"/>
        <w:spacing w:after="282" w:line="390" w:lineRule="exact"/>
        <w:ind w:right="120"/>
        <w:jc w:val="center"/>
        <w:rPr>
          <w:rStyle w:val="1TimesNewRoman17pt"/>
          <w:rFonts w:eastAsia="Sylfaen"/>
          <w:sz w:val="28"/>
          <w:szCs w:val="28"/>
        </w:rPr>
      </w:pPr>
      <w:r w:rsidRPr="00617111">
        <w:rPr>
          <w:rStyle w:val="1TimesNewRoman17pt"/>
          <w:rFonts w:eastAsia="Sylfaen"/>
          <w:sz w:val="28"/>
          <w:szCs w:val="28"/>
        </w:rPr>
        <w:lastRenderedPageBreak/>
        <w:t xml:space="preserve">Мероприятия по повышению эффективности и качества услуг в сфере дополнительного образования детей в </w:t>
      </w:r>
      <w:r w:rsidR="003B2913">
        <w:rPr>
          <w:rStyle w:val="1TimesNewRoman17pt"/>
          <w:rFonts w:eastAsia="Sylfaen"/>
          <w:sz w:val="28"/>
          <w:szCs w:val="28"/>
        </w:rPr>
        <w:t>Соболевском районе</w:t>
      </w:r>
      <w:r w:rsidRPr="00617111">
        <w:rPr>
          <w:rStyle w:val="1TimesNewRoman17pt"/>
          <w:rFonts w:eastAsia="Sylfaen"/>
          <w:sz w:val="28"/>
          <w:szCs w:val="28"/>
        </w:rPr>
        <w:t>, соотнесенные с этапами перехода к эффективному контракту</w:t>
      </w:r>
      <w:bookmarkEnd w:id="5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3261"/>
        <w:gridCol w:w="1417"/>
        <w:gridCol w:w="2693"/>
      </w:tblGrid>
      <w:tr w:rsidR="00F509A4" w:rsidRPr="00F509A4" w:rsidTr="00F509A4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F509A4" w:rsidRPr="00F509A4" w:rsidRDefault="00F509A4" w:rsidP="00F509A4">
            <w:pPr>
              <w:tabs>
                <w:tab w:val="left" w:pos="0"/>
              </w:tabs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509A4" w:rsidRPr="00F509A4" w:rsidRDefault="00F509A4" w:rsidP="00F509A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509A4" w:rsidRPr="00F509A4" w:rsidRDefault="00F509A4" w:rsidP="00F509A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09A4" w:rsidRPr="00F509A4" w:rsidRDefault="00F509A4" w:rsidP="00F509A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</w:t>
            </w:r>
          </w:p>
          <w:p w:rsidR="00F509A4" w:rsidRPr="00F509A4" w:rsidRDefault="00F509A4" w:rsidP="00F509A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09A4" w:rsidRPr="00F509A4" w:rsidRDefault="00F509A4" w:rsidP="00F509A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</w:tr>
      <w:tr w:rsidR="00F509A4" w:rsidRPr="00F509A4" w:rsidTr="00F509A4">
        <w:trPr>
          <w:trHeight w:val="527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F509A4" w:rsidRPr="00F509A4" w:rsidRDefault="00F509A4" w:rsidP="00F509A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Расширение потенциала системы дополнительного образования детей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Разработка и реализация программ (проектов) развития дополнительного образования детей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детей в возрасте 5–18 лет програм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мами 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зования;</w:t>
            </w:r>
          </w:p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числе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обучающихся по программам общего образования, участв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ющих в олимпиадах и конкурсах различного уровня, в общей </w:t>
            </w:r>
            <w:proofErr w:type="gramStart"/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ленности</w:t>
            </w:r>
            <w:proofErr w:type="gramEnd"/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обучающихся по программам общего образования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967D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t xml:space="preserve"> долгосрочной муниципальной  целевой програ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t>м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t>мы «Раз</w:t>
            </w:r>
            <w:r w:rsidR="00967DBF" w:rsidRPr="00617111">
              <w:rPr>
                <w:rStyle w:val="TimesNewRoman15pt0pt"/>
                <w:rFonts w:eastAsia="Sylfaen"/>
                <w:sz w:val="24"/>
                <w:szCs w:val="24"/>
              </w:rPr>
              <w:softHyphen/>
              <w:t>витие образования в Соболевском районе  на 2014-2016 годы</w:t>
            </w:r>
            <w:r w:rsidR="0006224A">
              <w:rPr>
                <w:rStyle w:val="TimesNewRoman15pt0pt"/>
                <w:rFonts w:eastAsia="Sylfaen"/>
                <w:sz w:val="24"/>
                <w:szCs w:val="24"/>
              </w:rPr>
              <w:t xml:space="preserve">», утвержденной постановлением </w:t>
            </w:r>
            <w:r w:rsidR="000622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Соболевского муниципального района от 14.10.2013г. № 318  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части модернизации образования как института воспитания и социального развития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2013-2015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 школьного возраста, имеющих возможность по выбору получать доступные качественные услуги 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зования детей, составит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процентов от общего 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числа воспитанников</w:t>
            </w:r>
          </w:p>
        </w:tc>
      </w:tr>
      <w:tr w:rsidR="004B75CD" w:rsidRPr="00F509A4" w:rsidTr="00F509A4">
        <w:tc>
          <w:tcPr>
            <w:tcW w:w="817" w:type="dxa"/>
            <w:shd w:val="clear" w:color="auto" w:fill="auto"/>
          </w:tcPr>
          <w:p w:rsidR="004B75CD" w:rsidRPr="00F509A4" w:rsidRDefault="004B75CD" w:rsidP="00F509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6662" w:type="dxa"/>
            <w:shd w:val="clear" w:color="auto" w:fill="auto"/>
          </w:tcPr>
          <w:p w:rsidR="004B75CD" w:rsidRPr="00F509A4" w:rsidRDefault="004B75CD" w:rsidP="0006224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Использование моделей сетевого взаимодействия </w:t>
            </w:r>
            <w:r w:rsidR="000622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реал</w:t>
            </w:r>
            <w:r w:rsidR="000622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0622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зации программ дополнительного образования, ресурсов о</w:t>
            </w:r>
            <w:r w:rsidR="000622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0622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ганизаций дополнительного образования детей различной в</w:t>
            </w:r>
            <w:r w:rsidR="000622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0622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домственной принадлежности</w:t>
            </w:r>
          </w:p>
        </w:tc>
        <w:tc>
          <w:tcPr>
            <w:tcW w:w="3261" w:type="dxa"/>
            <w:shd w:val="clear" w:color="auto" w:fill="auto"/>
          </w:tcPr>
          <w:p w:rsidR="004B75CD" w:rsidRDefault="0006224A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разовательные учреждения</w:t>
            </w:r>
          </w:p>
        </w:tc>
        <w:tc>
          <w:tcPr>
            <w:tcW w:w="1417" w:type="dxa"/>
            <w:shd w:val="clear" w:color="auto" w:fill="auto"/>
          </w:tcPr>
          <w:p w:rsidR="004B75CD" w:rsidRPr="00F509A4" w:rsidRDefault="00FC0BF9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2014-2018г.</w:t>
            </w:r>
          </w:p>
        </w:tc>
        <w:tc>
          <w:tcPr>
            <w:tcW w:w="2693" w:type="dxa"/>
            <w:shd w:val="clear" w:color="auto" w:fill="auto"/>
          </w:tcPr>
          <w:p w:rsidR="004B75CD" w:rsidRPr="00F509A4" w:rsidRDefault="00FC0BF9" w:rsidP="00FC0BF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моделей сетевого взаимоде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ствия на основе 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дических рекомендаций 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дополнительного образования в части приобретения спортивного оборудования, инвентаря, создания спортивных площадок 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75 %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Соболевского района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возрасте от 5 до 18 лет будут получать услуги 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Совершенствование организационно</w:t>
            </w:r>
            <w:r w:rsidR="00FC0B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FC0B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экономических механизмов</w:t>
            </w:r>
            <w:proofErr w:type="gramEnd"/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обеспечения доступности услуг </w:t>
            </w:r>
          </w:p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дополнительного образования детей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детей в возрасте 5–18 лет программами 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 (удельный вес численности детей, п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лучающих услуги д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полнительного образ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вания, в общей числе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детей в возрасте 5-18 лет)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720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условий организации дополнительного образов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детей в соответствие с обновленными документами, рег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лирующими требования к условиям организации образов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процесса (по мере принятия нормативных актов на 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федеральном </w:t>
            </w:r>
            <w:r w:rsidR="00720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региональном уровне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2015-2018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Нормативные правовые акты Камчатского края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Распространение современных муниципальных моделей организации дополнительного образования детей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детей в возрасте 5–18 лет программами 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</w:tr>
      <w:tr w:rsidR="0007248D" w:rsidRPr="00F509A4" w:rsidTr="00F509A4">
        <w:tc>
          <w:tcPr>
            <w:tcW w:w="817" w:type="dxa"/>
            <w:shd w:val="clear" w:color="auto" w:fill="auto"/>
          </w:tcPr>
          <w:p w:rsidR="0007248D" w:rsidRPr="00F509A4" w:rsidRDefault="0007248D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662" w:type="dxa"/>
            <w:shd w:val="clear" w:color="auto" w:fill="auto"/>
          </w:tcPr>
          <w:p w:rsidR="0007248D" w:rsidRPr="00F509A4" w:rsidRDefault="0007248D" w:rsidP="00F5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семинаров по изучению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 организации муниципальных систем дополнительного образования 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программ развития и муниципальных организаций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полнительного образования детей и опыта работы других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гионов </w:t>
            </w:r>
          </w:p>
        </w:tc>
        <w:tc>
          <w:tcPr>
            <w:tcW w:w="3261" w:type="dxa"/>
            <w:shd w:val="clear" w:color="auto" w:fill="auto"/>
          </w:tcPr>
          <w:p w:rsidR="0007248D" w:rsidRDefault="0007248D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07248D" w:rsidRPr="00F509A4" w:rsidRDefault="0007248D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2015-2018г.</w:t>
            </w:r>
          </w:p>
        </w:tc>
        <w:tc>
          <w:tcPr>
            <w:tcW w:w="2693" w:type="dxa"/>
            <w:shd w:val="clear" w:color="auto" w:fill="auto"/>
          </w:tcPr>
          <w:p w:rsidR="0007248D" w:rsidRPr="00F509A4" w:rsidRDefault="0007248D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Обучение на семинарах педагогов дополн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тельного образования детей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07248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072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современных </w:t>
            </w:r>
            <w:proofErr w:type="gramStart"/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 организации муниц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систем дополнительного образования детей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2015-2017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Методические рек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мендации по созданию современных </w:t>
            </w:r>
            <w:proofErr w:type="gramStart"/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моделей организации муниц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пальных систем допо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нительного образов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детей</w:t>
            </w:r>
            <w:proofErr w:type="gramEnd"/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государственных (муниципальных)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зовательных организ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ций, использующих при реализации пр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 дополнительного образования детей 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сурсы негосударстве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ного сектора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предложений негосударственного сектора, неко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мерческих организаций на рынке услуг дополнительного о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детей и опыта использования механизмов госуда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ственно-частного партнерства в предоставлении услуг допо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FA1BAD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2013-2014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м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териалы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Разработка и внедрение </w:t>
            </w:r>
            <w:proofErr w:type="gramStart"/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системы оценки качества дополнительного образования детей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509A4" w:rsidRPr="00F509A4" w:rsidRDefault="00A34DB8" w:rsidP="00A34D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ценка деятельности организаций дополн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тельного образования детей, их руководит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 и основных катег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рий  работников ос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ществляется на основ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нии показателей э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фективности деятел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подведомстве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государственных (муниципальных) орг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низаций дополнител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образования детей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C17F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внедрение (внесение изменений в существу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щие) показателей эффективности деятельности подведо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ственных муниципальных организаций дополнительного 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разования детей, их руководителей и основных категорий 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ботников, в том числе в связи с использованием для дифф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ренциации заработной платы педагогических работников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A34DB8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2013-2014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A34D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Нормативные правовые акты </w:t>
            </w:r>
            <w:r w:rsidR="00A34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Соболевского муниц</w:t>
            </w:r>
            <w:r w:rsidR="00A34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A34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пального района</w:t>
            </w:r>
          </w:p>
        </w:tc>
      </w:tr>
      <w:tr w:rsidR="00F509A4" w:rsidRPr="00F509A4" w:rsidTr="00F509A4">
        <w:trPr>
          <w:trHeight w:val="483"/>
        </w:trPr>
        <w:tc>
          <w:tcPr>
            <w:tcW w:w="14850" w:type="dxa"/>
            <w:gridSpan w:val="5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Создание условий для развития молодых талантов и детей с высокой мотивацией к обучению в рамках реализации Концепции о</w:t>
            </w: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</w:t>
            </w: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щенациональной системы выявления и развития молодых талантов, утвержденной Президентом Российской Федерации 03.04.2012 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Комплекса мер по реализации Концепции о</w:t>
            </w:r>
            <w:r w:rsidRPr="00F5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F50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щенациональной системы выявления и развития молодых талантов</w:t>
            </w:r>
          </w:p>
          <w:p w:rsidR="00F509A4" w:rsidRPr="00F509A4" w:rsidRDefault="00F509A4" w:rsidP="00F5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509A4" w:rsidRPr="00F509A4" w:rsidRDefault="00A34DB8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2013-2018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числе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обучающихся по программам общего образования, участв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ющих в олимпиадах и конкурсах различного уровня, в общей </w:t>
            </w:r>
            <w:proofErr w:type="gramStart"/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ленности</w:t>
            </w:r>
            <w:proofErr w:type="gramEnd"/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обучающихся по программам общего образования</w:t>
            </w:r>
          </w:p>
        </w:tc>
      </w:tr>
      <w:tr w:rsidR="00F509A4" w:rsidRPr="00F509A4" w:rsidTr="00F509A4">
        <w:trPr>
          <w:trHeight w:val="445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F509A4" w:rsidRPr="00F509A4" w:rsidRDefault="00F509A4" w:rsidP="00F509A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качества кадрового состава сферы дополнительного образования детей</w:t>
            </w:r>
            <w:proofErr w:type="gramEnd"/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Создание условий для совершенствования кадрового состава сферы дополнительного образования детей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Удельный вес числе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педагогов в во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 до 30 лет в гос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дарственных (муниц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пальных) образов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организациях 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 детей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1A4F13" w:rsidP="001A4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509A4"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509A4"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квалификации педагогических и руководящих работников системы дополнительного образования детей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1A4F13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ководители образовательных учреждений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2013-2018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ежегодных планов повышения кв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лификации педагогич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ских и руководящих  работников системы 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 детей</w:t>
            </w:r>
          </w:p>
        </w:tc>
      </w:tr>
      <w:tr w:rsidR="00F509A4" w:rsidRPr="00F509A4" w:rsidTr="00F509A4">
        <w:trPr>
          <w:trHeight w:val="567"/>
        </w:trPr>
        <w:tc>
          <w:tcPr>
            <w:tcW w:w="14850" w:type="dxa"/>
            <w:gridSpan w:val="5"/>
            <w:shd w:val="clear" w:color="auto" w:fill="auto"/>
            <w:vAlign w:val="center"/>
          </w:tcPr>
          <w:p w:rsidR="00F509A4" w:rsidRPr="00F509A4" w:rsidRDefault="00F509A4" w:rsidP="00F50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Введение эффективного контракта в дополнительном образовании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F509A4" w:rsidRPr="00F509A4" w:rsidRDefault="00F509A4" w:rsidP="001A4F1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Разработка и внедрение механизмов эффективного контракта с педагогическими работниками </w:t>
            </w:r>
          </w:p>
          <w:p w:rsidR="00F509A4" w:rsidRPr="00F509A4" w:rsidRDefault="00F509A4" w:rsidP="001A4F1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организаций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аттестации педагогических работников организ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 дополнительного образования детей</w:t>
            </w:r>
            <w:proofErr w:type="gramEnd"/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последующим их переводом на эффективный контракт</w:t>
            </w:r>
          </w:p>
        </w:tc>
        <w:tc>
          <w:tcPr>
            <w:tcW w:w="3261" w:type="dxa"/>
            <w:shd w:val="clear" w:color="auto" w:fill="auto"/>
          </w:tcPr>
          <w:p w:rsid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образования и науки Камчатского края; КГАОУ ДОВ "КИПКПК"</w:t>
            </w:r>
          </w:p>
          <w:p w:rsidR="001A4F13" w:rsidRPr="00F509A4" w:rsidRDefault="001A4F13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организаций</w:t>
            </w:r>
          </w:p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</w:t>
            </w:r>
          </w:p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педагогических работников организ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 дополнительного образования, которым при прохождении атт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стации присвоена пе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вая или высшая катег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рия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заключения допо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нительных соглашений к трудовым договорам (новых труд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вых договоров) с педагогическими работниками организаций дополнительного образования в соответствии с примерной формой трудового договора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1A4F13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руководители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организаций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</w:t>
            </w:r>
          </w:p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Трудовые договоры с педагогическими 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ботниками организаций 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</w:t>
            </w: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стью деятельности руководителя образовательной организации дополнительного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заключению дополнительных согл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 xml:space="preserve">шений к трудовым договорам с руководителями организаций дополнительного образования (трудовых договоров для вновь 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назначаемых руководителей) в соответствии с типовой фо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967DBF" w:rsidP="00F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2013-2018</w:t>
            </w:r>
          </w:p>
          <w:p w:rsidR="00F509A4" w:rsidRPr="00F509A4" w:rsidRDefault="00F509A4" w:rsidP="00F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руководителями орг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низаций дополнител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9.2 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09A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F5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 дополнительного образования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 xml:space="preserve">  сведений о доходах, об имуществе и обязательствах имущ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4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размещение их в информационно-телекоммуникационной сети "Интернет"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967DBF" w:rsidP="00967D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967D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доходах, об имуществе и обязател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ствах имущественного характера руководит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  муниципальных организаций дополн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тельного образования и 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доходах, об имущ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стве и обязательствах имущественного хара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тера их супругов и несовершеннолетних детей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привлечению средств (не менее 30% от объёма ассигнований) на повышение оплаты труда п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дагогическим работникам дополнительного образования д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тей, предусмотренное Указом Президента  Российской Фед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рации от 01.06.2012   № 761 "О национальной  стратегии в и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тересах детей на 2012-2017 годы" за счет интенсификации труда, оптимизации административно-управленческого пе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сонала, реорганизации структурных подразделений организ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проведения </w:t>
            </w:r>
            <w:proofErr w:type="gramStart"/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предел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ной (не более 40%) доли расходов на оплату труда вспомог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тельного, административно-управленческого персонала в о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щем фонде оплаты труда организации.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967DBF" w:rsidP="00F50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Управление образования</w:t>
            </w:r>
            <w:r w:rsidR="00F509A4"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967D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среднем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сячной заработной пл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педагогов </w:t>
            </w:r>
            <w:r w:rsidR="00967DBF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r w:rsidR="00967DB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67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пальных 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зования детей к сре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немесячной заработной плате учителей в Ка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чатском крае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9.4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численности отдельных категорий педагогич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ских работников, определенных указами Президента Росси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 (№№ 597, 599 от 07.05.2012), с учетом ув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личения производительности труда и проводимых институц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ональных изменений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967DBF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2014-2018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среднем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сячной заработной пл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ты педагогов госуда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организаций дополнительного обр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зования детей к сре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немесячной заработной плате учителей в Ка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</w:rPr>
              <w:t>чатском крае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F509A4" w:rsidRPr="00F509A4" w:rsidRDefault="00F509A4" w:rsidP="00967DB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Информационное и мониторинговое сопровождение мероприятий по введению </w:t>
            </w:r>
            <w:proofErr w:type="gramStart"/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эффективного</w:t>
            </w:r>
            <w:proofErr w:type="gramEnd"/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509A4" w:rsidRPr="00F509A4" w:rsidRDefault="00F509A4" w:rsidP="00967DB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контракта в организациях </w:t>
            </w:r>
            <w:proofErr w:type="gramStart"/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дополнительном</w:t>
            </w:r>
            <w:proofErr w:type="gramEnd"/>
            <w:r w:rsidRPr="00F509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со СМИ по введению эффективного контра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в организациях  дополнительного образования</w:t>
            </w:r>
          </w:p>
          <w:p w:rsidR="00F509A4" w:rsidRPr="00F509A4" w:rsidRDefault="00F509A4" w:rsidP="00F5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509A4" w:rsidRPr="00F509A4" w:rsidRDefault="00967DBF" w:rsidP="00F50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2013-2018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м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териалы, статьи, инте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вью о введении эффе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тивного контракта</w:t>
            </w:r>
          </w:p>
        </w:tc>
      </w:tr>
      <w:tr w:rsidR="00F509A4" w:rsidRPr="00F509A4" w:rsidTr="00F509A4">
        <w:tc>
          <w:tcPr>
            <w:tcW w:w="817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6662" w:type="dxa"/>
            <w:shd w:val="clear" w:color="auto" w:fill="auto"/>
          </w:tcPr>
          <w:p w:rsidR="00F509A4" w:rsidRPr="00F509A4" w:rsidRDefault="00F509A4" w:rsidP="00F50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обеспечивающих проведение разъяснительной работы в трудовых коллективах, проведение семинаров и другие мероприятия</w:t>
            </w:r>
          </w:p>
        </w:tc>
        <w:tc>
          <w:tcPr>
            <w:tcW w:w="3261" w:type="dxa"/>
            <w:shd w:val="clear" w:color="auto" w:fill="auto"/>
          </w:tcPr>
          <w:p w:rsidR="00F509A4" w:rsidRPr="00F509A4" w:rsidRDefault="00967DBF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F509A4" w:rsidRPr="00F509A4" w:rsidRDefault="00F509A4" w:rsidP="00F50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2013-2018 годы</w:t>
            </w:r>
          </w:p>
        </w:tc>
        <w:tc>
          <w:tcPr>
            <w:tcW w:w="2693" w:type="dxa"/>
            <w:shd w:val="clear" w:color="auto" w:fill="auto"/>
          </w:tcPr>
          <w:p w:rsidR="00F509A4" w:rsidRPr="00F509A4" w:rsidRDefault="00F509A4" w:rsidP="00F509A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0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Собрания трудовых коллективов, семинары, совещания</w:t>
            </w:r>
          </w:p>
        </w:tc>
      </w:tr>
    </w:tbl>
    <w:p w:rsidR="008F07FD" w:rsidRPr="00617111" w:rsidRDefault="008F07FD" w:rsidP="007E56F5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411" w:rsidRPr="006F5FEA" w:rsidRDefault="00A84159" w:rsidP="00072E3D">
      <w:pPr>
        <w:pStyle w:val="11"/>
        <w:keepNext/>
        <w:keepLines/>
        <w:shd w:val="clear" w:color="auto" w:fill="auto"/>
        <w:spacing w:after="20" w:line="340" w:lineRule="exact"/>
        <w:ind w:left="1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34">
        <w:rPr>
          <w:rFonts w:ascii="Times New Roman" w:hAnsi="Times New Roman" w:cs="Times New Roman"/>
          <w:b/>
          <w:sz w:val="28"/>
          <w:szCs w:val="28"/>
        </w:rPr>
        <w:t>5. Показатели повышения</w:t>
      </w:r>
      <w:r w:rsidRPr="006F5FEA">
        <w:rPr>
          <w:rFonts w:ascii="Times New Roman" w:hAnsi="Times New Roman" w:cs="Times New Roman"/>
          <w:b/>
          <w:sz w:val="28"/>
          <w:szCs w:val="28"/>
        </w:rPr>
        <w:t xml:space="preserve"> эффективности и качества услуг в сфере дополнительного образования д</w:t>
      </w:r>
      <w:r w:rsidRPr="006F5FEA">
        <w:rPr>
          <w:rFonts w:ascii="Times New Roman" w:hAnsi="Times New Roman" w:cs="Times New Roman"/>
          <w:b/>
          <w:sz w:val="28"/>
          <w:szCs w:val="28"/>
        </w:rPr>
        <w:t>е</w:t>
      </w:r>
      <w:r w:rsidRPr="006F5FEA">
        <w:rPr>
          <w:rFonts w:ascii="Times New Roman" w:hAnsi="Times New Roman" w:cs="Times New Roman"/>
          <w:b/>
          <w:sz w:val="28"/>
          <w:szCs w:val="28"/>
        </w:rPr>
        <w:t>тей,</w:t>
      </w:r>
      <w:r w:rsidR="00D96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FEA">
        <w:rPr>
          <w:rFonts w:ascii="Times New Roman" w:hAnsi="Times New Roman" w:cs="Times New Roman"/>
          <w:b/>
          <w:sz w:val="28"/>
          <w:szCs w:val="28"/>
        </w:rPr>
        <w:t>соотнесенные с этапами перехода к эффективному контракту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3565"/>
        <w:gridCol w:w="1347"/>
        <w:gridCol w:w="1347"/>
        <w:gridCol w:w="1305"/>
        <w:gridCol w:w="1303"/>
        <w:gridCol w:w="1177"/>
        <w:gridCol w:w="1262"/>
        <w:gridCol w:w="2868"/>
      </w:tblGrid>
      <w:tr w:rsidR="00D96411" w:rsidRPr="00D96411" w:rsidTr="00D96411">
        <w:trPr>
          <w:jc w:val="center"/>
        </w:trPr>
        <w:tc>
          <w:tcPr>
            <w:tcW w:w="754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п</w:t>
            </w:r>
            <w:proofErr w:type="gramEnd"/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4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05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3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7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2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68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96411" w:rsidRPr="00D96411" w:rsidTr="00D96411">
        <w:trPr>
          <w:trHeight w:val="1974"/>
          <w:jc w:val="center"/>
        </w:trPr>
        <w:tc>
          <w:tcPr>
            <w:tcW w:w="754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D96411" w:rsidRPr="00D96411" w:rsidRDefault="00D96411" w:rsidP="00D96411">
            <w:pPr>
              <w:keepNext/>
              <w:keepLines/>
              <w:spacing w:after="282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Охват детей в возрасте 5-18 лет программами дополн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и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тельного образования (удел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ь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ный вес численности детей, получающих услуги до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полнительного образования, в общей числен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ности детей в возрасте 5-18 лет) (процентов)</w:t>
            </w:r>
          </w:p>
        </w:tc>
        <w:tc>
          <w:tcPr>
            <w:tcW w:w="1347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347" w:type="dxa"/>
          </w:tcPr>
          <w:p w:rsidR="00D96411" w:rsidRPr="00D96411" w:rsidRDefault="002D3F0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305" w:type="dxa"/>
          </w:tcPr>
          <w:p w:rsidR="00D96411" w:rsidRPr="00D96411" w:rsidRDefault="002D3F06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3" w:type="dxa"/>
          </w:tcPr>
          <w:p w:rsidR="00D96411" w:rsidRPr="00D96411" w:rsidRDefault="00D96411" w:rsidP="002D3F06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6</w:t>
            </w:r>
            <w:r w:rsidR="002D3F06">
              <w:rPr>
                <w:rFonts w:ascii="Times New Roman" w:eastAsia="Sylfaen" w:hAnsi="Times New Roman" w:cs="Times New Roman"/>
                <w:sz w:val="24"/>
                <w:szCs w:val="24"/>
              </w:rPr>
              <w:t>7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7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62" w:type="dxa"/>
          </w:tcPr>
          <w:p w:rsidR="00D96411" w:rsidRPr="00D96411" w:rsidRDefault="00D96411" w:rsidP="00D96411">
            <w:pPr>
              <w:keepNext/>
              <w:keepLines/>
              <w:spacing w:after="342" w:line="390" w:lineRule="exact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868" w:type="dxa"/>
          </w:tcPr>
          <w:p w:rsidR="00D96411" w:rsidRPr="00D96411" w:rsidRDefault="00D96411" w:rsidP="00D96411">
            <w:pPr>
              <w:keepNext/>
              <w:keepLines/>
              <w:spacing w:after="282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2771FD">
              <w:rPr>
                <w:rFonts w:ascii="Times New Roman" w:eastAsia="Sylfaen" w:hAnsi="Times New Roman" w:cs="Times New Roman"/>
                <w:sz w:val="24"/>
                <w:szCs w:val="24"/>
              </w:rPr>
              <w:t>Не менее 75 % детей Соболевского района в воз</w:t>
            </w:r>
            <w:r w:rsidRPr="002771FD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расте от 5 до 18 лет бу</w:t>
            </w:r>
            <w:r w:rsidRPr="002771FD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дут получать услуги до</w:t>
            </w:r>
            <w:r w:rsidRPr="002771FD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полнительного обр</w:t>
            </w:r>
            <w:r w:rsidRPr="002771FD">
              <w:rPr>
                <w:rFonts w:ascii="Times New Roman" w:eastAsia="Sylfaen" w:hAnsi="Times New Roman" w:cs="Times New Roman"/>
                <w:sz w:val="24"/>
                <w:szCs w:val="24"/>
              </w:rPr>
              <w:t>а</w:t>
            </w:r>
            <w:r w:rsidRPr="002771FD">
              <w:rPr>
                <w:rFonts w:ascii="Times New Roman" w:eastAsia="Sylfaen" w:hAnsi="Times New Roman" w:cs="Times New Roman"/>
                <w:sz w:val="24"/>
                <w:szCs w:val="24"/>
              </w:rPr>
              <w:t>зо</w:t>
            </w:r>
            <w:r w:rsidRPr="002771FD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вания</w:t>
            </w:r>
          </w:p>
        </w:tc>
      </w:tr>
      <w:tr w:rsidR="00D96411" w:rsidRPr="00D96411" w:rsidTr="00D96411">
        <w:trPr>
          <w:jc w:val="center"/>
        </w:trPr>
        <w:tc>
          <w:tcPr>
            <w:tcW w:w="754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D96411" w:rsidRPr="00D96411" w:rsidRDefault="00D96411" w:rsidP="00D96411">
            <w:pPr>
              <w:keepNext/>
              <w:keepLines/>
              <w:spacing w:after="282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у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ю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щих в олимпиадах и конку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р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сах различного уровня, в 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б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щей </w:t>
            </w:r>
            <w:proofErr w:type="gramStart"/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обучающи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х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ся по программам общего 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б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разования (процентов)</w:t>
            </w:r>
          </w:p>
        </w:tc>
        <w:tc>
          <w:tcPr>
            <w:tcW w:w="134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34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05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303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7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62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868" w:type="dxa"/>
          </w:tcPr>
          <w:p w:rsidR="00D96411" w:rsidRPr="00D96411" w:rsidRDefault="00D96411" w:rsidP="00D96411">
            <w:pPr>
              <w:keepNext/>
              <w:keepLines/>
              <w:spacing w:after="282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Увеличится доля обуча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ющихся по программам общего образования, участвующих в олимпи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адах и конкурсах раз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личного уровня</w:t>
            </w:r>
          </w:p>
        </w:tc>
      </w:tr>
      <w:tr w:rsidR="00D96411" w:rsidRPr="00D96411" w:rsidTr="00D96411">
        <w:trPr>
          <w:jc w:val="center"/>
        </w:trPr>
        <w:tc>
          <w:tcPr>
            <w:tcW w:w="754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D96411" w:rsidRPr="00D96411" w:rsidRDefault="00D96411" w:rsidP="00D96411">
            <w:pPr>
              <w:keepNext/>
              <w:keepLines/>
              <w:spacing w:after="282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Отношение среднемесячной заработной платы педагогов муниципальных организаций дополнительного образования де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тей к среднемесячной зар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а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ботной плате по экономике в Камчатском крае (процентов)</w:t>
            </w:r>
          </w:p>
        </w:tc>
        <w:tc>
          <w:tcPr>
            <w:tcW w:w="134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47" w:type="dxa"/>
          </w:tcPr>
          <w:p w:rsidR="00D96411" w:rsidRPr="00D96411" w:rsidRDefault="002D3F06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305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03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2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8" w:type="dxa"/>
          </w:tcPr>
          <w:p w:rsidR="00D96411" w:rsidRPr="00D96411" w:rsidRDefault="00736EF5" w:rsidP="00D964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 всех организациях</w:t>
            </w:r>
            <w:r w:rsidRPr="00F04D16">
              <w:rPr>
                <w:rFonts w:eastAsia="Calibri"/>
                <w:lang w:eastAsia="en-US"/>
              </w:rPr>
              <w:t xml:space="preserve"> </w:t>
            </w:r>
            <w:r w:rsidR="00D96411" w:rsidRPr="00D9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</w:t>
            </w:r>
            <w:r w:rsidR="00D96411" w:rsidRPr="00D9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зования детей будет обеспечен переход на эффективный контракт с педагогическими работ</w:t>
            </w:r>
            <w:r w:rsidR="00D96411" w:rsidRPr="00D96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никами.</w:t>
            </w:r>
          </w:p>
          <w:p w:rsidR="00D96411" w:rsidRPr="00D96411" w:rsidRDefault="00D96411" w:rsidP="00D96411">
            <w:pPr>
              <w:keepNext/>
              <w:keepLines/>
              <w:spacing w:after="282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Средняя заработная пла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та педагогов допо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л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ни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тельного образования детей составит 100 про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lastRenderedPageBreak/>
              <w:t>центов к среднемеся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ч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ной заработной плате по эко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номике в Камча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т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ском крае</w:t>
            </w:r>
          </w:p>
        </w:tc>
      </w:tr>
      <w:tr w:rsidR="00D96411" w:rsidRPr="00D96411" w:rsidTr="00D96411">
        <w:trPr>
          <w:jc w:val="center"/>
        </w:trPr>
        <w:tc>
          <w:tcPr>
            <w:tcW w:w="754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5" w:type="dxa"/>
          </w:tcPr>
          <w:p w:rsidR="00D96411" w:rsidRPr="00D96411" w:rsidRDefault="00D96411" w:rsidP="00D96411">
            <w:pPr>
              <w:keepNext/>
              <w:keepLines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Удельный вес численности п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е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дагогов в воз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расте до 30 лет в</w:t>
            </w:r>
            <w:r w:rsidR="00736EF5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муниципальных образовател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ь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ных организациях дополн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и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тельного образования детей в общей их численности</w:t>
            </w:r>
          </w:p>
        </w:tc>
        <w:tc>
          <w:tcPr>
            <w:tcW w:w="134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8" w:type="dxa"/>
          </w:tcPr>
          <w:p w:rsidR="00D96411" w:rsidRPr="00D96411" w:rsidRDefault="00D96411" w:rsidP="00D96411">
            <w:pPr>
              <w:keepNext/>
              <w:keepLines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Доля педагогов в воз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softHyphen/>
              <w:t>расте до 30 лет в мун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и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ципальных образов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а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тельных организациях дополнительного обр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а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зования детей в общей их численности сост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а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вит 15 %</w:t>
            </w:r>
          </w:p>
        </w:tc>
      </w:tr>
      <w:tr w:rsidR="00D96411" w:rsidRPr="00D96411" w:rsidTr="00D96411">
        <w:trPr>
          <w:jc w:val="center"/>
        </w:trPr>
        <w:tc>
          <w:tcPr>
            <w:tcW w:w="754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jc w:val="center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D96411" w:rsidRPr="00D96411" w:rsidRDefault="00D96411" w:rsidP="00D96411">
            <w:pPr>
              <w:keepNext/>
              <w:keepLines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Удельный вес организаций д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полнительного образования в Соболевском районе, в кот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рых оценка деятельности  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ганизаций дополнительного образования детей</w:t>
            </w:r>
            <w:proofErr w:type="gramStart"/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 xml:space="preserve"> их руков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дителей и основных категорий работников осуществляется на основании показателей эффе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тивности деятельности мун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ципальных организаций д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полнительного  образования детей (процентов)</w:t>
            </w:r>
          </w:p>
        </w:tc>
        <w:tc>
          <w:tcPr>
            <w:tcW w:w="134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D96411" w:rsidRPr="00D96411" w:rsidRDefault="002D3F06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6</w:t>
            </w:r>
            <w:r w:rsidR="00D96411"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D96411" w:rsidRPr="00D96411" w:rsidRDefault="002D3F06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</w:tcPr>
          <w:p w:rsidR="00D96411" w:rsidRPr="00D96411" w:rsidRDefault="002D3F06" w:rsidP="002D3F06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D96411" w:rsidRPr="00D96411" w:rsidRDefault="00D96411" w:rsidP="00D96411">
            <w:pPr>
              <w:keepNext/>
              <w:keepLines/>
              <w:spacing w:after="282" w:line="390" w:lineRule="exact"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8" w:type="dxa"/>
          </w:tcPr>
          <w:p w:rsidR="00D96411" w:rsidRPr="00D96411" w:rsidRDefault="00D96411" w:rsidP="00D96411">
            <w:pPr>
              <w:spacing w:after="300" w:line="330" w:lineRule="exact"/>
              <w:ind w:left="10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 xml:space="preserve">Во всех муниципальных образованиях будет внедрена система </w:t>
            </w:r>
            <w:proofErr w:type="gramStart"/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оце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ки деятельно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softHyphen/>
              <w:t>сти орган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96411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заций дополнительного образования детей</w:t>
            </w:r>
            <w:proofErr w:type="gramEnd"/>
          </w:p>
          <w:p w:rsidR="00D96411" w:rsidRPr="00D96411" w:rsidRDefault="00D96411" w:rsidP="00D96411">
            <w:pPr>
              <w:keepNext/>
              <w:keepLines/>
              <w:ind w:right="120"/>
              <w:outlineLvl w:val="0"/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</w:tr>
    </w:tbl>
    <w:p w:rsidR="00D96411" w:rsidRPr="00D96411" w:rsidRDefault="00D96411" w:rsidP="00D96411">
      <w:pPr>
        <w:keepNext/>
        <w:keepLines/>
        <w:spacing w:after="282" w:line="390" w:lineRule="exact"/>
        <w:ind w:right="120"/>
        <w:jc w:val="center"/>
        <w:outlineLvl w:val="0"/>
        <w:rPr>
          <w:rFonts w:ascii="Times New Roman" w:eastAsia="Sylfaen" w:hAnsi="Times New Roman" w:cs="Times New Roman"/>
          <w:sz w:val="24"/>
          <w:szCs w:val="24"/>
        </w:rPr>
      </w:pPr>
    </w:p>
    <w:p w:rsidR="00D96411" w:rsidRPr="00D96411" w:rsidRDefault="00D96411" w:rsidP="00D96411">
      <w:pPr>
        <w:keepNext/>
        <w:keepLines/>
        <w:spacing w:after="282" w:line="390" w:lineRule="exact"/>
        <w:ind w:right="120"/>
        <w:jc w:val="center"/>
        <w:outlineLvl w:val="0"/>
        <w:rPr>
          <w:rFonts w:ascii="Times New Roman" w:eastAsia="Sylfaen" w:hAnsi="Times New Roman" w:cs="Times New Roman"/>
          <w:sz w:val="24"/>
          <w:szCs w:val="24"/>
        </w:rPr>
      </w:pPr>
    </w:p>
    <w:p w:rsidR="00A84159" w:rsidRPr="006F5FEA" w:rsidRDefault="00A84159" w:rsidP="00072E3D">
      <w:pPr>
        <w:pStyle w:val="11"/>
        <w:keepNext/>
        <w:keepLines/>
        <w:shd w:val="clear" w:color="auto" w:fill="auto"/>
        <w:spacing w:after="20" w:line="340" w:lineRule="exact"/>
        <w:ind w:left="1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F5" w:rsidRDefault="007E56F5" w:rsidP="00A7192E">
      <w:pPr>
        <w:pStyle w:val="11"/>
        <w:keepNext/>
        <w:keepLines/>
        <w:shd w:val="clear" w:color="auto" w:fill="auto"/>
        <w:spacing w:after="282" w:line="390" w:lineRule="exact"/>
        <w:ind w:right="120"/>
        <w:rPr>
          <w:rFonts w:ascii="Times New Roman" w:hAnsi="Times New Roman" w:cs="Times New Roman"/>
          <w:sz w:val="24"/>
          <w:szCs w:val="24"/>
        </w:rPr>
      </w:pPr>
    </w:p>
    <w:p w:rsidR="00E57CE8" w:rsidRPr="00450427" w:rsidRDefault="00E57CE8" w:rsidP="00E57CE8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042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</w:t>
      </w:r>
      <w:r w:rsidRPr="0045042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450427">
        <w:rPr>
          <w:rFonts w:ascii="Times New Roman" w:eastAsia="Calibri" w:hAnsi="Times New Roman" w:cs="Times New Roman"/>
          <w:b/>
          <w:bCs/>
          <w:sz w:val="28"/>
          <w:szCs w:val="28"/>
        </w:rPr>
        <w:t>. </w:t>
      </w:r>
      <w:r w:rsidRPr="004504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Изменения в сфере защиты детей-сирот и детей, оставшихся без попечения родителей, направленные на повышение эффективности и качества услуг в данной сфере, соотнесенные с этапами перехода к эффективному контракту</w:t>
      </w:r>
    </w:p>
    <w:p w:rsidR="00E57CE8" w:rsidRPr="00E57CE8" w:rsidRDefault="00E57CE8" w:rsidP="00E57CE8">
      <w:pPr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7CE8" w:rsidRPr="00E57CE8" w:rsidRDefault="00E57CE8" w:rsidP="00E57CE8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E57CE8">
        <w:rPr>
          <w:rFonts w:ascii="Times New Roman" w:eastAsia="Calibri" w:hAnsi="Times New Roman" w:cs="Times New Roman"/>
          <w:bCs/>
          <w:sz w:val="28"/>
          <w:szCs w:val="28"/>
        </w:rPr>
        <w:t>1. Основные направления</w:t>
      </w:r>
    </w:p>
    <w:p w:rsidR="00E57CE8" w:rsidRPr="00E57CE8" w:rsidRDefault="00E57CE8" w:rsidP="00E57CE8">
      <w:pPr>
        <w:spacing w:after="0" w:line="240" w:lineRule="auto"/>
        <w:ind w:left="720"/>
        <w:contextualSpacing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7CE8" w:rsidRPr="00E57CE8" w:rsidRDefault="00E57CE8" w:rsidP="00E57C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E57CE8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1.1.  Профилактика социального сиротства, организация  коррекционной работы с семьями, находящимися в соц</w:t>
      </w:r>
      <w:r w:rsidRPr="00E57CE8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и</w:t>
      </w:r>
      <w:r w:rsidRPr="00E57CE8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ально опасном положении, в целях предупреждения случаев утраты детьми родительского попечения и изъятия детей из семьи.</w:t>
      </w:r>
    </w:p>
    <w:p w:rsidR="00E57CE8" w:rsidRPr="00E57CE8" w:rsidRDefault="00E57CE8" w:rsidP="00E57C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E57CE8" w:rsidRPr="00E57CE8" w:rsidRDefault="00E57CE8" w:rsidP="00E57C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CE8">
        <w:rPr>
          <w:rFonts w:ascii="Times New Roman" w:eastAsia="Calibri" w:hAnsi="Times New Roman" w:cs="Times New Roman"/>
          <w:sz w:val="28"/>
          <w:szCs w:val="28"/>
          <w:lang w:eastAsia="en-US"/>
        </w:rPr>
        <w:t>2. Ожидаемые результаты</w:t>
      </w:r>
    </w:p>
    <w:p w:rsidR="00E57CE8" w:rsidRPr="00E57CE8" w:rsidRDefault="00E57CE8" w:rsidP="00E57CE8">
      <w:pPr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7CE8" w:rsidRPr="00E57CE8" w:rsidRDefault="00E57CE8" w:rsidP="00E57C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7CE8">
        <w:rPr>
          <w:rFonts w:ascii="Times New Roman" w:eastAsia="Calibri" w:hAnsi="Times New Roman" w:cs="Times New Roman"/>
          <w:sz w:val="28"/>
          <w:szCs w:val="28"/>
          <w:lang w:eastAsia="en-US"/>
        </w:rPr>
        <w:t>2.1. Сокращение числа семей, находящихся в социально опасном положении</w:t>
      </w:r>
      <w:r w:rsidR="00C17F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57CE8" w:rsidRPr="00E57CE8" w:rsidRDefault="00E57CE8" w:rsidP="00E57CE8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7CE8" w:rsidRPr="00E57CE8" w:rsidRDefault="007F6C98" w:rsidP="007F6C98">
      <w:pPr>
        <w:spacing w:after="0" w:line="240" w:lineRule="auto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57CE8" w:rsidRPr="00E57CE8">
        <w:rPr>
          <w:rFonts w:ascii="Times New Roman" w:eastAsia="Calibri" w:hAnsi="Times New Roman" w:cs="Times New Roman"/>
          <w:bCs/>
          <w:sz w:val="28"/>
          <w:szCs w:val="28"/>
        </w:rPr>
        <w:t xml:space="preserve">. Мероприятия по повышению эффективности и качества </w:t>
      </w:r>
      <w:r w:rsidR="00E57CE8" w:rsidRPr="00E57CE8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защиты детей-сирот и детей, оставшихся без попеч</w:t>
      </w:r>
      <w:r w:rsidR="00E57CE8" w:rsidRPr="00E57CE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57CE8" w:rsidRPr="00E57CE8">
        <w:rPr>
          <w:rFonts w:ascii="Times New Roman" w:eastAsia="Calibri" w:hAnsi="Times New Roman" w:cs="Times New Roman"/>
          <w:sz w:val="28"/>
          <w:szCs w:val="28"/>
          <w:lang w:eastAsia="en-US"/>
        </w:rPr>
        <w:t>ния родителей</w:t>
      </w:r>
      <w:r w:rsidR="00E57CE8" w:rsidRPr="00E57CE8">
        <w:rPr>
          <w:rFonts w:ascii="Times New Roman" w:eastAsia="Calibri" w:hAnsi="Times New Roman" w:cs="Times New Roman"/>
          <w:bCs/>
          <w:sz w:val="28"/>
          <w:szCs w:val="28"/>
        </w:rPr>
        <w:t>, соотнесенные с этапами перехода к эффективному контракту</w:t>
      </w:r>
    </w:p>
    <w:p w:rsidR="00E57CE8" w:rsidRPr="00E57CE8" w:rsidRDefault="00E57CE8" w:rsidP="00E57CE8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371"/>
        <w:gridCol w:w="2773"/>
        <w:gridCol w:w="1666"/>
        <w:gridCol w:w="3628"/>
      </w:tblGrid>
      <w:tr w:rsidR="00E57CE8" w:rsidRPr="00E57CE8" w:rsidTr="00D96411">
        <w:trPr>
          <w:tblHeader/>
        </w:trPr>
        <w:tc>
          <w:tcPr>
            <w:tcW w:w="0" w:type="auto"/>
            <w:shd w:val="clear" w:color="auto" w:fill="auto"/>
            <w:hideMark/>
          </w:tcPr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1" w:type="dxa"/>
            <w:shd w:val="clear" w:color="auto" w:fill="auto"/>
            <w:hideMark/>
          </w:tcPr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773" w:type="dxa"/>
            <w:shd w:val="clear" w:color="auto" w:fill="auto"/>
            <w:hideMark/>
          </w:tcPr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 испо</w:t>
            </w: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</w:t>
            </w: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нители </w:t>
            </w:r>
          </w:p>
        </w:tc>
        <w:tc>
          <w:tcPr>
            <w:tcW w:w="1666" w:type="dxa"/>
            <w:shd w:val="clear" w:color="auto" w:fill="auto"/>
            <w:hideMark/>
          </w:tcPr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ре</w:t>
            </w: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лизации </w:t>
            </w:r>
          </w:p>
        </w:tc>
        <w:tc>
          <w:tcPr>
            <w:tcW w:w="3628" w:type="dxa"/>
            <w:shd w:val="clear" w:color="auto" w:fill="auto"/>
            <w:hideMark/>
          </w:tcPr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</w:tr>
      <w:tr w:rsidR="00E57CE8" w:rsidRPr="00E57CE8" w:rsidTr="00D96411">
        <w:tc>
          <w:tcPr>
            <w:tcW w:w="15134" w:type="dxa"/>
            <w:gridSpan w:val="5"/>
            <w:shd w:val="clear" w:color="auto" w:fill="auto"/>
          </w:tcPr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Профилактика социального сиротства, организация коррекционной работы с семьями, находящимися в социально опасном полож</w:t>
            </w: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нии, в целях предупреждения случаев </w:t>
            </w:r>
          </w:p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утраты детьми родительского попечения  и изъятия детей из семьи.</w:t>
            </w:r>
          </w:p>
        </w:tc>
      </w:tr>
      <w:tr w:rsidR="00E57CE8" w:rsidRPr="00E57CE8" w:rsidTr="00D96411">
        <w:tc>
          <w:tcPr>
            <w:tcW w:w="0" w:type="auto"/>
            <w:shd w:val="clear" w:color="auto" w:fill="auto"/>
          </w:tcPr>
          <w:p w:rsidR="00E57CE8" w:rsidRPr="00E57CE8" w:rsidRDefault="00E57CE8" w:rsidP="00E57C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71" w:type="dxa"/>
            <w:shd w:val="clear" w:color="auto" w:fill="auto"/>
          </w:tcPr>
          <w:p w:rsidR="00E57CE8" w:rsidRPr="00E57CE8" w:rsidRDefault="00E57CE8" w:rsidP="00E57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Реализация мер, направленных на оптимизацию социал</w:t>
            </w:r>
            <w:r w:rsidRPr="00E57C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ь</w:t>
            </w:r>
            <w:r w:rsidRPr="00E57CE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ной обстановки в семьях "группы риска", посредством осуществления патронажа семей</w:t>
            </w:r>
          </w:p>
        </w:tc>
        <w:tc>
          <w:tcPr>
            <w:tcW w:w="2773" w:type="dxa"/>
            <w:shd w:val="clear" w:color="auto" w:fill="auto"/>
          </w:tcPr>
          <w:p w:rsidR="00E57CE8" w:rsidRPr="00E57CE8" w:rsidRDefault="00A859EF" w:rsidP="00E57C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66" w:type="dxa"/>
            <w:shd w:val="clear" w:color="auto" w:fill="auto"/>
          </w:tcPr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sz w:val="24"/>
                <w:szCs w:val="24"/>
              </w:rPr>
              <w:t>2014-2018 годы</w:t>
            </w:r>
          </w:p>
          <w:p w:rsidR="00E57CE8" w:rsidRPr="00E57CE8" w:rsidRDefault="00E57CE8" w:rsidP="00E57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E57CE8" w:rsidRPr="00E57CE8" w:rsidRDefault="00E57CE8" w:rsidP="00E57C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детей-сирот, об</w:t>
            </w:r>
            <w:r w:rsidRPr="00E57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E57C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чающихся в организациях</w:t>
            </w:r>
          </w:p>
        </w:tc>
      </w:tr>
    </w:tbl>
    <w:p w:rsidR="000A3E04" w:rsidRDefault="000A3E04" w:rsidP="007F6C98">
      <w:pPr>
        <w:spacing w:after="0" w:line="240" w:lineRule="auto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3E04" w:rsidRDefault="000A3E04" w:rsidP="00E57CE8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7F2B" w:rsidRDefault="00C17F2B" w:rsidP="000A3E04">
      <w:pPr>
        <w:pStyle w:val="44"/>
        <w:keepNext/>
        <w:keepLines/>
        <w:shd w:val="clear" w:color="auto" w:fill="auto"/>
        <w:ind w:left="851"/>
        <w:jc w:val="center"/>
        <w:rPr>
          <w:b/>
          <w:sz w:val="28"/>
          <w:szCs w:val="28"/>
        </w:rPr>
      </w:pPr>
    </w:p>
    <w:p w:rsidR="000A3E04" w:rsidRPr="009F46CD" w:rsidRDefault="000A3E04" w:rsidP="000A3E04">
      <w:pPr>
        <w:pStyle w:val="44"/>
        <w:keepNext/>
        <w:keepLines/>
        <w:shd w:val="clear" w:color="auto" w:fill="auto"/>
        <w:ind w:left="851"/>
        <w:jc w:val="center"/>
        <w:rPr>
          <w:b/>
          <w:sz w:val="28"/>
          <w:szCs w:val="28"/>
        </w:rPr>
      </w:pPr>
      <w:r w:rsidRPr="009F46CD">
        <w:rPr>
          <w:b/>
          <w:sz w:val="28"/>
          <w:szCs w:val="28"/>
        </w:rPr>
        <w:t xml:space="preserve">Финансовое обеспечение мероприятий («дорожной карты») «Изменения в сфере образования </w:t>
      </w:r>
      <w:r>
        <w:rPr>
          <w:b/>
          <w:sz w:val="28"/>
          <w:szCs w:val="28"/>
        </w:rPr>
        <w:t>Соболевского района</w:t>
      </w:r>
      <w:r w:rsidRPr="009F46CD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тыс</w:t>
      </w:r>
      <w:r w:rsidRPr="009F46CD">
        <w:rPr>
          <w:b/>
          <w:sz w:val="28"/>
          <w:szCs w:val="28"/>
        </w:rPr>
        <w:t>. рублей</w:t>
      </w:r>
    </w:p>
    <w:tbl>
      <w:tblPr>
        <w:tblW w:w="14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1276"/>
        <w:gridCol w:w="1701"/>
        <w:gridCol w:w="1702"/>
        <w:gridCol w:w="709"/>
        <w:gridCol w:w="851"/>
        <w:gridCol w:w="992"/>
        <w:gridCol w:w="992"/>
        <w:gridCol w:w="992"/>
        <w:gridCol w:w="993"/>
        <w:gridCol w:w="1036"/>
      </w:tblGrid>
      <w:tr w:rsidR="000A3E04" w:rsidTr="00845651">
        <w:trPr>
          <w:trHeight w:val="452"/>
          <w:tblHeader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04" w:rsidRPr="008F07FD" w:rsidRDefault="000A3E04" w:rsidP="008A4FF9">
            <w:pPr>
              <w:rPr>
                <w:rFonts w:ascii="Times New Roman" w:hAnsi="Times New Roman" w:cs="Times New Roman"/>
              </w:rPr>
            </w:pPr>
          </w:p>
          <w:p w:rsidR="000A3E04" w:rsidRPr="008F07FD" w:rsidRDefault="000A3E04" w:rsidP="008A4FF9">
            <w:pPr>
              <w:rPr>
                <w:rFonts w:ascii="Times New Roman" w:hAnsi="Times New Roman" w:cs="Times New Roman"/>
              </w:rPr>
            </w:pPr>
          </w:p>
          <w:p w:rsidR="000A3E04" w:rsidRPr="008F07FD" w:rsidRDefault="000A3E04" w:rsidP="008A4FF9">
            <w:pPr>
              <w:rPr>
                <w:rFonts w:ascii="Times New Roman" w:hAnsi="Times New Roman" w:cs="Times New Roman"/>
              </w:rPr>
            </w:pPr>
          </w:p>
          <w:p w:rsidR="000A3E04" w:rsidRPr="008F07FD" w:rsidRDefault="000A3E04" w:rsidP="008A4FF9">
            <w:pPr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04" w:rsidRDefault="000A3E04" w:rsidP="008A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04" w:rsidRPr="008F07FD" w:rsidRDefault="000A3E04" w:rsidP="008A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04" w:rsidRPr="008F07FD" w:rsidRDefault="000A3E04" w:rsidP="008A4FF9">
            <w:pPr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04" w:rsidRPr="008F07FD" w:rsidRDefault="000A3E04" w:rsidP="008A4FF9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04" w:rsidRPr="008F07FD" w:rsidRDefault="000A3E04" w:rsidP="008A4FF9">
            <w:pPr>
              <w:ind w:left="340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04" w:rsidRPr="008F07FD" w:rsidRDefault="000A3E04" w:rsidP="008A4FF9">
            <w:pPr>
              <w:ind w:left="340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2018</w:t>
            </w:r>
          </w:p>
        </w:tc>
      </w:tr>
      <w:tr w:rsidR="00BC261F" w:rsidTr="00845651">
        <w:trPr>
          <w:trHeight w:val="2200"/>
          <w:tblHeader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1F" w:rsidRPr="008F07FD" w:rsidRDefault="00BC261F" w:rsidP="008A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Pr="008F07FD" w:rsidRDefault="00BC261F" w:rsidP="008A4FF9">
            <w:pPr>
              <w:spacing w:line="30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Pr="008F07FD" w:rsidRDefault="00BC261F" w:rsidP="00BC261F">
            <w:pPr>
              <w:spacing w:after="0" w:line="30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Default="00BC261F" w:rsidP="00BC261F">
            <w:pPr>
              <w:spacing w:after="0" w:line="314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Консолидирован</w:t>
            </w:r>
            <w:r w:rsidRPr="008F07FD">
              <w:rPr>
                <w:rFonts w:ascii="Times New Roman" w:hAnsi="Times New Roman" w:cs="Times New Roman"/>
              </w:rPr>
              <w:softHyphen/>
              <w:t xml:space="preserve">ный бюджет </w:t>
            </w:r>
          </w:p>
          <w:p w:rsidR="00BC261F" w:rsidRPr="008F07FD" w:rsidRDefault="00BC261F" w:rsidP="00BC261F">
            <w:pPr>
              <w:spacing w:after="0" w:line="314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субъ</w:t>
            </w:r>
            <w:r w:rsidRPr="008F07FD">
              <w:rPr>
                <w:rFonts w:ascii="Times New Roman" w:hAnsi="Times New Roman" w:cs="Times New Roman"/>
              </w:rPr>
              <w:softHyphen/>
              <w:t>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Default="00BC261F" w:rsidP="008A4FF9">
            <w:pPr>
              <w:spacing w:after="0" w:line="314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Планируемые вне</w:t>
            </w:r>
            <w:r w:rsidRPr="008F07FD">
              <w:rPr>
                <w:rFonts w:ascii="Times New Roman" w:hAnsi="Times New Roman" w:cs="Times New Roman"/>
              </w:rPr>
              <w:softHyphen/>
              <w:t xml:space="preserve">бюджетные </w:t>
            </w:r>
          </w:p>
          <w:p w:rsidR="00BC261F" w:rsidRPr="008F07FD" w:rsidRDefault="00BC261F" w:rsidP="008A4FF9">
            <w:pPr>
              <w:spacing w:line="314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сред</w:t>
            </w:r>
            <w:r w:rsidRPr="008F07FD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Pr="008F07FD" w:rsidRDefault="00BC261F" w:rsidP="008A4FF9">
            <w:pPr>
              <w:spacing w:line="321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Дополнительная п</w:t>
            </w:r>
            <w:r w:rsidRPr="008F07FD">
              <w:rPr>
                <w:rFonts w:ascii="Times New Roman" w:hAnsi="Times New Roman" w:cs="Times New Roman"/>
              </w:rPr>
              <w:t>о</w:t>
            </w:r>
            <w:r w:rsidRPr="008F07FD">
              <w:rPr>
                <w:rFonts w:ascii="Times New Roman" w:hAnsi="Times New Roman" w:cs="Times New Roman"/>
              </w:rPr>
              <w:t>требность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Default="00BC261F" w:rsidP="008A4FF9">
            <w:pPr>
              <w:spacing w:after="0" w:line="314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Консолидирован</w:t>
            </w:r>
            <w:r w:rsidRPr="008F07FD">
              <w:rPr>
                <w:rFonts w:ascii="Times New Roman" w:hAnsi="Times New Roman" w:cs="Times New Roman"/>
              </w:rPr>
              <w:softHyphen/>
              <w:t xml:space="preserve">ный бюджет </w:t>
            </w:r>
          </w:p>
          <w:p w:rsidR="00BC261F" w:rsidRPr="008F07FD" w:rsidRDefault="00BC261F" w:rsidP="008A4FF9">
            <w:pPr>
              <w:spacing w:line="314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субъ</w:t>
            </w:r>
            <w:r w:rsidRPr="008F07FD">
              <w:rPr>
                <w:rFonts w:ascii="Times New Roman" w:hAnsi="Times New Roman" w:cs="Times New Roman"/>
              </w:rPr>
              <w:softHyphen/>
              <w:t>екта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Default="00BC261F" w:rsidP="008A4FF9">
            <w:pPr>
              <w:spacing w:after="0" w:line="314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Планируемые вне</w:t>
            </w:r>
            <w:r w:rsidRPr="008F07FD">
              <w:rPr>
                <w:rFonts w:ascii="Times New Roman" w:hAnsi="Times New Roman" w:cs="Times New Roman"/>
              </w:rPr>
              <w:softHyphen/>
              <w:t>бюджетные</w:t>
            </w:r>
          </w:p>
          <w:p w:rsidR="00BC261F" w:rsidRPr="008F07FD" w:rsidRDefault="00BC261F" w:rsidP="008A4FF9">
            <w:pPr>
              <w:spacing w:line="314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 xml:space="preserve"> сред</w:t>
            </w:r>
            <w:r w:rsidRPr="008F07FD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Default="00BC261F" w:rsidP="008A4FF9">
            <w:pPr>
              <w:spacing w:after="0" w:line="321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 xml:space="preserve">Дополнительная </w:t>
            </w:r>
          </w:p>
          <w:p w:rsidR="00BC261F" w:rsidRPr="008F07FD" w:rsidRDefault="00BC261F" w:rsidP="008A4FF9">
            <w:pPr>
              <w:spacing w:after="0" w:line="321" w:lineRule="exact"/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Pr="008F07FD" w:rsidRDefault="00BC261F" w:rsidP="008A4FF9">
            <w:pPr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C261F" w:rsidRPr="008F07FD" w:rsidRDefault="00BC261F" w:rsidP="008A4FF9">
            <w:pPr>
              <w:jc w:val="center"/>
              <w:rPr>
                <w:rFonts w:ascii="Times New Roman" w:hAnsi="Times New Roman" w:cs="Times New Roman"/>
              </w:rPr>
            </w:pPr>
            <w:r w:rsidRPr="008F07FD">
              <w:rPr>
                <w:rFonts w:ascii="Times New Roman" w:hAnsi="Times New Roman" w:cs="Times New Roman"/>
              </w:rPr>
              <w:t>Потребность</w:t>
            </w:r>
          </w:p>
        </w:tc>
      </w:tr>
      <w:tr w:rsidR="00BC261F" w:rsidTr="005E394A">
        <w:trPr>
          <w:trHeight w:val="843"/>
        </w:trPr>
        <w:tc>
          <w:tcPr>
            <w:tcW w:w="14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1F" w:rsidRDefault="00BC261F" w:rsidP="008A4FF9">
            <w:pPr>
              <w:spacing w:after="0"/>
              <w:ind w:left="480"/>
              <w:jc w:val="center"/>
              <w:rPr>
                <w:b/>
              </w:rPr>
            </w:pPr>
            <w:r>
              <w:rPr>
                <w:b/>
              </w:rPr>
              <w:t xml:space="preserve">Изменения в дошкольном образовании, направленные  на повышения эффективности и качества услуг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              </w:t>
            </w:r>
          </w:p>
          <w:p w:rsidR="00BC261F" w:rsidRPr="003B3B96" w:rsidRDefault="00BC261F" w:rsidP="008A4FF9">
            <w:pPr>
              <w:spacing w:after="0"/>
              <w:ind w:left="480"/>
              <w:jc w:val="center"/>
              <w:rPr>
                <w:b/>
              </w:rPr>
            </w:pPr>
            <w:r>
              <w:rPr>
                <w:b/>
              </w:rPr>
              <w:t>сфере образования, соотнесенные с этапами перехода к эффективному контракту</w:t>
            </w:r>
          </w:p>
        </w:tc>
      </w:tr>
      <w:tr w:rsidR="00433811" w:rsidTr="00845651">
        <w:trPr>
          <w:trHeight w:val="201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D6A75" w:rsidRDefault="00433811" w:rsidP="004338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  пр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>граммы «Развитие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болевском муниципальном районе 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«Развитие дошкольного, общего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и дополнительного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 в Соболевском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оне»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 в части поддержания матер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>ально-технической базы дей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ствующих дошкольных учреждений и приведения их в соответствие с требо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ваниями СанПиН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капитальные ремонты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380" w:hanging="247"/>
            </w:pPr>
            <w:r>
              <w:t>4505,0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F3037D" w:rsidP="008A4FF9">
            <w:pPr>
              <w:ind w:left="460"/>
            </w:pPr>
            <w:r>
              <w:t>541,3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F3037D" w:rsidP="008A4FF9">
            <w:r>
              <w:t>324,0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6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80" w:hanging="349"/>
            </w:pPr>
            <w:r>
              <w:t>452,4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8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8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80" w:hanging="206"/>
            </w:pPr>
            <w:r>
              <w:t>546,0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80" w:hanging="349"/>
            </w:pPr>
            <w:r>
              <w:t>1490,0</w:t>
            </w:r>
          </w:p>
        </w:tc>
      </w:tr>
      <w:tr w:rsidR="00433811" w:rsidTr="00845651">
        <w:trPr>
          <w:trHeight w:val="111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2C1BB6" w:rsidRDefault="00433811" w:rsidP="00F303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BB6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 пр</w:t>
            </w:r>
            <w:r w:rsidRPr="002C1B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BB6">
              <w:rPr>
                <w:rFonts w:ascii="Times New Roman" w:hAnsi="Times New Roman" w:cs="Times New Roman"/>
                <w:sz w:val="20"/>
                <w:szCs w:val="20"/>
              </w:rPr>
              <w:t>граммы «Развитие образования в С</w:t>
            </w:r>
            <w:r w:rsidRPr="002C1B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BB6">
              <w:rPr>
                <w:rFonts w:ascii="Times New Roman" w:hAnsi="Times New Roman" w:cs="Times New Roman"/>
                <w:sz w:val="20"/>
                <w:szCs w:val="20"/>
              </w:rPr>
              <w:t>болевском районе на 2014-201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1BB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2C1B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BB6">
              <w:rPr>
                <w:rFonts w:ascii="Times New Roman" w:hAnsi="Times New Roman" w:cs="Times New Roman"/>
                <w:sz w:val="20"/>
                <w:szCs w:val="20"/>
              </w:rPr>
              <w:t>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«Развитие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школьного, общего образования и дополнительного образования детей Соболевском районе», основное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роприятие» развитие инфраструкт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 дошкольного, общего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дополнительного образования детей», в части строительства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садов, в том числе за счет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из эксплуатации ветхих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264DD3" w:rsidP="008A4FF9">
            <w:pPr>
              <w:ind w:left="460"/>
            </w:pPr>
            <w: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264DD3" w:rsidP="008A4FF9">
            <w:r>
              <w:t>26250,0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264DD3" w:rsidP="008A4FF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930AE2" w:rsidP="008A4FF9">
            <w:pPr>
              <w:ind w:left="46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264DD3" w:rsidP="008A4FF9">
            <w:pPr>
              <w:ind w:left="480" w:hanging="480"/>
            </w:pPr>
            <w:r>
              <w:t>183250,0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930AE2" w:rsidP="008A4FF9">
            <w:pPr>
              <w:ind w:left="48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930AE2" w:rsidP="008A4FF9">
            <w:pPr>
              <w:ind w:left="48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264DD3" w:rsidP="008A4FF9">
            <w:pPr>
              <w:ind w:left="480" w:hanging="480"/>
            </w:pPr>
            <w:r>
              <w:t>192609,3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80"/>
            </w:pPr>
            <w:r>
              <w:t>0</w:t>
            </w:r>
          </w:p>
        </w:tc>
      </w:tr>
      <w:tr w:rsidR="00433811" w:rsidTr="00845651">
        <w:trPr>
          <w:trHeight w:val="88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2C1BB6" w:rsidRDefault="00433811" w:rsidP="004338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9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программ повышения  квалификации педагогических р</w:t>
            </w:r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ботников дошкольного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DD1CD0" w:rsidP="008A4FF9">
            <w: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5E394A" w:rsidP="008A4FF9">
            <w:pPr>
              <w:ind w:left="460"/>
            </w:pPr>
            <w:r>
              <w:t>178,3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5E394A" w:rsidP="008A4FF9">
            <w:r>
              <w:t>112,2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264DD3" w:rsidP="008A4FF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5E394A" w:rsidP="008A4FF9">
            <w:pPr>
              <w:ind w:left="480" w:hanging="480"/>
            </w:pPr>
            <w: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ind w:left="48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5E394A" w:rsidP="008A4FF9">
            <w:pPr>
              <w:ind w:left="480" w:hanging="480"/>
            </w:pPr>
            <w:r>
              <w:t>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5E394A" w:rsidP="008A4FF9">
            <w:pPr>
              <w:ind w:left="480"/>
            </w:pPr>
            <w:r>
              <w:t>75,0</w:t>
            </w:r>
          </w:p>
        </w:tc>
      </w:tr>
      <w:tr w:rsidR="00433811" w:rsidRPr="007E6DCE" w:rsidTr="00845651">
        <w:trPr>
          <w:trHeight w:val="202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8A4F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6DCE">
              <w:rPr>
                <w:rFonts w:ascii="Times New Roman" w:hAnsi="Times New Roman" w:cs="Times New Roman"/>
              </w:rPr>
              <w:t>Планирование дополнительных расхо</w:t>
            </w:r>
            <w:r w:rsidRPr="007E6DCE">
              <w:rPr>
                <w:rFonts w:ascii="Times New Roman" w:hAnsi="Times New Roman" w:cs="Times New Roman"/>
              </w:rPr>
              <w:softHyphen/>
              <w:t>дов краевого бюджета на повышение оплаты труда педаг</w:t>
            </w:r>
            <w:r w:rsidRPr="007E6DCE">
              <w:rPr>
                <w:rFonts w:ascii="Times New Roman" w:hAnsi="Times New Roman" w:cs="Times New Roman"/>
              </w:rPr>
              <w:t>о</w:t>
            </w:r>
            <w:r w:rsidRPr="007E6DCE">
              <w:rPr>
                <w:rFonts w:ascii="Times New Roman" w:hAnsi="Times New Roman" w:cs="Times New Roman"/>
              </w:rPr>
              <w:t>гических работни</w:t>
            </w:r>
            <w:r w:rsidRPr="007E6DCE">
              <w:rPr>
                <w:rFonts w:ascii="Times New Roman" w:hAnsi="Times New Roman" w:cs="Times New Roman"/>
              </w:rPr>
              <w:softHyphen/>
              <w:t>ков дошкольных образовательных учреждений в соответствии с Указом Президе</w:t>
            </w:r>
            <w:r w:rsidRPr="007E6DCE">
              <w:rPr>
                <w:rFonts w:ascii="Times New Roman" w:hAnsi="Times New Roman" w:cs="Times New Roman"/>
              </w:rPr>
              <w:t>н</w:t>
            </w:r>
            <w:r w:rsidRPr="007E6DCE">
              <w:rPr>
                <w:rFonts w:ascii="Times New Roman" w:hAnsi="Times New Roman" w:cs="Times New Roman"/>
              </w:rPr>
              <w:t>та Российской Федерации от 07.05.2012 № 597 «О мероприят</w:t>
            </w:r>
            <w:r w:rsidRPr="007E6DCE">
              <w:rPr>
                <w:rFonts w:ascii="Times New Roman" w:hAnsi="Times New Roman" w:cs="Times New Roman"/>
              </w:rPr>
              <w:t>и</w:t>
            </w:r>
            <w:r w:rsidRPr="007E6DCE">
              <w:rPr>
                <w:rFonts w:ascii="Times New Roman" w:hAnsi="Times New Roman" w:cs="Times New Roman"/>
              </w:rPr>
              <w:t>ях по реализации государстве</w:t>
            </w:r>
            <w:r w:rsidRPr="007E6DCE">
              <w:rPr>
                <w:rFonts w:ascii="Times New Roman" w:hAnsi="Times New Roman" w:cs="Times New Roman"/>
              </w:rPr>
              <w:t>н</w:t>
            </w:r>
            <w:r w:rsidRPr="007E6DCE">
              <w:rPr>
                <w:rFonts w:ascii="Times New Roman" w:hAnsi="Times New Roman" w:cs="Times New Roman"/>
              </w:rPr>
              <w:t>ной социаль</w:t>
            </w:r>
            <w:r w:rsidRPr="007E6DCE">
              <w:rPr>
                <w:rFonts w:ascii="Times New Roman" w:hAnsi="Times New Roman" w:cs="Times New Roman"/>
              </w:rPr>
              <w:softHyphen/>
              <w:t>ной политики»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80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930AE2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8A4FF9">
            <w:pPr>
              <w:spacing w:line="240" w:lineRule="auto"/>
              <w:ind w:left="400"/>
              <w:rPr>
                <w:rFonts w:ascii="Times New Roman" w:hAnsi="Times New Roman" w:cs="Times New Roman"/>
              </w:rPr>
            </w:pPr>
            <w:r w:rsidRPr="00F5171A">
              <w:rPr>
                <w:rFonts w:ascii="Times New Roman" w:hAnsi="Times New Roman" w:cs="Times New Roman"/>
              </w:rPr>
              <w:t>2310,0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8A4F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2800,0</w:t>
            </w:r>
          </w:p>
        </w:tc>
      </w:tr>
      <w:tr w:rsidR="00433811" w:rsidRPr="007E6DCE" w:rsidTr="00845651">
        <w:trPr>
          <w:trHeight w:val="62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5E1FE5" w:rsidRDefault="00433811" w:rsidP="008A4F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171A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264DD3" w:rsidP="00845651">
            <w:pPr>
              <w:spacing w:line="240" w:lineRule="auto"/>
              <w:ind w:left="3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264DD3" w:rsidP="008A4FF9">
            <w:pPr>
              <w:spacing w:line="240" w:lineRule="auto"/>
              <w:ind w:left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845651" w:rsidP="008A4F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28996,2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433811" w:rsidP="008A4F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433811" w:rsidP="008A4FF9">
            <w:pPr>
              <w:spacing w:line="240" w:lineRule="auto"/>
              <w:ind w:left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845651" w:rsidP="008A4FF9">
            <w:pPr>
              <w:spacing w:line="240" w:lineRule="auto"/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186364,4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845651" w:rsidP="008A4FF9">
            <w:pPr>
              <w:spacing w:line="240" w:lineRule="auto"/>
              <w:ind w:left="340" w:hanging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196030,3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CD75DD" w:rsidRDefault="00845651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4365</w:t>
            </w:r>
          </w:p>
        </w:tc>
      </w:tr>
      <w:tr w:rsidR="00BC261F" w:rsidRPr="00FE5E6D" w:rsidTr="005E394A">
        <w:trPr>
          <w:trHeight w:val="639"/>
        </w:trPr>
        <w:tc>
          <w:tcPr>
            <w:tcW w:w="14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1F" w:rsidRPr="003B3B96" w:rsidRDefault="00BC261F" w:rsidP="008A4FF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3B3B96">
              <w:rPr>
                <w:rFonts w:ascii="Times New Roman" w:hAnsi="Times New Roman" w:cs="Times New Roman"/>
                <w:b/>
              </w:rPr>
              <w:t xml:space="preserve">           Изменения в общем образовании, направленные на повышение эффективности и качества</w:t>
            </w:r>
          </w:p>
          <w:p w:rsidR="00BC261F" w:rsidRDefault="00BC261F" w:rsidP="008A4FF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</w:rPr>
            </w:pPr>
            <w:r w:rsidRPr="003B3B96">
              <w:rPr>
                <w:rFonts w:ascii="Times New Roman" w:hAnsi="Times New Roman" w:cs="Times New Roman"/>
                <w:b/>
              </w:rPr>
              <w:t xml:space="preserve"> услуг в сфере, образования, соотнесенные с этапами перехода к эффективному контракту</w:t>
            </w:r>
          </w:p>
        </w:tc>
      </w:tr>
      <w:tr w:rsidR="00433811" w:rsidRPr="00FE5E6D" w:rsidTr="00845651">
        <w:trPr>
          <w:trHeight w:val="6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43381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  пр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>граммы «Развитие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болевском муниципальном районе 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6A75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«Развитие дошкольного, общего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разования и дополнительного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 в Соболевском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оне</w:t>
            </w:r>
            <w:r w:rsidRPr="007E6DCE">
              <w:rPr>
                <w:rFonts w:ascii="Times New Roman" w:hAnsi="Times New Roman" w:cs="Times New Roman"/>
              </w:rPr>
              <w:t>» в части обеспечения условий для внедрения ФГОС начального и основ</w:t>
            </w:r>
            <w:r w:rsidRPr="007E6DCE">
              <w:rPr>
                <w:rFonts w:ascii="Times New Roman" w:hAnsi="Times New Roman" w:cs="Times New Roman"/>
              </w:rPr>
              <w:softHyphen/>
              <w:t>ного общего образования в государ</w:t>
            </w:r>
            <w:r w:rsidRPr="007E6DCE">
              <w:rPr>
                <w:rFonts w:ascii="Times New Roman" w:hAnsi="Times New Roman" w:cs="Times New Roman"/>
              </w:rPr>
              <w:softHyphen/>
              <w:t>ственных и муниц</w:t>
            </w:r>
            <w:r w:rsidRPr="007E6DCE">
              <w:rPr>
                <w:rFonts w:ascii="Times New Roman" w:hAnsi="Times New Roman" w:cs="Times New Roman"/>
              </w:rPr>
              <w:t>и</w:t>
            </w:r>
            <w:r w:rsidRPr="007E6DCE">
              <w:rPr>
                <w:rFonts w:ascii="Times New Roman" w:hAnsi="Times New Roman" w:cs="Times New Roman"/>
              </w:rPr>
              <w:t>пальных организа</w:t>
            </w:r>
            <w:r w:rsidRPr="007E6DCE">
              <w:rPr>
                <w:rFonts w:ascii="Times New Roman" w:hAnsi="Times New Roman" w:cs="Times New Roman"/>
              </w:rPr>
              <w:softHyphen/>
              <w:t>циях общего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80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FE5E6D" w:rsidRDefault="00930AE2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FE5E6D" w:rsidRDefault="00930AE2" w:rsidP="00930A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1802,5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FE5E6D" w:rsidRDefault="00433811" w:rsidP="008A4FF9">
            <w:pPr>
              <w:spacing w:line="240" w:lineRule="auto"/>
              <w:ind w:left="42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FE5E6D" w:rsidRDefault="00433811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FE5E6D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FE5E6D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915,0</w:t>
            </w:r>
          </w:p>
        </w:tc>
      </w:tr>
      <w:tr w:rsidR="00433811" w:rsidRPr="007E6DCE" w:rsidTr="00845651">
        <w:trPr>
          <w:trHeight w:val="1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43381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Развития инфраструктуры,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образования в рамках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муниципальной программы Соболевского района «Развитие образования в Соболевском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 на 2014-2018 годы»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2C1BB6" w:rsidRDefault="00930AE2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2C1BB6" w:rsidRDefault="00930AE2" w:rsidP="00930AE2">
            <w:pPr>
              <w:spacing w:line="240" w:lineRule="auto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2C1BB6" w:rsidRDefault="00433811" w:rsidP="008A4FF9">
            <w:pPr>
              <w:spacing w:line="240" w:lineRule="auto"/>
              <w:ind w:left="42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2C1BB6" w:rsidRDefault="00433811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2C1BB6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2C1BB6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</w:tr>
      <w:tr w:rsidR="00433811" w:rsidRPr="007E6DCE" w:rsidTr="00845651">
        <w:trPr>
          <w:trHeight w:val="8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433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повышения  квалификации педагогических р</w:t>
            </w:r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ботников  и руководящих работников общего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061B9E" w:rsidP="008A4F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2C1BB6" w:rsidRDefault="00061B9E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5E394A" w:rsidP="008A4FF9">
            <w:pPr>
              <w:spacing w:line="240" w:lineRule="auto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420" w:hanging="4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5E394A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5E394A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5E394A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433811" w:rsidRPr="007E6DCE" w:rsidTr="00845651">
        <w:trPr>
          <w:trHeight w:val="6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8A4F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6DCE">
              <w:rPr>
                <w:rFonts w:ascii="Times New Roman" w:hAnsi="Times New Roman" w:cs="Times New Roman"/>
              </w:rPr>
              <w:t>Планирование дополнительных расхо</w:t>
            </w:r>
            <w:r w:rsidRPr="007E6DCE">
              <w:rPr>
                <w:rFonts w:ascii="Times New Roman" w:hAnsi="Times New Roman" w:cs="Times New Roman"/>
              </w:rPr>
              <w:softHyphen/>
              <w:t>дов краевого и местных бюджетов на повышение оплаты труда педагогиче</w:t>
            </w:r>
            <w:r w:rsidRPr="007E6DCE">
              <w:rPr>
                <w:rFonts w:ascii="Times New Roman" w:hAnsi="Times New Roman" w:cs="Times New Roman"/>
              </w:rPr>
              <w:softHyphen/>
              <w:t>ских работников общеобразовательных учрежд</w:t>
            </w:r>
            <w:r w:rsidRPr="007E6DCE">
              <w:rPr>
                <w:rFonts w:ascii="Times New Roman" w:hAnsi="Times New Roman" w:cs="Times New Roman"/>
              </w:rPr>
              <w:t>е</w:t>
            </w:r>
            <w:r w:rsidRPr="007E6DCE">
              <w:rPr>
                <w:rFonts w:ascii="Times New Roman" w:hAnsi="Times New Roman" w:cs="Times New Roman"/>
              </w:rPr>
              <w:t>ний в соответствии с Указом Пр</w:t>
            </w:r>
            <w:r w:rsidRPr="007E6DCE">
              <w:rPr>
                <w:rFonts w:ascii="Times New Roman" w:hAnsi="Times New Roman" w:cs="Times New Roman"/>
              </w:rPr>
              <w:t>е</w:t>
            </w:r>
            <w:r w:rsidRPr="007E6DCE">
              <w:rPr>
                <w:rFonts w:ascii="Times New Roman" w:hAnsi="Times New Roman" w:cs="Times New Roman"/>
              </w:rPr>
              <w:t>зидента Российской Федерации от 07.05.2012 № 597 «О мероприят</w:t>
            </w:r>
            <w:r w:rsidRPr="007E6DCE">
              <w:rPr>
                <w:rFonts w:ascii="Times New Roman" w:hAnsi="Times New Roman" w:cs="Times New Roman"/>
              </w:rPr>
              <w:t>и</w:t>
            </w:r>
            <w:r w:rsidRPr="007E6DCE">
              <w:rPr>
                <w:rFonts w:ascii="Times New Roman" w:hAnsi="Times New Roman" w:cs="Times New Roman"/>
              </w:rPr>
              <w:t>ях по реализации государстве</w:t>
            </w:r>
            <w:r w:rsidRPr="007E6DCE">
              <w:rPr>
                <w:rFonts w:ascii="Times New Roman" w:hAnsi="Times New Roman" w:cs="Times New Roman"/>
              </w:rPr>
              <w:t>н</w:t>
            </w:r>
            <w:r w:rsidRPr="007E6DCE">
              <w:rPr>
                <w:rFonts w:ascii="Times New Roman" w:hAnsi="Times New Roman" w:cs="Times New Roman"/>
              </w:rPr>
              <w:lastRenderedPageBreak/>
              <w:t>ной социаль</w:t>
            </w:r>
            <w:r w:rsidRPr="007E6DCE">
              <w:rPr>
                <w:rFonts w:ascii="Times New Roman" w:hAnsi="Times New Roman" w:cs="Times New Roman"/>
              </w:rPr>
              <w:softHyphen/>
              <w:t>ной политики»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80" w:hanging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BE39EB" w:rsidRDefault="003665F7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BE39EB" w:rsidRDefault="00433811" w:rsidP="008A4FF9">
            <w:pPr>
              <w:spacing w:line="240" w:lineRule="auto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BE39EB" w:rsidRDefault="00433811" w:rsidP="008A4FF9">
            <w:pPr>
              <w:spacing w:line="240" w:lineRule="auto"/>
              <w:ind w:left="42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BE39EB" w:rsidRDefault="00433811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BE39EB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BE39EB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1430,0</w:t>
            </w:r>
          </w:p>
        </w:tc>
      </w:tr>
      <w:tr w:rsidR="00433811" w:rsidRPr="007E6DCE" w:rsidTr="00845651">
        <w:trPr>
          <w:trHeight w:val="6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8A4FF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171A"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443B91" w:rsidP="008A4F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7B0665" w:rsidP="008A4FF9">
            <w:pPr>
              <w:spacing w:line="240" w:lineRule="auto"/>
              <w:ind w:left="320" w:hanging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6686,7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7B0665" w:rsidP="008A4F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433811" w:rsidP="008A4FF9">
            <w:pPr>
              <w:spacing w:line="240" w:lineRule="auto"/>
              <w:ind w:left="420" w:hanging="4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433811" w:rsidP="008A4FF9">
            <w:pPr>
              <w:spacing w:line="240" w:lineRule="auto"/>
              <w:ind w:left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7B0665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7B0665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4324,9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904145" w:rsidRDefault="007B0665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3545,0</w:t>
            </w:r>
          </w:p>
        </w:tc>
      </w:tr>
      <w:tr w:rsidR="00BC261F" w:rsidRPr="007E6DCE" w:rsidTr="005E394A">
        <w:trPr>
          <w:trHeight w:val="639"/>
        </w:trPr>
        <w:tc>
          <w:tcPr>
            <w:tcW w:w="14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1F" w:rsidRDefault="00BC261F" w:rsidP="008A4FF9">
            <w:pPr>
              <w:spacing w:after="0" w:line="240" w:lineRule="auto"/>
              <w:ind w:left="3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Изменения в дополнительном образовании детей, направленные на повышение эффективности</w:t>
            </w:r>
          </w:p>
          <w:p w:rsidR="00BC261F" w:rsidRPr="007E6DCE" w:rsidRDefault="00BC261F" w:rsidP="008A4FF9">
            <w:pPr>
              <w:spacing w:after="0" w:line="240" w:lineRule="auto"/>
              <w:ind w:left="3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и качества услуг в сфере образования, соотнесенные с этапами перехода к эффективному контракту</w:t>
            </w:r>
          </w:p>
        </w:tc>
      </w:tr>
      <w:tr w:rsidR="00433811" w:rsidRPr="007E6DCE" w:rsidTr="00845651">
        <w:trPr>
          <w:trHeight w:val="63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4338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4710">
              <w:rPr>
                <w:rFonts w:ascii="Times New Roman" w:hAnsi="Times New Roman" w:cs="Times New Roman"/>
              </w:rPr>
              <w:t>Реализация  муниципальной  пр</w:t>
            </w:r>
            <w:r w:rsidRPr="00FF4710">
              <w:rPr>
                <w:rFonts w:ascii="Times New Roman" w:hAnsi="Times New Roman" w:cs="Times New Roman"/>
              </w:rPr>
              <w:t>о</w:t>
            </w:r>
            <w:r w:rsidRPr="00FF4710">
              <w:rPr>
                <w:rFonts w:ascii="Times New Roman" w:hAnsi="Times New Roman" w:cs="Times New Roman"/>
              </w:rPr>
              <w:t>граммы «Развитие образования в Соболевском муниципальном районе  на 2014-201</w:t>
            </w:r>
            <w:r>
              <w:rPr>
                <w:rFonts w:ascii="Times New Roman" w:hAnsi="Times New Roman" w:cs="Times New Roman"/>
              </w:rPr>
              <w:t>8</w:t>
            </w:r>
            <w:r w:rsidRPr="00FF4710">
              <w:rPr>
                <w:rFonts w:ascii="Times New Roman" w:hAnsi="Times New Roman" w:cs="Times New Roman"/>
              </w:rPr>
              <w:t xml:space="preserve"> годы» по</w:t>
            </w:r>
            <w:r w:rsidRPr="00FF4710">
              <w:rPr>
                <w:rFonts w:ascii="Times New Roman" w:hAnsi="Times New Roman" w:cs="Times New Roman"/>
              </w:rPr>
              <w:t>д</w:t>
            </w:r>
            <w:r w:rsidRPr="00FF4710">
              <w:rPr>
                <w:rFonts w:ascii="Times New Roman" w:hAnsi="Times New Roman" w:cs="Times New Roman"/>
              </w:rPr>
              <w:t>программа «Развитие дошкольн</w:t>
            </w:r>
            <w:r w:rsidRPr="00FF4710">
              <w:rPr>
                <w:rFonts w:ascii="Times New Roman" w:hAnsi="Times New Roman" w:cs="Times New Roman"/>
              </w:rPr>
              <w:t>о</w:t>
            </w:r>
            <w:r w:rsidRPr="00FF4710">
              <w:rPr>
                <w:rFonts w:ascii="Times New Roman" w:hAnsi="Times New Roman" w:cs="Times New Roman"/>
              </w:rPr>
              <w:t>го, общего образования и допо</w:t>
            </w:r>
            <w:r w:rsidRPr="00FF4710">
              <w:rPr>
                <w:rFonts w:ascii="Times New Roman" w:hAnsi="Times New Roman" w:cs="Times New Roman"/>
              </w:rPr>
              <w:t>л</w:t>
            </w:r>
            <w:r w:rsidRPr="00FF4710">
              <w:rPr>
                <w:rFonts w:ascii="Times New Roman" w:hAnsi="Times New Roman" w:cs="Times New Roman"/>
              </w:rPr>
              <w:t>нительного образования детей в Соболевском районе</w:t>
            </w:r>
            <w:r>
              <w:rPr>
                <w:rFonts w:ascii="Times New Roman" w:hAnsi="Times New Roman" w:cs="Times New Roman"/>
              </w:rPr>
              <w:t>»</w:t>
            </w:r>
            <w:r w:rsidRPr="007E6DC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основное мероприятие «Развитие сферы дополнительного образования и социализации детей» в части</w:t>
            </w:r>
            <w:r w:rsidRPr="007E6DCE">
              <w:rPr>
                <w:rFonts w:ascii="Times New Roman" w:hAnsi="Times New Roman" w:cs="Times New Roman"/>
              </w:rPr>
              <w:t xml:space="preserve"> м</w:t>
            </w:r>
            <w:r w:rsidRPr="007E6DCE">
              <w:rPr>
                <w:rFonts w:ascii="Times New Roman" w:hAnsi="Times New Roman" w:cs="Times New Roman"/>
              </w:rPr>
              <w:t>о</w:t>
            </w:r>
            <w:r w:rsidRPr="007E6DCE">
              <w:rPr>
                <w:rFonts w:ascii="Times New Roman" w:hAnsi="Times New Roman" w:cs="Times New Roman"/>
              </w:rPr>
              <w:t>дернизации образова</w:t>
            </w:r>
            <w:r w:rsidRPr="007E6DCE">
              <w:rPr>
                <w:rFonts w:ascii="Times New Roman" w:hAnsi="Times New Roman" w:cs="Times New Roman"/>
              </w:rPr>
              <w:softHyphen/>
              <w:t>ния как и</w:t>
            </w:r>
            <w:r w:rsidRPr="007E6DCE">
              <w:rPr>
                <w:rFonts w:ascii="Times New Roman" w:hAnsi="Times New Roman" w:cs="Times New Roman"/>
              </w:rPr>
              <w:t>н</w:t>
            </w:r>
            <w:r w:rsidRPr="007E6DCE">
              <w:rPr>
                <w:rFonts w:ascii="Times New Roman" w:hAnsi="Times New Roman" w:cs="Times New Roman"/>
              </w:rPr>
              <w:t>ститута воспитания и соци</w:t>
            </w:r>
            <w:r w:rsidRPr="007E6DCE">
              <w:rPr>
                <w:rFonts w:ascii="Times New Roman" w:hAnsi="Times New Roman" w:cs="Times New Roman"/>
              </w:rPr>
              <w:softHyphen/>
              <w:t>ального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3665F7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3811" w:rsidRPr="007E6DCE" w:rsidTr="00845651">
        <w:trPr>
          <w:trHeight w:val="63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7E6DCE" w:rsidRDefault="00433811" w:rsidP="008A4F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6DCE">
              <w:rPr>
                <w:rFonts w:ascii="Times New Roman" w:hAnsi="Times New Roman" w:cs="Times New Roman"/>
              </w:rPr>
              <w:t>Планирование дополнительных расхо</w:t>
            </w:r>
            <w:r w:rsidRPr="007E6DCE">
              <w:rPr>
                <w:rFonts w:ascii="Times New Roman" w:hAnsi="Times New Roman" w:cs="Times New Roman"/>
              </w:rPr>
              <w:softHyphen/>
              <w:t xml:space="preserve">дов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7E6DCE">
              <w:rPr>
                <w:rFonts w:ascii="Times New Roman" w:hAnsi="Times New Roman" w:cs="Times New Roman"/>
              </w:rPr>
              <w:t xml:space="preserve"> бюджета на повышение оплаты труда педаг</w:t>
            </w:r>
            <w:r w:rsidRPr="007E6DCE">
              <w:rPr>
                <w:rFonts w:ascii="Times New Roman" w:hAnsi="Times New Roman" w:cs="Times New Roman"/>
              </w:rPr>
              <w:t>о</w:t>
            </w:r>
            <w:r w:rsidRPr="007E6DCE">
              <w:rPr>
                <w:rFonts w:ascii="Times New Roman" w:hAnsi="Times New Roman" w:cs="Times New Roman"/>
              </w:rPr>
              <w:t>гических работни</w:t>
            </w:r>
            <w:r w:rsidRPr="007E6DCE">
              <w:rPr>
                <w:rFonts w:ascii="Times New Roman" w:hAnsi="Times New Roman" w:cs="Times New Roman"/>
              </w:rPr>
              <w:softHyphen/>
              <w:t>ков госуда</w:t>
            </w:r>
            <w:r w:rsidRPr="007E6DCE">
              <w:rPr>
                <w:rFonts w:ascii="Times New Roman" w:hAnsi="Times New Roman" w:cs="Times New Roman"/>
              </w:rPr>
              <w:t>р</w:t>
            </w:r>
            <w:r w:rsidRPr="007E6DCE">
              <w:rPr>
                <w:rFonts w:ascii="Times New Roman" w:hAnsi="Times New Roman" w:cs="Times New Roman"/>
              </w:rPr>
              <w:t xml:space="preserve">ственных и муниципальных учреждений дополнительного </w:t>
            </w:r>
            <w:r w:rsidRPr="007E6DCE">
              <w:rPr>
                <w:rFonts w:ascii="Times New Roman" w:hAnsi="Times New Roman" w:cs="Times New Roman"/>
              </w:rPr>
              <w:lastRenderedPageBreak/>
              <w:t>образо</w:t>
            </w:r>
            <w:r w:rsidRPr="007E6DCE">
              <w:rPr>
                <w:rFonts w:ascii="Times New Roman" w:hAnsi="Times New Roman" w:cs="Times New Roman"/>
              </w:rPr>
              <w:softHyphen/>
              <w:t>вания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3665F7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3721,2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811" w:rsidRPr="000C6590" w:rsidRDefault="00433811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B86EB2" w:rsidRPr="007E6DCE" w:rsidTr="00845651">
        <w:trPr>
          <w:trHeight w:val="63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Default="00B86EB2" w:rsidP="00B86E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E39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программ повышения  квалификации педагогических р</w:t>
            </w:r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ботников  и руководящих работников системы дополнительного образов</w:t>
            </w:r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394A">
              <w:rPr>
                <w:rFonts w:ascii="Times New Roman" w:hAnsi="Times New Roman" w:cs="Times New Roman"/>
                <w:sz w:val="20"/>
                <w:szCs w:val="20"/>
              </w:rPr>
              <w:t>ния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061B9E" w:rsidP="008A4F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5E394A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5E394A" w:rsidP="008A4FF9">
            <w:pPr>
              <w:spacing w:line="240" w:lineRule="auto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8A4F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8A4FF9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5E394A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5E394A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5E394A" w:rsidP="008A4FF9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B86EB2" w:rsidRPr="007E6DCE" w:rsidTr="00845651">
        <w:trPr>
          <w:trHeight w:val="63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503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59"/>
              <w:gridCol w:w="1277"/>
              <w:gridCol w:w="1701"/>
              <w:gridCol w:w="1560"/>
              <w:gridCol w:w="708"/>
              <w:gridCol w:w="993"/>
              <w:gridCol w:w="992"/>
              <w:gridCol w:w="992"/>
              <w:gridCol w:w="992"/>
              <w:gridCol w:w="993"/>
              <w:gridCol w:w="1036"/>
            </w:tblGrid>
            <w:tr w:rsidR="00B86EB2" w:rsidRPr="00B5257E" w:rsidTr="00F3037D">
              <w:trPr>
                <w:trHeight w:val="639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0E72BE" w:rsidRDefault="00B86EB2" w:rsidP="00F3037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Развитие дополнительного обр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зования в части приобретения спортивного оборудования, и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вентаря, создание спортивных площадок в муниципальных 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>
                    <w:rPr>
                      <w:rFonts w:ascii="Times New Roman" w:hAnsi="Times New Roman" w:cs="Times New Roman"/>
                    </w:rPr>
                    <w:t>разованиях в Соболевском районе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ind w:left="3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ind w:left="40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ind w:left="3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ind w:left="3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ind w:left="3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ind w:left="3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ind w:left="3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6EB2" w:rsidRPr="00B5257E" w:rsidRDefault="00B86EB2" w:rsidP="00F3037D">
                  <w:pPr>
                    <w:spacing w:line="240" w:lineRule="auto"/>
                    <w:ind w:left="3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B86EB2" w:rsidRDefault="00B86EB2" w:rsidP="008A4F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F303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3665F7" w:rsidP="00F3037D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F3037D">
            <w:pPr>
              <w:spacing w:line="240" w:lineRule="auto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F303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F3037D">
            <w:pPr>
              <w:spacing w:line="240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F3037D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F3037D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F3037D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F3037D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B5257E" w:rsidRDefault="00B86EB2" w:rsidP="00F3037D">
            <w:pPr>
              <w:spacing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EB2" w:rsidRPr="007E6DCE" w:rsidTr="00845651">
        <w:trPr>
          <w:trHeight w:val="63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7E6DCE" w:rsidRDefault="00B86EB2" w:rsidP="008A4F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0A4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640A4E" w:rsidP="008A4F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640A4E" w:rsidP="008A4FF9">
            <w:pPr>
              <w:spacing w:line="240" w:lineRule="auto"/>
              <w:ind w:left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640A4E" w:rsidP="008A4FF9">
            <w:pPr>
              <w:spacing w:line="240" w:lineRule="auto"/>
              <w:ind w:lef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B86EB2" w:rsidP="008A4FF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B86EB2" w:rsidP="008A4FF9">
            <w:pPr>
              <w:spacing w:line="240" w:lineRule="auto"/>
              <w:ind w:left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640A4E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B86EB2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B86EB2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640A4E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EB2" w:rsidRPr="00904145" w:rsidRDefault="00640A4E" w:rsidP="008A4FF9">
            <w:pPr>
              <w:spacing w:line="240" w:lineRule="auto"/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404,1</w:t>
            </w:r>
          </w:p>
        </w:tc>
      </w:tr>
    </w:tbl>
    <w:p w:rsidR="000A3E04" w:rsidRPr="007E6DCE" w:rsidRDefault="000A3E04" w:rsidP="000A3E04">
      <w:pPr>
        <w:pStyle w:val="44"/>
        <w:keepNext/>
        <w:keepLines/>
        <w:shd w:val="clear" w:color="auto" w:fill="auto"/>
        <w:spacing w:line="240" w:lineRule="auto"/>
        <w:ind w:left="1160"/>
        <w:jc w:val="center"/>
        <w:rPr>
          <w:b/>
          <w:sz w:val="22"/>
          <w:szCs w:val="22"/>
        </w:rPr>
      </w:pPr>
    </w:p>
    <w:p w:rsidR="000A3E04" w:rsidRPr="007E6DCE" w:rsidRDefault="000A3E04" w:rsidP="000A3E04">
      <w:pPr>
        <w:pStyle w:val="44"/>
        <w:keepNext/>
        <w:keepLines/>
        <w:shd w:val="clear" w:color="auto" w:fill="auto"/>
        <w:spacing w:line="240" w:lineRule="auto"/>
        <w:ind w:left="1160"/>
        <w:jc w:val="center"/>
        <w:rPr>
          <w:sz w:val="22"/>
          <w:szCs w:val="22"/>
        </w:rPr>
      </w:pPr>
    </w:p>
    <w:p w:rsidR="000A3E04" w:rsidRPr="007E6DCE" w:rsidRDefault="000A3E04" w:rsidP="000A3E04">
      <w:pPr>
        <w:pStyle w:val="44"/>
        <w:keepNext/>
        <w:keepLines/>
        <w:shd w:val="clear" w:color="auto" w:fill="auto"/>
        <w:spacing w:line="240" w:lineRule="auto"/>
        <w:ind w:left="1160"/>
        <w:jc w:val="center"/>
        <w:rPr>
          <w:b/>
          <w:sz w:val="22"/>
          <w:szCs w:val="22"/>
        </w:rPr>
      </w:pPr>
    </w:p>
    <w:p w:rsidR="000A3E04" w:rsidRPr="007E6DCE" w:rsidRDefault="000A3E04" w:rsidP="000A3E04">
      <w:pPr>
        <w:pStyle w:val="44"/>
        <w:keepNext/>
        <w:keepLines/>
        <w:shd w:val="clear" w:color="auto" w:fill="auto"/>
        <w:spacing w:line="240" w:lineRule="auto"/>
        <w:ind w:left="1160"/>
        <w:jc w:val="center"/>
        <w:rPr>
          <w:sz w:val="22"/>
          <w:szCs w:val="22"/>
        </w:rPr>
      </w:pPr>
    </w:p>
    <w:p w:rsidR="000A3E04" w:rsidRPr="007E6DCE" w:rsidRDefault="000A3E04" w:rsidP="000A3E04">
      <w:pPr>
        <w:spacing w:line="240" w:lineRule="auto"/>
        <w:rPr>
          <w:rFonts w:ascii="Times New Roman" w:hAnsi="Times New Roman" w:cs="Times New Roman"/>
        </w:rPr>
      </w:pPr>
    </w:p>
    <w:p w:rsidR="000A3E04" w:rsidRPr="00E57CE8" w:rsidRDefault="000A3E04" w:rsidP="00E57CE8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A3E04" w:rsidRPr="00E57CE8" w:rsidSect="00FF1B08">
      <w:pgSz w:w="16838" w:h="11906" w:orient="landscape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15" w:rsidRDefault="00C95F15" w:rsidP="005B1BC1">
      <w:pPr>
        <w:spacing w:after="0" w:line="240" w:lineRule="auto"/>
      </w:pPr>
      <w:r>
        <w:separator/>
      </w:r>
    </w:p>
  </w:endnote>
  <w:endnote w:type="continuationSeparator" w:id="0">
    <w:p w:rsidR="00C95F15" w:rsidRDefault="00C95F15" w:rsidP="005B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15" w:rsidRDefault="00C95F15" w:rsidP="005B1BC1">
      <w:pPr>
        <w:spacing w:after="0" w:line="240" w:lineRule="auto"/>
      </w:pPr>
      <w:r>
        <w:separator/>
      </w:r>
    </w:p>
  </w:footnote>
  <w:footnote w:type="continuationSeparator" w:id="0">
    <w:p w:rsidR="00C95F15" w:rsidRDefault="00C95F15" w:rsidP="005B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CC3"/>
    <w:multiLevelType w:val="multilevel"/>
    <w:tmpl w:val="630C27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A02D7"/>
    <w:multiLevelType w:val="hybridMultilevel"/>
    <w:tmpl w:val="17E28DDC"/>
    <w:lvl w:ilvl="0" w:tplc="27AE9E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7267"/>
    <w:multiLevelType w:val="hybridMultilevel"/>
    <w:tmpl w:val="4ACE27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033E"/>
    <w:multiLevelType w:val="multilevel"/>
    <w:tmpl w:val="DC0A1A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C04E0D"/>
    <w:multiLevelType w:val="multilevel"/>
    <w:tmpl w:val="6776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7AC0FDD"/>
    <w:multiLevelType w:val="hybridMultilevel"/>
    <w:tmpl w:val="C5B41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8623D"/>
    <w:multiLevelType w:val="multilevel"/>
    <w:tmpl w:val="FDC031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EE63FE"/>
    <w:multiLevelType w:val="hybridMultilevel"/>
    <w:tmpl w:val="1F16FD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91126"/>
    <w:multiLevelType w:val="hybridMultilevel"/>
    <w:tmpl w:val="3B744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779A1"/>
    <w:multiLevelType w:val="hybridMultilevel"/>
    <w:tmpl w:val="B666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86537"/>
    <w:multiLevelType w:val="hybridMultilevel"/>
    <w:tmpl w:val="2AAEC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80B24"/>
    <w:multiLevelType w:val="multilevel"/>
    <w:tmpl w:val="50AEB1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159"/>
    <w:rsid w:val="0002035A"/>
    <w:rsid w:val="00034BAC"/>
    <w:rsid w:val="00061B9E"/>
    <w:rsid w:val="0006224A"/>
    <w:rsid w:val="000643E1"/>
    <w:rsid w:val="0007248D"/>
    <w:rsid w:val="00072E3D"/>
    <w:rsid w:val="000A3E04"/>
    <w:rsid w:val="000C6590"/>
    <w:rsid w:val="000D2552"/>
    <w:rsid w:val="000E0CF6"/>
    <w:rsid w:val="000F767F"/>
    <w:rsid w:val="001456F0"/>
    <w:rsid w:val="00146F79"/>
    <w:rsid w:val="00154E5B"/>
    <w:rsid w:val="00163198"/>
    <w:rsid w:val="001634C7"/>
    <w:rsid w:val="00170F09"/>
    <w:rsid w:val="001742E1"/>
    <w:rsid w:val="001771EA"/>
    <w:rsid w:val="0018185A"/>
    <w:rsid w:val="00190C9B"/>
    <w:rsid w:val="00191EE5"/>
    <w:rsid w:val="001A4F13"/>
    <w:rsid w:val="001B4362"/>
    <w:rsid w:val="001C79F9"/>
    <w:rsid w:val="001E41A2"/>
    <w:rsid w:val="001F0A83"/>
    <w:rsid w:val="001F1ABC"/>
    <w:rsid w:val="001F6C0B"/>
    <w:rsid w:val="002310C3"/>
    <w:rsid w:val="002467E8"/>
    <w:rsid w:val="00255DFB"/>
    <w:rsid w:val="00264DD3"/>
    <w:rsid w:val="002715CB"/>
    <w:rsid w:val="00271EC6"/>
    <w:rsid w:val="00272E07"/>
    <w:rsid w:val="002771FD"/>
    <w:rsid w:val="00287A85"/>
    <w:rsid w:val="002B5D1E"/>
    <w:rsid w:val="002C1BB6"/>
    <w:rsid w:val="002C450F"/>
    <w:rsid w:val="002D3F06"/>
    <w:rsid w:val="002D4FDB"/>
    <w:rsid w:val="002E1374"/>
    <w:rsid w:val="00305DB4"/>
    <w:rsid w:val="003273D4"/>
    <w:rsid w:val="00342472"/>
    <w:rsid w:val="00360FE0"/>
    <w:rsid w:val="00361F73"/>
    <w:rsid w:val="003665F7"/>
    <w:rsid w:val="00374FEB"/>
    <w:rsid w:val="003757E1"/>
    <w:rsid w:val="0039761C"/>
    <w:rsid w:val="003976F4"/>
    <w:rsid w:val="003A2A78"/>
    <w:rsid w:val="003B2913"/>
    <w:rsid w:val="003C7A41"/>
    <w:rsid w:val="00402F2F"/>
    <w:rsid w:val="0041526E"/>
    <w:rsid w:val="00417005"/>
    <w:rsid w:val="004249CC"/>
    <w:rsid w:val="00426EC7"/>
    <w:rsid w:val="00430200"/>
    <w:rsid w:val="00433811"/>
    <w:rsid w:val="00436DB1"/>
    <w:rsid w:val="00437A52"/>
    <w:rsid w:val="00437A88"/>
    <w:rsid w:val="00443B91"/>
    <w:rsid w:val="00450427"/>
    <w:rsid w:val="0046502E"/>
    <w:rsid w:val="00487F75"/>
    <w:rsid w:val="004A1DF6"/>
    <w:rsid w:val="004A468B"/>
    <w:rsid w:val="004A4FF2"/>
    <w:rsid w:val="004B4EA1"/>
    <w:rsid w:val="004B75CD"/>
    <w:rsid w:val="004C125B"/>
    <w:rsid w:val="004E0178"/>
    <w:rsid w:val="004F1193"/>
    <w:rsid w:val="00507DA3"/>
    <w:rsid w:val="00511661"/>
    <w:rsid w:val="005274DF"/>
    <w:rsid w:val="00537A9F"/>
    <w:rsid w:val="005410BC"/>
    <w:rsid w:val="00551BFF"/>
    <w:rsid w:val="005634FF"/>
    <w:rsid w:val="00565647"/>
    <w:rsid w:val="00592436"/>
    <w:rsid w:val="005A5294"/>
    <w:rsid w:val="005B07B3"/>
    <w:rsid w:val="005B1BC1"/>
    <w:rsid w:val="005C7035"/>
    <w:rsid w:val="005C770F"/>
    <w:rsid w:val="005E1FE5"/>
    <w:rsid w:val="005E394A"/>
    <w:rsid w:val="005F68B4"/>
    <w:rsid w:val="00617111"/>
    <w:rsid w:val="00640A4E"/>
    <w:rsid w:val="00644392"/>
    <w:rsid w:val="006606D1"/>
    <w:rsid w:val="00680762"/>
    <w:rsid w:val="006A0177"/>
    <w:rsid w:val="006A23CE"/>
    <w:rsid w:val="006A6CFB"/>
    <w:rsid w:val="006D7573"/>
    <w:rsid w:val="006E1C89"/>
    <w:rsid w:val="006E27EC"/>
    <w:rsid w:val="006F7D9E"/>
    <w:rsid w:val="00703209"/>
    <w:rsid w:val="00720122"/>
    <w:rsid w:val="00721214"/>
    <w:rsid w:val="00733314"/>
    <w:rsid w:val="00735035"/>
    <w:rsid w:val="00735BEF"/>
    <w:rsid w:val="00736EF5"/>
    <w:rsid w:val="007750F3"/>
    <w:rsid w:val="00785708"/>
    <w:rsid w:val="00790830"/>
    <w:rsid w:val="007A1B8A"/>
    <w:rsid w:val="007B0665"/>
    <w:rsid w:val="007B3711"/>
    <w:rsid w:val="007B5E36"/>
    <w:rsid w:val="007C07C4"/>
    <w:rsid w:val="007D6A75"/>
    <w:rsid w:val="007E56F5"/>
    <w:rsid w:val="007E6136"/>
    <w:rsid w:val="007E6DCE"/>
    <w:rsid w:val="007F3D42"/>
    <w:rsid w:val="007F6C98"/>
    <w:rsid w:val="00805C04"/>
    <w:rsid w:val="00827D9D"/>
    <w:rsid w:val="00833187"/>
    <w:rsid w:val="0083442E"/>
    <w:rsid w:val="008367B1"/>
    <w:rsid w:val="00836E3E"/>
    <w:rsid w:val="00843E6F"/>
    <w:rsid w:val="00845651"/>
    <w:rsid w:val="008456C2"/>
    <w:rsid w:val="00850D2B"/>
    <w:rsid w:val="008514E3"/>
    <w:rsid w:val="0085674C"/>
    <w:rsid w:val="00876F2E"/>
    <w:rsid w:val="00883186"/>
    <w:rsid w:val="00885ADE"/>
    <w:rsid w:val="0089560F"/>
    <w:rsid w:val="00896783"/>
    <w:rsid w:val="008A4FF9"/>
    <w:rsid w:val="008C6EDB"/>
    <w:rsid w:val="008C7F2D"/>
    <w:rsid w:val="008E11D6"/>
    <w:rsid w:val="008E3D0D"/>
    <w:rsid w:val="008E5558"/>
    <w:rsid w:val="008F07FD"/>
    <w:rsid w:val="009002B3"/>
    <w:rsid w:val="00914BEC"/>
    <w:rsid w:val="00930AE2"/>
    <w:rsid w:val="0094232A"/>
    <w:rsid w:val="0094576E"/>
    <w:rsid w:val="009513D6"/>
    <w:rsid w:val="00956EAB"/>
    <w:rsid w:val="0096072A"/>
    <w:rsid w:val="00967DBF"/>
    <w:rsid w:val="0097464B"/>
    <w:rsid w:val="00980A35"/>
    <w:rsid w:val="00990F1C"/>
    <w:rsid w:val="009960ED"/>
    <w:rsid w:val="009B3B94"/>
    <w:rsid w:val="009E2848"/>
    <w:rsid w:val="009F46CD"/>
    <w:rsid w:val="009F6CBC"/>
    <w:rsid w:val="00A131DA"/>
    <w:rsid w:val="00A222CA"/>
    <w:rsid w:val="00A34DB8"/>
    <w:rsid w:val="00A35297"/>
    <w:rsid w:val="00A36CF6"/>
    <w:rsid w:val="00A57B53"/>
    <w:rsid w:val="00A6318A"/>
    <w:rsid w:val="00A64DDA"/>
    <w:rsid w:val="00A66A06"/>
    <w:rsid w:val="00A7192E"/>
    <w:rsid w:val="00A77894"/>
    <w:rsid w:val="00A8174B"/>
    <w:rsid w:val="00A84159"/>
    <w:rsid w:val="00A859EF"/>
    <w:rsid w:val="00AA173F"/>
    <w:rsid w:val="00AB0628"/>
    <w:rsid w:val="00AB070A"/>
    <w:rsid w:val="00AB7571"/>
    <w:rsid w:val="00AD0801"/>
    <w:rsid w:val="00AE21B5"/>
    <w:rsid w:val="00AE3779"/>
    <w:rsid w:val="00B031AD"/>
    <w:rsid w:val="00B141B3"/>
    <w:rsid w:val="00B323D3"/>
    <w:rsid w:val="00B50070"/>
    <w:rsid w:val="00B61B17"/>
    <w:rsid w:val="00B817C4"/>
    <w:rsid w:val="00B86EB2"/>
    <w:rsid w:val="00BA54EB"/>
    <w:rsid w:val="00BB30B4"/>
    <w:rsid w:val="00BC261F"/>
    <w:rsid w:val="00BD41FF"/>
    <w:rsid w:val="00BD683A"/>
    <w:rsid w:val="00BE2DFE"/>
    <w:rsid w:val="00BE39EB"/>
    <w:rsid w:val="00C16D1F"/>
    <w:rsid w:val="00C17F2B"/>
    <w:rsid w:val="00C30024"/>
    <w:rsid w:val="00C367A4"/>
    <w:rsid w:val="00C808BD"/>
    <w:rsid w:val="00C813A3"/>
    <w:rsid w:val="00C95F15"/>
    <w:rsid w:val="00CB72E5"/>
    <w:rsid w:val="00CC4958"/>
    <w:rsid w:val="00CC7E67"/>
    <w:rsid w:val="00CE28BD"/>
    <w:rsid w:val="00CF34A0"/>
    <w:rsid w:val="00CF5897"/>
    <w:rsid w:val="00D05115"/>
    <w:rsid w:val="00D17784"/>
    <w:rsid w:val="00D248A4"/>
    <w:rsid w:val="00D3413D"/>
    <w:rsid w:val="00D50807"/>
    <w:rsid w:val="00D650E8"/>
    <w:rsid w:val="00D66E9E"/>
    <w:rsid w:val="00D870FC"/>
    <w:rsid w:val="00D96411"/>
    <w:rsid w:val="00DC1ED7"/>
    <w:rsid w:val="00DC569E"/>
    <w:rsid w:val="00DD1CD0"/>
    <w:rsid w:val="00DF3C54"/>
    <w:rsid w:val="00E02FE3"/>
    <w:rsid w:val="00E1008C"/>
    <w:rsid w:val="00E12436"/>
    <w:rsid w:val="00E21CDF"/>
    <w:rsid w:val="00E269B6"/>
    <w:rsid w:val="00E3013E"/>
    <w:rsid w:val="00E36C21"/>
    <w:rsid w:val="00E455B0"/>
    <w:rsid w:val="00E50493"/>
    <w:rsid w:val="00E57CE8"/>
    <w:rsid w:val="00E934AF"/>
    <w:rsid w:val="00EB4F3E"/>
    <w:rsid w:val="00EB5104"/>
    <w:rsid w:val="00EB79DB"/>
    <w:rsid w:val="00EC1460"/>
    <w:rsid w:val="00EF1329"/>
    <w:rsid w:val="00F0353E"/>
    <w:rsid w:val="00F06F24"/>
    <w:rsid w:val="00F15ACB"/>
    <w:rsid w:val="00F3037D"/>
    <w:rsid w:val="00F4188F"/>
    <w:rsid w:val="00F509A4"/>
    <w:rsid w:val="00F5171A"/>
    <w:rsid w:val="00F63D42"/>
    <w:rsid w:val="00F726F9"/>
    <w:rsid w:val="00F80AE2"/>
    <w:rsid w:val="00FA1BAD"/>
    <w:rsid w:val="00FC0BF9"/>
    <w:rsid w:val="00FC0E57"/>
    <w:rsid w:val="00FD4545"/>
    <w:rsid w:val="00FE0389"/>
    <w:rsid w:val="00FE5E6D"/>
    <w:rsid w:val="00FF1B08"/>
    <w:rsid w:val="00FF2FA6"/>
    <w:rsid w:val="00FF3534"/>
    <w:rsid w:val="00FF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159"/>
    <w:pPr>
      <w:ind w:left="720"/>
      <w:contextualSpacing/>
    </w:pPr>
  </w:style>
  <w:style w:type="table" w:styleId="a4">
    <w:name w:val="Table Grid"/>
    <w:basedOn w:val="a1"/>
    <w:uiPriority w:val="59"/>
    <w:rsid w:val="00A84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84159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A841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A84159"/>
    <w:pPr>
      <w:shd w:val="clear" w:color="auto" w:fill="FFFFFF"/>
      <w:spacing w:after="300" w:line="329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3">
    <w:name w:val="Основной текст (3)_"/>
    <w:basedOn w:val="a0"/>
    <w:link w:val="30"/>
    <w:rsid w:val="00A84159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0pt">
    <w:name w:val="Основной текст + Интервал 0 pt"/>
    <w:basedOn w:val="a6"/>
    <w:rsid w:val="00A8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415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10">
    <w:name w:val="Заголовок №1_"/>
    <w:basedOn w:val="a0"/>
    <w:link w:val="11"/>
    <w:rsid w:val="00A8415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1TimesNewRoman17pt">
    <w:name w:val="Заголовок №1 + Times New Roman;17 pt;Не полужирный"/>
    <w:basedOn w:val="10"/>
    <w:rsid w:val="00A8415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A84159"/>
    <w:pPr>
      <w:shd w:val="clear" w:color="auto" w:fill="FFFFFF"/>
      <w:spacing w:after="120" w:line="0" w:lineRule="atLeast"/>
      <w:outlineLvl w:val="0"/>
    </w:pPr>
    <w:rPr>
      <w:rFonts w:ascii="Sylfaen" w:eastAsia="Sylfaen" w:hAnsi="Sylfaen" w:cs="Sylfaen"/>
      <w:sz w:val="32"/>
      <w:szCs w:val="32"/>
    </w:rPr>
  </w:style>
  <w:style w:type="character" w:customStyle="1" w:styleId="a7">
    <w:name w:val="Колонтитул_"/>
    <w:basedOn w:val="a0"/>
    <w:link w:val="a8"/>
    <w:rsid w:val="00A841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5pt0pt">
    <w:name w:val="Колонтитул + 16;5 pt;Интервал 0 pt"/>
    <w:basedOn w:val="a7"/>
    <w:rsid w:val="00A84159"/>
    <w:rPr>
      <w:rFonts w:ascii="Times New Roman" w:eastAsia="Times New Roman" w:hAnsi="Times New Roman" w:cs="Times New Roman"/>
      <w:spacing w:val="-10"/>
      <w:sz w:val="33"/>
      <w:szCs w:val="33"/>
      <w:shd w:val="clear" w:color="auto" w:fill="FFFFFF"/>
    </w:rPr>
  </w:style>
  <w:style w:type="character" w:customStyle="1" w:styleId="TimesNewRoman15pt0pt">
    <w:name w:val="Основной текст + Times New Roman;15 pt;Интервал 0 pt"/>
    <w:basedOn w:val="a6"/>
    <w:rsid w:val="00A8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A8415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TimesNewRoman15pt0pt0">
    <w:name w:val="Основной текст + Times New Roman;15 pt;Полужирный;Интервал 0 pt"/>
    <w:basedOn w:val="a6"/>
    <w:rsid w:val="00A84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A84159"/>
    <w:rPr>
      <w:rFonts w:ascii="Times New Roman" w:eastAsia="Times New Roman" w:hAnsi="Times New Roman" w:cs="Times New Roman"/>
      <w:spacing w:val="-10"/>
      <w:sz w:val="41"/>
      <w:szCs w:val="41"/>
      <w:shd w:val="clear" w:color="auto" w:fill="FFFFFF"/>
    </w:rPr>
  </w:style>
  <w:style w:type="character" w:customStyle="1" w:styleId="31185pt">
    <w:name w:val="Основной текст (31) + 18;5 pt;Малые прописные"/>
    <w:basedOn w:val="31"/>
    <w:rsid w:val="00A84159"/>
    <w:rPr>
      <w:rFonts w:ascii="Times New Roman" w:eastAsia="Times New Roman" w:hAnsi="Times New Roman" w:cs="Times New Roman"/>
      <w:smallCaps/>
      <w:spacing w:val="-10"/>
      <w:sz w:val="37"/>
      <w:szCs w:val="37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A84159"/>
    <w:rPr>
      <w:rFonts w:ascii="Trebuchet MS" w:eastAsia="Trebuchet MS" w:hAnsi="Trebuchet MS" w:cs="Trebuchet MS"/>
      <w:sz w:val="31"/>
      <w:szCs w:val="31"/>
      <w:shd w:val="clear" w:color="auto" w:fill="FFFFFF"/>
    </w:rPr>
  </w:style>
  <w:style w:type="character" w:customStyle="1" w:styleId="32">
    <w:name w:val="Основной текст (32)_"/>
    <w:basedOn w:val="a0"/>
    <w:link w:val="320"/>
    <w:rsid w:val="00A84159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character" w:customStyle="1" w:styleId="30-1pt">
    <w:name w:val="Основной текст (30) + Интервал -1 pt"/>
    <w:basedOn w:val="300"/>
    <w:rsid w:val="00A84159"/>
    <w:rPr>
      <w:rFonts w:ascii="Trebuchet MS" w:eastAsia="Trebuchet MS" w:hAnsi="Trebuchet MS" w:cs="Trebuchet MS"/>
      <w:spacing w:val="-20"/>
      <w:sz w:val="31"/>
      <w:szCs w:val="31"/>
      <w:shd w:val="clear" w:color="auto" w:fill="FFFFFF"/>
    </w:rPr>
  </w:style>
  <w:style w:type="character" w:customStyle="1" w:styleId="30TimesNewRoman15pt">
    <w:name w:val="Основной текст (30) + Times New Roman;15 pt;Не курсив"/>
    <w:basedOn w:val="300"/>
    <w:rsid w:val="00A84159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  <w:lang w:val="en-US"/>
    </w:rPr>
  </w:style>
  <w:style w:type="character" w:customStyle="1" w:styleId="22">
    <w:name w:val="Основной текст (22)_"/>
    <w:basedOn w:val="a0"/>
    <w:link w:val="220"/>
    <w:rsid w:val="00A84159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22TimesNewRoman15pt0pt">
    <w:name w:val="Основной текст (22) + Times New Roman;15 pt;Не полужирный;Интервал 0 pt"/>
    <w:basedOn w:val="22"/>
    <w:rsid w:val="00A84159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22TimesNewRoman15pt">
    <w:name w:val="Основной текст (22) + Times New Roman;15 pt;Не полужирный"/>
    <w:basedOn w:val="22"/>
    <w:rsid w:val="00A8415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A84159"/>
    <w:rPr>
      <w:spacing w:val="-10"/>
      <w:sz w:val="27"/>
      <w:szCs w:val="27"/>
      <w:shd w:val="clear" w:color="auto" w:fill="FFFFFF"/>
    </w:rPr>
  </w:style>
  <w:style w:type="character" w:customStyle="1" w:styleId="21TimesNewRoman145pt0pt">
    <w:name w:val="Основной текст (21) + Times New Roman;14;5 pt;Интервал 0 pt"/>
    <w:basedOn w:val="21"/>
    <w:rsid w:val="00A84159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21TimesNewRoman15pt0pt">
    <w:name w:val="Основной текст (21) + Times New Roman;15 pt;Интервал 0 pt"/>
    <w:basedOn w:val="21"/>
    <w:rsid w:val="00A84159"/>
    <w:rPr>
      <w:rFonts w:ascii="Times New Roman" w:eastAsia="Times New Roman" w:hAnsi="Times New Roman" w:cs="Times New Roman"/>
      <w:spacing w:val="0"/>
      <w:sz w:val="30"/>
      <w:szCs w:val="3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A84159"/>
    <w:rPr>
      <w:spacing w:val="-20"/>
      <w:sz w:val="28"/>
      <w:szCs w:val="28"/>
      <w:shd w:val="clear" w:color="auto" w:fill="FFFFFF"/>
    </w:rPr>
  </w:style>
  <w:style w:type="character" w:customStyle="1" w:styleId="18TimesNewRoman13pt0pt">
    <w:name w:val="Основной текст (18) + Times New Roman;13 pt;Полужирный;Интервал 0 pt"/>
    <w:basedOn w:val="18"/>
    <w:rsid w:val="00A84159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A84159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84159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7TimesNewRoman14pt">
    <w:name w:val="Основной текст (17) + Times New Roman;14 pt;Не полужирный"/>
    <w:basedOn w:val="17"/>
    <w:rsid w:val="00A841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A84159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23TimesNewRoman125pt0pt">
    <w:name w:val="Основной текст (23) + Times New Roman;12;5 pt;Полужирный;Интервал 0 pt"/>
    <w:basedOn w:val="23"/>
    <w:rsid w:val="00A84159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A841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A84159"/>
    <w:rPr>
      <w:spacing w:val="-20"/>
      <w:sz w:val="27"/>
      <w:szCs w:val="27"/>
      <w:shd w:val="clear" w:color="auto" w:fill="FFFFFF"/>
    </w:rPr>
  </w:style>
  <w:style w:type="character" w:customStyle="1" w:styleId="24TimesNewRoman145pt0pt">
    <w:name w:val="Основной текст (24) + Times New Roman;14;5 pt;Интервал 0 pt"/>
    <w:basedOn w:val="24"/>
    <w:rsid w:val="00A84159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A84159"/>
    <w:rPr>
      <w:spacing w:val="-10"/>
      <w:sz w:val="26"/>
      <w:szCs w:val="26"/>
      <w:shd w:val="clear" w:color="auto" w:fill="FFFFFF"/>
    </w:rPr>
  </w:style>
  <w:style w:type="character" w:customStyle="1" w:styleId="26TimesNewRoman145pt0pt">
    <w:name w:val="Основной текст (26) + Times New Roman;14;5 pt;Интервал 0 pt"/>
    <w:basedOn w:val="26"/>
    <w:rsid w:val="00A84159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A841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A84159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A84159"/>
    <w:rPr>
      <w:spacing w:val="-20"/>
      <w:sz w:val="27"/>
      <w:szCs w:val="27"/>
      <w:shd w:val="clear" w:color="auto" w:fill="FFFFFF"/>
    </w:rPr>
  </w:style>
  <w:style w:type="character" w:customStyle="1" w:styleId="25TimesNewRoman145pt0pt">
    <w:name w:val="Основной текст (25) + Times New Roman;14;5 pt;Интервал 0 pt"/>
    <w:basedOn w:val="25"/>
    <w:rsid w:val="00A84159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A841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A841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A84159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Impact125pt">
    <w:name w:val="Основной текст (27) + Impact;12;5 pt"/>
    <w:basedOn w:val="27"/>
    <w:rsid w:val="00A84159"/>
    <w:rPr>
      <w:rFonts w:ascii="Impact" w:eastAsia="Impact" w:hAnsi="Impact" w:cs="Impact"/>
      <w:spacing w:val="0"/>
      <w:sz w:val="25"/>
      <w:szCs w:val="25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A8415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0">
    <w:name w:val="Основной текст (40)_"/>
    <w:basedOn w:val="a0"/>
    <w:link w:val="400"/>
    <w:rsid w:val="00A84159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41">
    <w:name w:val="Основной текст (41)_"/>
    <w:basedOn w:val="a0"/>
    <w:link w:val="410"/>
    <w:rsid w:val="00A84159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42">
    <w:name w:val="Основной текст (42)_"/>
    <w:basedOn w:val="a0"/>
    <w:link w:val="420"/>
    <w:rsid w:val="00A8415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43">
    <w:name w:val="Основной текст (43)_"/>
    <w:basedOn w:val="a0"/>
    <w:link w:val="430"/>
    <w:rsid w:val="00A84159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43TrebuchetMS155pt">
    <w:name w:val="Основной текст (43) + Trebuchet MS;15;5 pt;Курсив"/>
    <w:basedOn w:val="43"/>
    <w:rsid w:val="00A84159"/>
    <w:rPr>
      <w:rFonts w:ascii="Trebuchet MS" w:eastAsia="Trebuchet MS" w:hAnsi="Trebuchet MS" w:cs="Trebuchet MS"/>
      <w:i/>
      <w:iCs/>
      <w:spacing w:val="0"/>
      <w:sz w:val="31"/>
      <w:szCs w:val="31"/>
      <w:shd w:val="clear" w:color="auto" w:fill="FFFFFF"/>
    </w:rPr>
  </w:style>
  <w:style w:type="character" w:customStyle="1" w:styleId="TrebuchetMS155pt0pt">
    <w:name w:val="Основной текст + Trebuchet MS;15;5 pt;Курсив;Интервал 0 pt"/>
    <w:basedOn w:val="a6"/>
    <w:rsid w:val="00A84159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31"/>
      <w:szCs w:val="31"/>
      <w:shd w:val="clear" w:color="auto" w:fill="FFFFFF"/>
      <w:lang w:val="en-US"/>
    </w:rPr>
  </w:style>
  <w:style w:type="character" w:customStyle="1" w:styleId="1TrebuchetMS155pt">
    <w:name w:val="Заголовок №1 + Trebuchet MS;15;5 pt;Не полужирный;Курсив"/>
    <w:basedOn w:val="10"/>
    <w:rsid w:val="00A84159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31"/>
      <w:szCs w:val="31"/>
      <w:shd w:val="clear" w:color="auto" w:fill="FFFFFF"/>
    </w:rPr>
  </w:style>
  <w:style w:type="paragraph" w:customStyle="1" w:styleId="a8">
    <w:name w:val="Колонтитул"/>
    <w:basedOn w:val="a"/>
    <w:link w:val="a7"/>
    <w:rsid w:val="00A8415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">
    <w:name w:val="Основной текст (29)"/>
    <w:basedOn w:val="a"/>
    <w:link w:val="29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10">
    <w:name w:val="Основной текст (31)"/>
    <w:basedOn w:val="a"/>
    <w:link w:val="31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41"/>
      <w:szCs w:val="41"/>
    </w:rPr>
  </w:style>
  <w:style w:type="paragraph" w:customStyle="1" w:styleId="301">
    <w:name w:val="Основной текст (30)"/>
    <w:basedOn w:val="a"/>
    <w:link w:val="300"/>
    <w:rsid w:val="00A84159"/>
    <w:pPr>
      <w:shd w:val="clear" w:color="auto" w:fill="FFFFFF"/>
      <w:spacing w:before="540" w:after="0" w:line="0" w:lineRule="atLeast"/>
    </w:pPr>
    <w:rPr>
      <w:rFonts w:ascii="Trebuchet MS" w:eastAsia="Trebuchet MS" w:hAnsi="Trebuchet MS" w:cs="Trebuchet MS"/>
      <w:sz w:val="31"/>
      <w:szCs w:val="31"/>
    </w:rPr>
  </w:style>
  <w:style w:type="paragraph" w:customStyle="1" w:styleId="320">
    <w:name w:val="Основной текст (32)"/>
    <w:basedOn w:val="a"/>
    <w:link w:val="32"/>
    <w:rsid w:val="00A84159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customStyle="1" w:styleId="220">
    <w:name w:val="Основной текст (22)"/>
    <w:basedOn w:val="a"/>
    <w:link w:val="22"/>
    <w:rsid w:val="00A84159"/>
    <w:pPr>
      <w:shd w:val="clear" w:color="auto" w:fill="FFFFFF"/>
      <w:spacing w:after="0" w:line="0" w:lineRule="atLeast"/>
    </w:pPr>
    <w:rPr>
      <w:rFonts w:ascii="Sylfaen" w:eastAsia="Sylfaen" w:hAnsi="Sylfaen" w:cs="Sylfaen"/>
      <w:sz w:val="27"/>
      <w:szCs w:val="27"/>
    </w:rPr>
  </w:style>
  <w:style w:type="paragraph" w:customStyle="1" w:styleId="210">
    <w:name w:val="Основной текст (21)"/>
    <w:basedOn w:val="a"/>
    <w:link w:val="21"/>
    <w:rsid w:val="00A84159"/>
    <w:pPr>
      <w:shd w:val="clear" w:color="auto" w:fill="FFFFFF"/>
      <w:spacing w:after="0" w:line="0" w:lineRule="atLeast"/>
    </w:pPr>
    <w:rPr>
      <w:spacing w:val="-10"/>
      <w:sz w:val="27"/>
      <w:szCs w:val="27"/>
    </w:rPr>
  </w:style>
  <w:style w:type="paragraph" w:customStyle="1" w:styleId="180">
    <w:name w:val="Основной текст (18)"/>
    <w:basedOn w:val="a"/>
    <w:link w:val="18"/>
    <w:rsid w:val="00A84159"/>
    <w:pPr>
      <w:shd w:val="clear" w:color="auto" w:fill="FFFFFF"/>
      <w:spacing w:after="0" w:line="0" w:lineRule="atLeast"/>
    </w:pPr>
    <w:rPr>
      <w:spacing w:val="-20"/>
      <w:sz w:val="28"/>
      <w:szCs w:val="28"/>
    </w:rPr>
  </w:style>
  <w:style w:type="paragraph" w:customStyle="1" w:styleId="330">
    <w:name w:val="Основной текст (33)"/>
    <w:basedOn w:val="a"/>
    <w:link w:val="33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31"/>
      <w:szCs w:val="31"/>
    </w:rPr>
  </w:style>
  <w:style w:type="paragraph" w:customStyle="1" w:styleId="170">
    <w:name w:val="Основной текст (17)"/>
    <w:basedOn w:val="a"/>
    <w:link w:val="17"/>
    <w:rsid w:val="00A84159"/>
    <w:pPr>
      <w:shd w:val="clear" w:color="auto" w:fill="FFFFFF"/>
      <w:spacing w:after="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230">
    <w:name w:val="Основной текст (23)"/>
    <w:basedOn w:val="a"/>
    <w:link w:val="23"/>
    <w:rsid w:val="00A84159"/>
    <w:pPr>
      <w:shd w:val="clear" w:color="auto" w:fill="FFFFFF"/>
      <w:spacing w:after="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340">
    <w:name w:val="Основной текст (34)"/>
    <w:basedOn w:val="a"/>
    <w:link w:val="34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40">
    <w:name w:val="Основной текст (24)"/>
    <w:basedOn w:val="a"/>
    <w:link w:val="24"/>
    <w:rsid w:val="00A84159"/>
    <w:pPr>
      <w:shd w:val="clear" w:color="auto" w:fill="FFFFFF"/>
      <w:spacing w:after="0" w:line="0" w:lineRule="atLeast"/>
    </w:pPr>
    <w:rPr>
      <w:spacing w:val="-20"/>
      <w:sz w:val="27"/>
      <w:szCs w:val="27"/>
    </w:rPr>
  </w:style>
  <w:style w:type="paragraph" w:customStyle="1" w:styleId="260">
    <w:name w:val="Основной текст (26)"/>
    <w:basedOn w:val="a"/>
    <w:link w:val="26"/>
    <w:rsid w:val="00A84159"/>
    <w:pPr>
      <w:shd w:val="clear" w:color="auto" w:fill="FFFFFF"/>
      <w:spacing w:after="0" w:line="0" w:lineRule="atLeast"/>
    </w:pPr>
    <w:rPr>
      <w:spacing w:val="-10"/>
      <w:sz w:val="26"/>
      <w:szCs w:val="26"/>
    </w:rPr>
  </w:style>
  <w:style w:type="paragraph" w:customStyle="1" w:styleId="350">
    <w:name w:val="Основной текст (35)"/>
    <w:basedOn w:val="a"/>
    <w:link w:val="35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60">
    <w:name w:val="Основной текст (36)"/>
    <w:basedOn w:val="a"/>
    <w:link w:val="36"/>
    <w:rsid w:val="00A84159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10"/>
      <w:sz w:val="27"/>
      <w:szCs w:val="27"/>
    </w:rPr>
  </w:style>
  <w:style w:type="paragraph" w:customStyle="1" w:styleId="250">
    <w:name w:val="Основной текст (25)"/>
    <w:basedOn w:val="a"/>
    <w:link w:val="25"/>
    <w:rsid w:val="00A84159"/>
    <w:pPr>
      <w:shd w:val="clear" w:color="auto" w:fill="FFFFFF"/>
      <w:spacing w:after="0" w:line="0" w:lineRule="atLeast"/>
    </w:pPr>
    <w:rPr>
      <w:spacing w:val="-20"/>
      <w:sz w:val="27"/>
      <w:szCs w:val="27"/>
    </w:rPr>
  </w:style>
  <w:style w:type="paragraph" w:customStyle="1" w:styleId="370">
    <w:name w:val="Основной текст (37)"/>
    <w:basedOn w:val="a"/>
    <w:link w:val="37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80">
    <w:name w:val="Основной текст (38)"/>
    <w:basedOn w:val="a"/>
    <w:link w:val="38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70">
    <w:name w:val="Основной текст (27)"/>
    <w:basedOn w:val="a"/>
    <w:link w:val="27"/>
    <w:rsid w:val="00A84159"/>
    <w:pPr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390">
    <w:name w:val="Основной текст (39)"/>
    <w:basedOn w:val="a"/>
    <w:link w:val="39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0">
    <w:name w:val="Основной текст (40)"/>
    <w:basedOn w:val="a"/>
    <w:link w:val="40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410">
    <w:name w:val="Основной текст (41)"/>
    <w:basedOn w:val="a"/>
    <w:link w:val="41"/>
    <w:rsid w:val="00A841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420">
    <w:name w:val="Основной текст (42)"/>
    <w:basedOn w:val="a"/>
    <w:link w:val="42"/>
    <w:rsid w:val="00A84159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430">
    <w:name w:val="Основной текст (43)"/>
    <w:basedOn w:val="a"/>
    <w:link w:val="43"/>
    <w:rsid w:val="00A84159"/>
    <w:pPr>
      <w:shd w:val="clear" w:color="auto" w:fill="FFFFFF"/>
      <w:spacing w:after="0" w:line="0" w:lineRule="atLeast"/>
    </w:pPr>
    <w:rPr>
      <w:rFonts w:ascii="Impact" w:eastAsia="Impact" w:hAnsi="Impact" w:cs="Impact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8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159"/>
  </w:style>
  <w:style w:type="paragraph" w:styleId="ab">
    <w:name w:val="footer"/>
    <w:basedOn w:val="a"/>
    <w:link w:val="ac"/>
    <w:uiPriority w:val="99"/>
    <w:unhideWhenUsed/>
    <w:rsid w:val="00A8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159"/>
  </w:style>
  <w:style w:type="paragraph" w:customStyle="1" w:styleId="2">
    <w:name w:val="Основной текст2"/>
    <w:basedOn w:val="a"/>
    <w:rsid w:val="00A84159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4">
    <w:name w:val="Заголовок №4_"/>
    <w:basedOn w:val="a0"/>
    <w:link w:val="44"/>
    <w:rsid w:val="00A84159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44">
    <w:name w:val="Заголовок №4"/>
    <w:basedOn w:val="a"/>
    <w:link w:val="4"/>
    <w:rsid w:val="00A84159"/>
    <w:pPr>
      <w:shd w:val="clear" w:color="auto" w:fill="FFFFFF"/>
      <w:spacing w:after="0" w:line="432" w:lineRule="exact"/>
      <w:outlineLvl w:val="3"/>
    </w:pPr>
    <w:rPr>
      <w:rFonts w:ascii="Times New Roman" w:eastAsia="Times New Roman" w:hAnsi="Times New Roman" w:cs="Times New Roman"/>
      <w:sz w:val="37"/>
      <w:szCs w:val="37"/>
    </w:rPr>
  </w:style>
  <w:style w:type="character" w:customStyle="1" w:styleId="BookmanOldStyle125pt-1pt">
    <w:name w:val="Основной текст + Bookman Old Style;12;5 pt;Курсив;Интервал -1 pt"/>
    <w:basedOn w:val="a6"/>
    <w:rsid w:val="007E6DC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25"/>
      <w:szCs w:val="25"/>
      <w:shd w:val="clear" w:color="auto" w:fill="FFFFFF"/>
    </w:rPr>
  </w:style>
  <w:style w:type="paragraph" w:styleId="ad">
    <w:name w:val="No Spacing"/>
    <w:uiPriority w:val="1"/>
    <w:qFormat/>
    <w:rsid w:val="002467E8"/>
    <w:pPr>
      <w:spacing w:after="0" w:line="240" w:lineRule="auto"/>
    </w:pPr>
  </w:style>
  <w:style w:type="table" w:customStyle="1" w:styleId="12">
    <w:name w:val="Сетка таблицы1"/>
    <w:basedOn w:val="a1"/>
    <w:next w:val="a4"/>
    <w:rsid w:val="00E57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D9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4"/>
    <w:uiPriority w:val="59"/>
    <w:rsid w:val="00D9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4"/>
    <w:uiPriority w:val="59"/>
    <w:rsid w:val="00D9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9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C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569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914B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914B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7A09-B579-4F76-AE25-7986F21F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1</Pages>
  <Words>8660</Words>
  <Characters>49367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154</cp:revision>
  <cp:lastPrinted>2015-08-30T22:30:00Z</cp:lastPrinted>
  <dcterms:created xsi:type="dcterms:W3CDTF">2013-10-08T02:29:00Z</dcterms:created>
  <dcterms:modified xsi:type="dcterms:W3CDTF">2015-09-01T05:45:00Z</dcterms:modified>
</cp:coreProperties>
</file>