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6BEF" w14:textId="77777777" w:rsidR="00074C6D" w:rsidRPr="00074C6D" w:rsidRDefault="00074C6D" w:rsidP="0007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97761" w14:textId="0588377A" w:rsidR="00074C6D" w:rsidRPr="00074C6D" w:rsidRDefault="00074C6D" w:rsidP="00074C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4C6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937AF3" wp14:editId="4054853C">
            <wp:extent cx="571500" cy="7048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07"/>
        <w:gridCol w:w="248"/>
      </w:tblGrid>
      <w:tr w:rsidR="00074C6D" w:rsidRPr="00074C6D" w14:paraId="435258BA" w14:textId="77777777" w:rsidTr="009631C2">
        <w:trPr>
          <w:jc w:val="center"/>
        </w:trPr>
        <w:tc>
          <w:tcPr>
            <w:tcW w:w="9322" w:type="dxa"/>
            <w:shd w:val="clear" w:color="auto" w:fill="auto"/>
          </w:tcPr>
          <w:p w14:paraId="3F85BB7D" w14:textId="77777777" w:rsidR="00074C6D" w:rsidRPr="00074C6D" w:rsidRDefault="00074C6D" w:rsidP="0007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auto"/>
          </w:tcPr>
          <w:p w14:paraId="08767425" w14:textId="77777777" w:rsidR="00074C6D" w:rsidRPr="00074C6D" w:rsidRDefault="00074C6D" w:rsidP="0007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</w:tr>
      <w:tr w:rsidR="00074C6D" w:rsidRPr="00074C6D" w14:paraId="11D1335F" w14:textId="77777777" w:rsidTr="009631C2"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14:paraId="4922B4A2" w14:textId="77777777" w:rsidR="00074C6D" w:rsidRPr="00074C6D" w:rsidRDefault="00074C6D" w:rsidP="00074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74C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  <w:p w14:paraId="53787541" w14:textId="77777777" w:rsidR="00074C6D" w:rsidRPr="00074C6D" w:rsidRDefault="00074C6D" w:rsidP="00074C6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4C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АДМИНИСТРАЦИИ СОБОЛЕВСКОГО МУНИЦИПАЛЬНОГО РАЙОНА КАМЧАТСКОГО КРАЯ </w:t>
            </w:r>
          </w:p>
          <w:p w14:paraId="4F37269D" w14:textId="77777777" w:rsidR="00074C6D" w:rsidRPr="00074C6D" w:rsidRDefault="00074C6D" w:rsidP="0007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14:paraId="21AC914A" w14:textId="77777777" w:rsidR="00074C6D" w:rsidRPr="00074C6D" w:rsidRDefault="00074C6D" w:rsidP="00074C6D">
      <w:pPr>
        <w:keepNext/>
        <w:tabs>
          <w:tab w:val="center" w:pos="4818"/>
          <w:tab w:val="right" w:pos="963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4C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14:paraId="744E8C30" w14:textId="77777777" w:rsidR="00074C6D" w:rsidRPr="00074C6D" w:rsidRDefault="00074C6D" w:rsidP="00074C6D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2098"/>
        <w:gridCol w:w="3559"/>
      </w:tblGrid>
      <w:tr w:rsidR="00074C6D" w:rsidRPr="00074C6D" w14:paraId="1293A564" w14:textId="77777777" w:rsidTr="009631C2">
        <w:trPr>
          <w:trHeight w:val="240"/>
          <w:jc w:val="center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0464F225" w14:textId="7A7E282B" w:rsidR="00074C6D" w:rsidRPr="002E1604" w:rsidRDefault="00CB4A5F" w:rsidP="00074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июня</w:t>
            </w:r>
            <w:r w:rsidR="00074C6D" w:rsidRPr="002E1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AA2DB7" w14:textId="77777777" w:rsidR="00074C6D" w:rsidRPr="002E1604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Соболево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2EA888C4" w14:textId="4574D229" w:rsidR="00074C6D" w:rsidRPr="002E1604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2E1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2E1604" w:rsidRPr="002E1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423</w:t>
            </w:r>
            <w:r w:rsidRPr="002E16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-р</w:t>
            </w:r>
          </w:p>
        </w:tc>
      </w:tr>
      <w:tr w:rsidR="00074C6D" w:rsidRPr="00074C6D" w14:paraId="5FF70114" w14:textId="77777777" w:rsidTr="009631C2">
        <w:trPr>
          <w:trHeight w:val="240"/>
          <w:jc w:val="center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453CAD2B" w14:textId="77777777" w:rsidR="00074C6D" w:rsidRPr="00074C6D" w:rsidRDefault="00074C6D" w:rsidP="00074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CC1B2B" w14:textId="77777777" w:rsidR="00074C6D" w:rsidRPr="00074C6D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83B2494" w14:textId="77777777" w:rsidR="00074C6D" w:rsidRPr="00074C6D" w:rsidRDefault="00074C6D" w:rsidP="00074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33D912" w14:textId="77777777" w:rsidR="00074C6D" w:rsidRDefault="00074C6D" w:rsidP="00074C6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распоряжение </w:t>
      </w:r>
    </w:p>
    <w:p w14:paraId="35F01FD7" w14:textId="7D07668A" w:rsidR="00074C6D" w:rsidRDefault="00074C6D" w:rsidP="00074C6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Администрации Соболевского муниципального </w:t>
      </w:r>
    </w:p>
    <w:p w14:paraId="6C08DF04" w14:textId="77777777" w:rsidR="00074C6D" w:rsidRDefault="00074C6D" w:rsidP="00074C6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района от 20.01.2023 № 34-р «</w:t>
      </w:r>
      <w:r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 целевых показателях </w:t>
      </w:r>
    </w:p>
    <w:p w14:paraId="3186CBE3" w14:textId="77777777" w:rsidR="00074C6D" w:rsidRDefault="00074C6D" w:rsidP="00074C6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эффективности деятельности муниципальных </w:t>
      </w:r>
    </w:p>
    <w:p w14:paraId="49E1C0DD" w14:textId="77777777" w:rsidR="00074C6D" w:rsidRDefault="00074C6D" w:rsidP="00074C6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учреждений культуры и критериях оценки </w:t>
      </w:r>
    </w:p>
    <w:p w14:paraId="21F148C4" w14:textId="1B4890A5" w:rsidR="00074C6D" w:rsidRPr="00074C6D" w:rsidRDefault="00074C6D" w:rsidP="00074C6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эффективности работы их руководителей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</w:p>
    <w:p w14:paraId="40813B47" w14:textId="77777777" w:rsidR="00074C6D" w:rsidRPr="00074C6D" w:rsidRDefault="00074C6D" w:rsidP="00074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8415455" w14:textId="0D4D2403" w:rsidR="00376F28" w:rsidRPr="00376F28" w:rsidRDefault="00376F28" w:rsidP="00376F2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green"/>
          <w:lang w:eastAsia="ru-RU"/>
        </w:rPr>
      </w:pPr>
    </w:p>
    <w:p w14:paraId="142D5A57" w14:textId="28B6AD13" w:rsidR="00376F28" w:rsidRPr="00065995" w:rsidRDefault="00065995" w:rsidP="00074C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недопущения снижения в 2023 году установленных 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</w:t>
      </w:r>
      <w:r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 Президента РФ</w:t>
      </w:r>
      <w:r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от 7 мая 2012 г. № 597</w:t>
      </w:r>
      <w:r w:rsid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6BD7"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>«О мероприятиях по реализации государственной социальной политики»</w:t>
      </w:r>
      <w:r w:rsidRPr="00CB4A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 оплаты труда отдельных категорий работников учреждений культуры, подведомственных администрации Соболевского муниципального района, с</w:t>
      </w:r>
      <w:r w:rsidRPr="00CB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требований к условиям оплаты труда к работникам учреждений культуры, устанавливаемых Правительством </w:t>
      </w:r>
      <w:r w:rsidRPr="00065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совершенствования структуры заработной платы, в том числе </w:t>
      </w:r>
      <w:r w:rsidR="006F6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стимулирующего характера с учетом задач кадрового обеспечения учреждений и стимулирования работников к повышению результатов труда</w:t>
      </w:r>
      <w:r w:rsidR="00CB4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повышения заинтересованности руководителей учреждений в эффективном функционировании возглавляемого ими учреждения</w:t>
      </w:r>
    </w:p>
    <w:p w14:paraId="3FF539BF" w14:textId="77777777" w:rsidR="00376F28" w:rsidRPr="00065995" w:rsidRDefault="00376F28" w:rsidP="00074C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14:paraId="2E57D29F" w14:textId="77777777" w:rsidR="00074C6D" w:rsidRPr="00074C6D" w:rsidRDefault="00074C6D" w:rsidP="00074C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7F3B4" w14:textId="619BDB84" w:rsidR="00074C6D" w:rsidRPr="00074C6D" w:rsidRDefault="00C635FC" w:rsidP="0007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6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администрации Соболевского муниципального района от 20.01.2023 года №34-р «</w:t>
      </w:r>
      <w:r w:rsidR="00074C6D" w:rsidRPr="00074C6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целевых показателях эффективности деятельности муниципальных учреждений культуры и критериях оценки эффективности работы их руководителей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640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2B249F" w14:textId="7887AF66" w:rsidR="00074C6D" w:rsidRDefault="00074C6D" w:rsidP="00074C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 Приложение 2 «</w:t>
      </w:r>
      <w:r w:rsidRPr="00074C6D">
        <w:rPr>
          <w:rFonts w:ascii="Times New Roman" w:eastAsia="Calibri" w:hAnsi="Times New Roman" w:cs="Times New Roman"/>
          <w:sz w:val="28"/>
          <w:szCs w:val="28"/>
        </w:rPr>
        <w:t>Порядок премирования руководителей Учреждений</w:t>
      </w:r>
      <w:r w:rsidRPr="00074C6D">
        <w:rPr>
          <w:rFonts w:ascii="Calibri" w:eastAsia="Calibri" w:hAnsi="Calibri" w:cs="Times New Roman"/>
          <w:sz w:val="28"/>
          <w:szCs w:val="28"/>
        </w:rPr>
        <w:t xml:space="preserve"> </w:t>
      </w:r>
      <w:r w:rsidRPr="00074C6D">
        <w:rPr>
          <w:rFonts w:ascii="Times New Roman" w:eastAsia="Calibri" w:hAnsi="Times New Roman" w:cs="Times New Roman"/>
          <w:sz w:val="28"/>
          <w:szCs w:val="28"/>
        </w:rPr>
        <w:t xml:space="preserve">за основные результаты работы с учетом показателей оценки эффективности деятельности учреждений» </w:t>
      </w:r>
      <w:bookmarkStart w:id="0" w:name="_Hlk138090244"/>
      <w:r w:rsidRPr="00074C6D">
        <w:rPr>
          <w:rFonts w:ascii="Times New Roman" w:eastAsia="Calibri" w:hAnsi="Times New Roman" w:cs="Times New Roman"/>
          <w:sz w:val="28"/>
          <w:szCs w:val="28"/>
        </w:rPr>
        <w:t>изложить в новой редакции согласно приложению</w:t>
      </w:r>
      <w:r w:rsidR="00C635F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074C6D">
        <w:rPr>
          <w:rFonts w:ascii="Times New Roman" w:eastAsia="Calibri" w:hAnsi="Times New Roman" w:cs="Times New Roman"/>
          <w:sz w:val="28"/>
          <w:szCs w:val="28"/>
        </w:rPr>
        <w:t xml:space="preserve"> к данному распоряжению</w:t>
      </w:r>
      <w:bookmarkEnd w:id="0"/>
      <w:r w:rsidR="0056408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860CBA0" w14:textId="2CD30949" w:rsidR="00564089" w:rsidRPr="00074C6D" w:rsidRDefault="00564089" w:rsidP="00D00915">
      <w:pPr>
        <w:pStyle w:val="a3"/>
        <w:ind w:firstLine="567"/>
        <w:jc w:val="both"/>
        <w:rPr>
          <w:lang w:eastAsia="ru-RU"/>
        </w:rPr>
      </w:pPr>
      <w:r w:rsidRPr="00D00915">
        <w:rPr>
          <w:lang w:eastAsia="ru-RU"/>
        </w:rPr>
        <w:t xml:space="preserve">1.2. </w:t>
      </w:r>
      <w:r w:rsidRPr="00074C6D">
        <w:rPr>
          <w:lang w:eastAsia="ru-RU"/>
        </w:rPr>
        <w:t xml:space="preserve">Приложение </w:t>
      </w:r>
      <w:r w:rsidR="00D00915" w:rsidRPr="00D00915">
        <w:rPr>
          <w:lang w:eastAsia="ru-RU"/>
        </w:rPr>
        <w:t>3 «Положение о комиссии</w:t>
      </w:r>
      <w:r w:rsidR="00D00915">
        <w:rPr>
          <w:lang w:eastAsia="ru-RU"/>
        </w:rPr>
        <w:t xml:space="preserve"> </w:t>
      </w:r>
      <w:r w:rsidR="00D00915" w:rsidRPr="00D00915">
        <w:rPr>
          <w:lang w:eastAsia="ru-RU"/>
        </w:rPr>
        <w:t xml:space="preserve">по оценке выполнения целевых показателей эффективности деятельности муниципальных </w:t>
      </w:r>
      <w:r w:rsidR="00D00915" w:rsidRPr="00D00915">
        <w:rPr>
          <w:lang w:eastAsia="ru-RU"/>
        </w:rPr>
        <w:lastRenderedPageBreak/>
        <w:t>бюджетных и казенных учреждений культуры, подведомственных администрации Соболевского муниципального района и премированию его руководителя»</w:t>
      </w:r>
      <w:r w:rsidR="00D00915">
        <w:rPr>
          <w:lang w:eastAsia="ru-RU"/>
        </w:rPr>
        <w:t xml:space="preserve"> </w:t>
      </w:r>
      <w:r w:rsidRPr="00564089">
        <w:rPr>
          <w:rFonts w:eastAsia="Calibri"/>
        </w:rPr>
        <w:t xml:space="preserve"> </w:t>
      </w:r>
      <w:r w:rsidRPr="00074C6D">
        <w:rPr>
          <w:rFonts w:eastAsia="Calibri"/>
        </w:rPr>
        <w:t>изложить в новой редакции согласно приложению</w:t>
      </w:r>
      <w:r>
        <w:rPr>
          <w:rFonts w:eastAsia="Calibri"/>
        </w:rPr>
        <w:t xml:space="preserve"> </w:t>
      </w:r>
      <w:r w:rsidR="00D00915">
        <w:rPr>
          <w:rFonts w:eastAsia="Calibri"/>
        </w:rPr>
        <w:t>2</w:t>
      </w:r>
      <w:r w:rsidRPr="00074C6D">
        <w:rPr>
          <w:rFonts w:eastAsia="Calibri"/>
        </w:rPr>
        <w:t xml:space="preserve"> к данному распоряжению</w:t>
      </w:r>
      <w:r w:rsidR="00D00915">
        <w:rPr>
          <w:rFonts w:eastAsia="Calibri"/>
        </w:rPr>
        <w:t>.</w:t>
      </w:r>
    </w:p>
    <w:p w14:paraId="1328D6CF" w14:textId="6896FCB3" w:rsidR="00074C6D" w:rsidRPr="00074C6D" w:rsidRDefault="00564089" w:rsidP="00074C6D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C6D" w:rsidRPr="00074C6D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распространяется на правоотношения возникшее </w:t>
      </w:r>
      <w:r w:rsidR="00074C6D" w:rsidRPr="002E1604">
        <w:rPr>
          <w:rFonts w:ascii="Times New Roman" w:eastAsia="Calibri" w:hAnsi="Times New Roman" w:cs="Times New Roman"/>
          <w:sz w:val="28"/>
          <w:szCs w:val="28"/>
        </w:rPr>
        <w:t xml:space="preserve">с 1 </w:t>
      </w:r>
      <w:r w:rsidR="00D00915" w:rsidRPr="002E1604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074C6D" w:rsidRPr="002E1604"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14:paraId="20C57E2C" w14:textId="795A6027" w:rsidR="00074C6D" w:rsidRPr="00074C6D" w:rsidRDefault="00564089" w:rsidP="0007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proofErr w:type="gramStart"/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</w:t>
      </w:r>
      <w:proofErr w:type="gramEnd"/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Рейнасте</w:t>
      </w:r>
      <w:proofErr w:type="spellEnd"/>
      <w:r w:rsidR="00074C6D"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860F96" w14:textId="77777777" w:rsidR="00074C6D" w:rsidRPr="00074C6D" w:rsidRDefault="00074C6D" w:rsidP="0007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60941" w14:textId="6511B143" w:rsidR="00074C6D" w:rsidRDefault="00074C6D" w:rsidP="0007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A4136" w14:textId="5434A7B5" w:rsidR="002E1604" w:rsidRDefault="002E1604" w:rsidP="0007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2A499" w14:textId="77777777" w:rsidR="002E1604" w:rsidRPr="00074C6D" w:rsidRDefault="002E1604" w:rsidP="00074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DEDD6" w14:textId="77777777" w:rsidR="00074C6D" w:rsidRPr="00074C6D" w:rsidRDefault="00074C6D" w:rsidP="0007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Соболевского</w:t>
      </w:r>
    </w:p>
    <w:p w14:paraId="15DA01E3" w14:textId="77777777" w:rsidR="00074C6D" w:rsidRPr="00074C6D" w:rsidRDefault="00074C6D" w:rsidP="0007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               </w:t>
      </w:r>
      <w:proofErr w:type="spellStart"/>
      <w:r w:rsidRPr="00074C6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А.В.Воровский</w:t>
      </w:r>
      <w:proofErr w:type="spellEnd"/>
    </w:p>
    <w:p w14:paraId="6F856EDD" w14:textId="77777777" w:rsidR="00C635FC" w:rsidRDefault="00CA5332" w:rsidP="00CA5332">
      <w:pPr>
        <w:pStyle w:val="a3"/>
        <w:jc w:val="right"/>
        <w:rPr>
          <w:color w:val="14262A"/>
          <w:lang w:eastAsia="ru-RU"/>
        </w:rPr>
      </w:pPr>
      <w:r>
        <w:rPr>
          <w:color w:val="14262A"/>
          <w:lang w:eastAsia="ru-RU"/>
        </w:rPr>
        <w:t xml:space="preserve">                                                                                            </w:t>
      </w:r>
    </w:p>
    <w:p w14:paraId="48640038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45384F17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35DCC957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0B1EC44D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37973451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38CCA24B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0742B2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5DDE038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429442B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A2D0A85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54DEA85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4E8A843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6E4F799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7EA53D37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09860AAB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1127CF3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5B2FF6D0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0CA5950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93B34DF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8B7D318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7C03E18D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1051F32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46A0E9A3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1948B233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4977981D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601B5417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29734354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5A4AE71A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77855CD1" w14:textId="77777777" w:rsid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0E0865E5" w14:textId="0690AE8F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lastRenderedPageBreak/>
        <w:t xml:space="preserve">  </w:t>
      </w:r>
      <w:r w:rsidRPr="002E1604">
        <w:rPr>
          <w:sz w:val="20"/>
          <w:szCs w:val="20"/>
          <w:lang w:eastAsia="ru-RU"/>
        </w:rPr>
        <w:t>Приложение №</w:t>
      </w:r>
      <w:r w:rsidRPr="002E1604">
        <w:rPr>
          <w:sz w:val="20"/>
          <w:szCs w:val="20"/>
          <w:lang w:eastAsia="ru-RU"/>
        </w:rPr>
        <w:t>1</w:t>
      </w:r>
      <w:r w:rsidRPr="002E1604">
        <w:rPr>
          <w:sz w:val="20"/>
          <w:szCs w:val="20"/>
          <w:lang w:eastAsia="ru-RU"/>
        </w:rPr>
        <w:t xml:space="preserve"> </w:t>
      </w:r>
    </w:p>
    <w:p w14:paraId="7339CA58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распоряжению администрации</w:t>
      </w:r>
    </w:p>
    <w:p w14:paraId="0B148F1A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Соболевского муниципального</w:t>
      </w:r>
    </w:p>
    <w:p w14:paraId="2EC2991C" w14:textId="2A16A1D5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района от </w:t>
      </w:r>
      <w:r w:rsidRPr="002E1604">
        <w:rPr>
          <w:sz w:val="20"/>
          <w:szCs w:val="20"/>
          <w:lang w:eastAsia="ru-RU"/>
        </w:rPr>
        <w:t>20.06.2023</w:t>
      </w:r>
      <w:r w:rsidRPr="002E1604">
        <w:rPr>
          <w:sz w:val="20"/>
          <w:szCs w:val="20"/>
          <w:lang w:eastAsia="ru-RU"/>
        </w:rPr>
        <w:t>.2023 №</w:t>
      </w:r>
      <w:r w:rsidRPr="002E1604">
        <w:rPr>
          <w:sz w:val="20"/>
          <w:szCs w:val="20"/>
          <w:lang w:eastAsia="ru-RU"/>
        </w:rPr>
        <w:t>423</w:t>
      </w:r>
      <w:r w:rsidRPr="002E1604">
        <w:rPr>
          <w:sz w:val="20"/>
          <w:szCs w:val="20"/>
          <w:lang w:eastAsia="ru-RU"/>
        </w:rPr>
        <w:t xml:space="preserve">-р </w:t>
      </w:r>
    </w:p>
    <w:p w14:paraId="7548686F" w14:textId="77777777" w:rsidR="00C635FC" w:rsidRPr="002E1604" w:rsidRDefault="00C635FC" w:rsidP="00CA5332">
      <w:pPr>
        <w:pStyle w:val="a3"/>
        <w:jc w:val="right"/>
        <w:rPr>
          <w:color w:val="14262A"/>
          <w:lang w:eastAsia="ru-RU"/>
        </w:rPr>
      </w:pPr>
    </w:p>
    <w:p w14:paraId="73F035A4" w14:textId="791DCCDF" w:rsidR="00CA5332" w:rsidRPr="002E1604" w:rsidRDefault="00CA5332" w:rsidP="00CA5332">
      <w:pPr>
        <w:pStyle w:val="a3"/>
        <w:jc w:val="right"/>
        <w:rPr>
          <w:sz w:val="20"/>
          <w:szCs w:val="20"/>
          <w:lang w:eastAsia="ru-RU"/>
        </w:rPr>
      </w:pPr>
      <w:bookmarkStart w:id="1" w:name="_Hlk138156492"/>
      <w:r w:rsidRPr="002E1604">
        <w:rPr>
          <w:color w:val="14262A"/>
          <w:lang w:eastAsia="ru-RU"/>
        </w:rPr>
        <w:t xml:space="preserve">  </w:t>
      </w:r>
      <w:r w:rsidRPr="002E1604">
        <w:rPr>
          <w:sz w:val="20"/>
          <w:szCs w:val="20"/>
          <w:lang w:eastAsia="ru-RU"/>
        </w:rPr>
        <w:t xml:space="preserve">Приложение №2 </w:t>
      </w:r>
    </w:p>
    <w:p w14:paraId="6146C21F" w14:textId="77777777" w:rsidR="00CA5332" w:rsidRPr="002E1604" w:rsidRDefault="00CA5332" w:rsidP="00CA5332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распоряжению администрации</w:t>
      </w:r>
    </w:p>
    <w:p w14:paraId="72920EAD" w14:textId="77777777" w:rsidR="00CA5332" w:rsidRPr="002E1604" w:rsidRDefault="00CA5332" w:rsidP="00CA5332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Соболевского муниципального</w:t>
      </w:r>
    </w:p>
    <w:p w14:paraId="684A06DF" w14:textId="5AC338FC" w:rsidR="00CA5332" w:rsidRDefault="00CA5332" w:rsidP="00CA5332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района от </w:t>
      </w:r>
      <w:r w:rsidR="002E1604" w:rsidRPr="002E1604">
        <w:rPr>
          <w:sz w:val="20"/>
          <w:szCs w:val="20"/>
          <w:lang w:eastAsia="ru-RU"/>
        </w:rPr>
        <w:t>20.01</w:t>
      </w:r>
      <w:r w:rsidRPr="002E1604">
        <w:rPr>
          <w:sz w:val="20"/>
          <w:szCs w:val="20"/>
          <w:lang w:eastAsia="ru-RU"/>
        </w:rPr>
        <w:t>.2023 №</w:t>
      </w:r>
      <w:r w:rsidR="00CB4A5F" w:rsidRPr="002E1604">
        <w:rPr>
          <w:sz w:val="20"/>
          <w:szCs w:val="20"/>
          <w:lang w:eastAsia="ru-RU"/>
        </w:rPr>
        <w:t xml:space="preserve"> </w:t>
      </w:r>
      <w:r w:rsidR="002E1604" w:rsidRPr="002E1604">
        <w:rPr>
          <w:sz w:val="20"/>
          <w:szCs w:val="20"/>
          <w:lang w:eastAsia="ru-RU"/>
        </w:rPr>
        <w:t>34</w:t>
      </w:r>
      <w:r w:rsidRPr="002E1604">
        <w:rPr>
          <w:sz w:val="20"/>
          <w:szCs w:val="20"/>
          <w:lang w:eastAsia="ru-RU"/>
        </w:rPr>
        <w:t>-р</w:t>
      </w:r>
      <w:r>
        <w:rPr>
          <w:sz w:val="20"/>
          <w:szCs w:val="20"/>
          <w:lang w:eastAsia="ru-RU"/>
        </w:rPr>
        <w:t xml:space="preserve"> </w:t>
      </w:r>
    </w:p>
    <w:bookmarkEnd w:id="1"/>
    <w:p w14:paraId="7AF674F2" w14:textId="77777777" w:rsidR="00CA5332" w:rsidRDefault="00CA5332" w:rsidP="00CA5332">
      <w:pPr>
        <w:pStyle w:val="a3"/>
        <w:jc w:val="right"/>
        <w:rPr>
          <w:sz w:val="20"/>
          <w:szCs w:val="20"/>
          <w:lang w:eastAsia="ru-RU"/>
        </w:rPr>
      </w:pPr>
    </w:p>
    <w:p w14:paraId="5BF1633F" w14:textId="77777777" w:rsidR="00CA5332" w:rsidRDefault="00CA5332" w:rsidP="00CA5332">
      <w:pPr>
        <w:jc w:val="right"/>
        <w:rPr>
          <w:sz w:val="28"/>
          <w:szCs w:val="28"/>
          <w:lang w:eastAsia="ru-RU"/>
        </w:rPr>
      </w:pPr>
    </w:p>
    <w:p w14:paraId="56794120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332">
        <w:rPr>
          <w:rFonts w:ascii="Times New Roman" w:hAnsi="Times New Roman" w:cs="Times New Roman"/>
          <w:b/>
          <w:sz w:val="28"/>
          <w:szCs w:val="28"/>
        </w:rPr>
        <w:t xml:space="preserve">Порядок премирования руководителей учреждений </w:t>
      </w:r>
    </w:p>
    <w:p w14:paraId="04C44F48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332">
        <w:rPr>
          <w:rFonts w:ascii="Times New Roman" w:hAnsi="Times New Roman" w:cs="Times New Roman"/>
          <w:b/>
          <w:sz w:val="28"/>
          <w:szCs w:val="28"/>
        </w:rPr>
        <w:t>за основные результаты работы с учетом показателей оценки эффективности деятельности Учреждений</w:t>
      </w:r>
    </w:p>
    <w:p w14:paraId="7A222AC9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BD0529D" w14:textId="77777777" w:rsidR="00CA5332" w:rsidRPr="00CA5332" w:rsidRDefault="00CA5332" w:rsidP="00C635F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A5332">
        <w:rPr>
          <w:szCs w:val="28"/>
        </w:rPr>
        <w:t>Премирование руководителей Учреждений осуществляется в следующем порядке.</w:t>
      </w:r>
    </w:p>
    <w:p w14:paraId="51FE1299" w14:textId="77777777" w:rsidR="00CA5332" w:rsidRPr="00CA5332" w:rsidRDefault="00CA5332" w:rsidP="00C6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>На основе оценки доклада и отчетных форм руководителей об исполнении показателей эффективности деятельности Учреждений, отделом по социальному развитию, труду и культуре администрации Соболевского муниципального района определяется степень выполнения показателей за отчетный период (квартал), которая оценивается определенной суммой баллов.</w:t>
      </w:r>
    </w:p>
    <w:p w14:paraId="1B1C4EF3" w14:textId="77777777" w:rsidR="00CA5332" w:rsidRPr="00CA5332" w:rsidRDefault="00CA5332" w:rsidP="00C6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>При расчете баллов за один квартал суммируются только показатели эффективности деятельности Учреждения за отчетный квартал.</w:t>
      </w:r>
    </w:p>
    <w:p w14:paraId="280D922D" w14:textId="77777777" w:rsidR="00CA5332" w:rsidRPr="00CA5332" w:rsidRDefault="00CA5332" w:rsidP="00C6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>Размер премии руководителей Учреждений за основные результаты работы с учетом показателей эффективности деятельности Учреждения</w:t>
      </w:r>
      <w:r w:rsidRPr="00CA533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в зависимости от </w:t>
      </w:r>
      <w:r w:rsidRPr="00CA5332">
        <w:rPr>
          <w:rFonts w:ascii="Times New Roman" w:hAnsi="Times New Roman" w:cs="Times New Roman"/>
          <w:sz w:val="28"/>
          <w:szCs w:val="28"/>
        </w:rPr>
        <w:t>количества начисленных баллов</w:t>
      </w:r>
      <w:r w:rsidRPr="00CA5332">
        <w:rPr>
          <w:rFonts w:ascii="Times New Roman" w:hAnsi="Times New Roman" w:cs="Times New Roman"/>
          <w:color w:val="000000"/>
          <w:sz w:val="28"/>
          <w:szCs w:val="28"/>
        </w:rPr>
        <w:t xml:space="preserve"> и устанавливается в процентном отношении </w:t>
      </w:r>
      <w:r w:rsidRPr="00CA5332">
        <w:rPr>
          <w:rFonts w:ascii="Times New Roman" w:hAnsi="Times New Roman" w:cs="Times New Roman"/>
          <w:sz w:val="28"/>
          <w:szCs w:val="28"/>
        </w:rPr>
        <w:t>к окладу с начислением  районного коэффициента и процентных надбавок за работу в районах Крайнего Севера и приравненных к ним местностях, установленные законом Камчатского края.</w:t>
      </w:r>
    </w:p>
    <w:p w14:paraId="2BAD9048" w14:textId="77777777" w:rsidR="00CA5332" w:rsidRPr="00CA5332" w:rsidRDefault="00CA5332" w:rsidP="00C6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>Размер премии руководителю Учреждения за основные результаты работы с учетом показателей эффективности деятельности Учреждения</w:t>
      </w:r>
      <w:r w:rsidRPr="00CA5332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за фактическое отработанное время в квартале.</w:t>
      </w:r>
    </w:p>
    <w:p w14:paraId="3C84DC05" w14:textId="4824C8FC" w:rsidR="00CA5332" w:rsidRPr="00CA5332" w:rsidRDefault="00CA5332" w:rsidP="00C6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 xml:space="preserve">Премия за 4 квартал (по итогам года) может устанавливаться в размере от </w:t>
      </w:r>
      <w:r w:rsidR="00C635FC" w:rsidRPr="00C635FC">
        <w:rPr>
          <w:rFonts w:ascii="Times New Roman" w:hAnsi="Times New Roman" w:cs="Times New Roman"/>
          <w:sz w:val="28"/>
          <w:szCs w:val="28"/>
        </w:rPr>
        <w:t>100</w:t>
      </w:r>
      <w:r w:rsidRPr="00CA5332">
        <w:rPr>
          <w:rFonts w:ascii="Times New Roman" w:hAnsi="Times New Roman" w:cs="Times New Roman"/>
          <w:sz w:val="28"/>
          <w:szCs w:val="28"/>
        </w:rPr>
        <w:t xml:space="preserve"> до 1</w:t>
      </w:r>
      <w:r w:rsidR="00C635FC" w:rsidRPr="00C635FC">
        <w:rPr>
          <w:rFonts w:ascii="Times New Roman" w:hAnsi="Times New Roman" w:cs="Times New Roman"/>
          <w:sz w:val="28"/>
          <w:szCs w:val="28"/>
        </w:rPr>
        <w:t>5</w:t>
      </w:r>
      <w:r w:rsidRPr="00CA5332">
        <w:rPr>
          <w:rFonts w:ascii="Times New Roman" w:hAnsi="Times New Roman" w:cs="Times New Roman"/>
          <w:sz w:val="28"/>
          <w:szCs w:val="28"/>
        </w:rPr>
        <w:t>0 %.</w:t>
      </w:r>
    </w:p>
    <w:p w14:paraId="4FF978B1" w14:textId="77777777" w:rsidR="00CA5332" w:rsidRPr="00CA5332" w:rsidRDefault="00CA5332" w:rsidP="00C6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>Временно исполняющему обязанности руководителя Учреждения за основные результаты работы с учетом показателей эффективности деятельности Учреждения размер премии за квартал не осуществляется.</w:t>
      </w:r>
    </w:p>
    <w:p w14:paraId="30980614" w14:textId="77777777" w:rsidR="00CA5332" w:rsidRPr="00CA5332" w:rsidRDefault="00CA5332" w:rsidP="00C6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332">
        <w:rPr>
          <w:rFonts w:ascii="Times New Roman" w:hAnsi="Times New Roman" w:cs="Times New Roman"/>
          <w:sz w:val="28"/>
          <w:szCs w:val="28"/>
        </w:rPr>
        <w:t>Размер премии за основные результаты работы в квартале установлен в следующем размере:</w:t>
      </w:r>
    </w:p>
    <w:p w14:paraId="532DF6B2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CA5332">
        <w:rPr>
          <w:szCs w:val="28"/>
        </w:rPr>
        <w:t xml:space="preserve">          </w:t>
      </w:r>
      <w:r w:rsidRPr="002E1604">
        <w:rPr>
          <w:b/>
          <w:szCs w:val="28"/>
        </w:rPr>
        <w:t xml:space="preserve">    1.1. </w:t>
      </w:r>
      <w:r w:rsidRPr="00CA5332">
        <w:rPr>
          <w:b/>
          <w:szCs w:val="28"/>
        </w:rPr>
        <w:t>МКУ ДО «Детская музыкальная школа с.Соболево»</w:t>
      </w:r>
      <w:r w:rsidRPr="00CA5332">
        <w:rPr>
          <w:szCs w:val="28"/>
        </w:rPr>
        <w:t xml:space="preserve">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40"/>
        <w:gridCol w:w="1382"/>
        <w:gridCol w:w="1451"/>
        <w:gridCol w:w="1416"/>
        <w:gridCol w:w="1417"/>
        <w:gridCol w:w="1522"/>
      </w:tblGrid>
      <w:tr w:rsidR="00CA5332" w:rsidRPr="00CA5332" w14:paraId="6C0F207D" w14:textId="77777777" w:rsidTr="00CA5332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E4C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7A05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AB9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BAE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CA5332" w:rsidRPr="00CA5332" w14:paraId="0B3411C3" w14:textId="77777777" w:rsidTr="00CA5332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480F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299D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2E6B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BC86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520C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6974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1D7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</w:tr>
      <w:tr w:rsidR="00CA5332" w:rsidRPr="00CA5332" w14:paraId="44326E34" w14:textId="77777777" w:rsidTr="00C635F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1258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B62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2A3" w14:textId="5BE4FF11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DF53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5383" w14:textId="29C39CF5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92B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82C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332" w:rsidRPr="00CA5332" w14:paraId="17BF67A1" w14:textId="77777777" w:rsidTr="00C635F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D3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60E2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31-38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461" w14:textId="1D1F9E6D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F4C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FF2" w14:textId="7021FE35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7D0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D893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332" w:rsidRPr="00CA5332" w14:paraId="1EE88D9A" w14:textId="77777777" w:rsidTr="00C635FC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585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CF90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0BE" w14:textId="717C3AA6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A32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971" w14:textId="310728A7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3CF6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52BB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5332" w:rsidRPr="00CA5332" w14:paraId="650115F6" w14:textId="77777777" w:rsidTr="00C635FC">
        <w:trPr>
          <w:trHeight w:val="41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133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807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30-44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03B" w14:textId="3872A634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409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47D" w14:textId="058D92E6" w:rsidR="00CA5332" w:rsidRPr="00C635FC" w:rsidRDefault="00C635FC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428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399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5B47799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D24BD" w14:textId="6CC6A90C" w:rsidR="00CA5332" w:rsidRPr="00CA5332" w:rsidRDefault="00CA5332" w:rsidP="002E160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A5332">
        <w:rPr>
          <w:b/>
          <w:szCs w:val="28"/>
        </w:rPr>
        <w:t>МБУК «Культурно досуговый центр «Родник»</w:t>
      </w:r>
    </w:p>
    <w:p w14:paraId="3B573FC0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17"/>
        <w:gridCol w:w="1356"/>
        <w:gridCol w:w="1477"/>
        <w:gridCol w:w="1416"/>
        <w:gridCol w:w="1417"/>
        <w:gridCol w:w="1522"/>
      </w:tblGrid>
      <w:tr w:rsidR="00CA5332" w:rsidRPr="00CA5332" w14:paraId="63820E70" w14:textId="77777777" w:rsidTr="00C635FC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8178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E78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5C13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0D82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CA5332" w:rsidRPr="00CA5332" w14:paraId="320E497A" w14:textId="77777777" w:rsidTr="00C635FC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D334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36AC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5AF2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Размер премии в % к окладу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67F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A525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6292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449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</w:tr>
      <w:tr w:rsidR="00C635FC" w:rsidRPr="00CA5332" w14:paraId="7B210B5F" w14:textId="77777777" w:rsidTr="00C635F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8C42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AFFE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9252" w14:textId="68012348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0E9B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40B4" w14:textId="09B10243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FE8C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33CC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5AACA66B" w14:textId="77777777" w:rsidTr="00C635F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BDD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CF8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3E36" w14:textId="17A4760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6878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AF0B" w14:textId="1B6FD8E9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FE9A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5055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6F620C8B" w14:textId="77777777" w:rsidTr="00C635F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3309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3C8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FC61" w14:textId="0057A5A5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1570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61CD" w14:textId="539BA39A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AF8B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3892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194CD5DF" w14:textId="77777777" w:rsidTr="00C635FC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2E57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88CF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31-43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58CB" w14:textId="1B7675AF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5DA7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BDD0" w14:textId="7959DD60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AF00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760E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3B59D3C" w14:textId="2030ECC0" w:rsidR="00CA5332" w:rsidRPr="00CA5332" w:rsidRDefault="00CA5332" w:rsidP="002E160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CA5332">
        <w:rPr>
          <w:b/>
          <w:szCs w:val="28"/>
        </w:rPr>
        <w:t>МБУК «Соболевская библиотека»</w:t>
      </w:r>
    </w:p>
    <w:p w14:paraId="595DDCBD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93"/>
        <w:gridCol w:w="1416"/>
        <w:gridCol w:w="1417"/>
        <w:gridCol w:w="1416"/>
        <w:gridCol w:w="1417"/>
        <w:gridCol w:w="1522"/>
      </w:tblGrid>
      <w:tr w:rsidR="00CA5332" w:rsidRPr="00CA5332" w14:paraId="68FA44EB" w14:textId="77777777" w:rsidTr="00C635FC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259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C18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AC3F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516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CA5332" w:rsidRPr="00CA5332" w14:paraId="5A8B849D" w14:textId="77777777" w:rsidTr="00C635FC"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E59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DEF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7887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6A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7230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4ACC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1FCB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</w:tr>
      <w:tr w:rsidR="00C635FC" w:rsidRPr="00CA5332" w14:paraId="3C957ED8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B05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9C70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7BC9" w14:textId="6E799C80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94AD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95B4" w14:textId="7A6B68E2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E099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2EFE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33364060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03A1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0531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EA24" w14:textId="23406093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298B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7164" w14:textId="71E2337F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F67F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5901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11CFF51F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6184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F019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E58B" w14:textId="764BB372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E613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6C47" w14:textId="2D89F5CD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9F8F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FA88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131D3076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6533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458B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D49D" w14:textId="3C9BB898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7330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29-39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BE80" w14:textId="54C5F886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19B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DE7D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1D8EA8B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</w:p>
    <w:p w14:paraId="59AAC1DE" w14:textId="00D1E1DD" w:rsidR="00CA5332" w:rsidRPr="002E1604" w:rsidRDefault="00CA5332" w:rsidP="002E1604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2E1604">
        <w:rPr>
          <w:b/>
          <w:szCs w:val="28"/>
        </w:rPr>
        <w:t>МБУК «Соболевский районный историко- краеведческий музей»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493"/>
        <w:gridCol w:w="1416"/>
        <w:gridCol w:w="1417"/>
        <w:gridCol w:w="1416"/>
        <w:gridCol w:w="1417"/>
        <w:gridCol w:w="1522"/>
      </w:tblGrid>
      <w:tr w:rsidR="00CA5332" w:rsidRPr="00CA5332" w14:paraId="17CD84BB" w14:textId="77777777" w:rsidTr="00C635FC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46A8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48D0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2CB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Средняя эффективность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BB41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  <w:tr w:rsidR="00CA5332" w:rsidRPr="00CA5332" w14:paraId="705A6565" w14:textId="77777777" w:rsidTr="00C635FC"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C4CA" w14:textId="77777777" w:rsidR="00CA5332" w:rsidRPr="00CA5332" w:rsidRDefault="00CA5332" w:rsidP="00C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E77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4734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5FE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7B6B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8FEA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C7E4" w14:textId="77777777" w:rsidR="00CA5332" w:rsidRPr="00CA5332" w:rsidRDefault="00CA5332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премии  в</w:t>
            </w:r>
            <w:proofErr w:type="gramEnd"/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% к окладу</w:t>
            </w:r>
          </w:p>
        </w:tc>
      </w:tr>
      <w:tr w:rsidR="00C635FC" w:rsidRPr="00CA5332" w14:paraId="705524C8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BF4A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4D6D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CBF" w14:textId="756DC884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1F77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4EC" w14:textId="56AC3EA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4C03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0DB8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0808DA39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DCD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5FBD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AD54" w14:textId="49F5F22E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36ED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D98C" w14:textId="11E5C6BA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9339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B07F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2A96806A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6744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7C24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1BCA" w14:textId="12D12033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C64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B129" w14:textId="6A87ABC5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AA6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DA76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5FC" w:rsidRPr="00CA5332" w14:paraId="58A87EDA" w14:textId="77777777" w:rsidTr="00C635FC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280B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0E0E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34-44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03D4" w14:textId="0397B5EA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C690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25-33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6765" w14:textId="282B18C3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4270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BE17" w14:textId="77777777" w:rsidR="00C635FC" w:rsidRPr="00CA5332" w:rsidRDefault="00C635FC" w:rsidP="00C63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3174CD5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5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B66D6" w14:textId="77777777" w:rsidR="00CA5332" w:rsidRPr="00CA5332" w:rsidRDefault="00CA5332" w:rsidP="002E160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CA5332">
        <w:rPr>
          <w:szCs w:val="28"/>
        </w:rPr>
        <w:t>Срок сдачи докладов (отчетов) руководителей Учреждений:</w:t>
      </w:r>
    </w:p>
    <w:p w14:paraId="44D50951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CA5332" w:rsidRPr="00CA5332" w14:paraId="323D60E7" w14:textId="77777777" w:rsidTr="00CA5332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3FA5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Отчетный период</w:t>
            </w:r>
          </w:p>
        </w:tc>
      </w:tr>
      <w:tr w:rsidR="00CA5332" w:rsidRPr="00CA5332" w14:paraId="59F9525F" w14:textId="77777777" w:rsidTr="00CA53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E17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AFD4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5 апреля</w:t>
            </w:r>
          </w:p>
        </w:tc>
      </w:tr>
      <w:tr w:rsidR="00CA5332" w:rsidRPr="00CA5332" w14:paraId="39DF44E1" w14:textId="77777777" w:rsidTr="00CA53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F81A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E55F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5 июля</w:t>
            </w:r>
          </w:p>
        </w:tc>
      </w:tr>
      <w:tr w:rsidR="00CA5332" w:rsidRPr="00CA5332" w14:paraId="019F99AC" w14:textId="77777777" w:rsidTr="00CA53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3DA3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5E25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5 октября</w:t>
            </w:r>
          </w:p>
        </w:tc>
      </w:tr>
      <w:tr w:rsidR="00CA5332" w:rsidRPr="00CA5332" w14:paraId="28AF6667" w14:textId="77777777" w:rsidTr="00CA533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01FF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7B69" w14:textId="77777777" w:rsidR="00CA5332" w:rsidRPr="00CA5332" w:rsidRDefault="00CA5332" w:rsidP="00CA5332">
            <w:pPr>
              <w:pStyle w:val="a4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sz w:val="24"/>
                <w:szCs w:val="24"/>
              </w:rPr>
            </w:pPr>
            <w:r w:rsidRPr="00CA5332">
              <w:rPr>
                <w:sz w:val="24"/>
                <w:szCs w:val="24"/>
              </w:rPr>
              <w:t>до 10 января</w:t>
            </w:r>
          </w:p>
        </w:tc>
      </w:tr>
    </w:tbl>
    <w:p w14:paraId="6BF84F9D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ind w:left="900"/>
        <w:rPr>
          <w:sz w:val="24"/>
          <w:szCs w:val="24"/>
          <w:lang w:eastAsia="en-US"/>
        </w:rPr>
      </w:pPr>
    </w:p>
    <w:p w14:paraId="30131DD7" w14:textId="29F421AE" w:rsidR="00CA5332" w:rsidRPr="00C635FC" w:rsidRDefault="00CA5332" w:rsidP="002E1604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C635FC">
        <w:rPr>
          <w:szCs w:val="28"/>
          <w:lang w:eastAsia="en-US"/>
        </w:rPr>
        <w:t>В случае не предоставления отчета за квартал</w:t>
      </w:r>
      <w:r w:rsidRPr="00C635FC">
        <w:rPr>
          <w:szCs w:val="28"/>
        </w:rPr>
        <w:t xml:space="preserve"> руководителем </w:t>
      </w:r>
      <w:proofErr w:type="gramStart"/>
      <w:r w:rsidRPr="00C635FC">
        <w:rPr>
          <w:szCs w:val="28"/>
        </w:rPr>
        <w:t>Учреждения  в</w:t>
      </w:r>
      <w:proofErr w:type="gramEnd"/>
      <w:r w:rsidRPr="00C635FC">
        <w:rPr>
          <w:szCs w:val="28"/>
        </w:rPr>
        <w:t xml:space="preserve"> установленные сроки сдачи  докладов (отчетов), доклад (отчет) не принимается и премия не устанавливается.  </w:t>
      </w:r>
    </w:p>
    <w:p w14:paraId="6DFDBDAA" w14:textId="2F103673" w:rsidR="00C635FC" w:rsidRPr="00C635FC" w:rsidRDefault="00C635FC" w:rsidP="002E16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Размеры премирования для руководителя учреждения устанавливаются в пределах </w:t>
      </w:r>
      <w:r w:rsidR="00602252"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ФОТ, сформированного на календарный год исходя из  объема </w:t>
      </w:r>
      <w:r w:rsidR="00602252"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субсидий на выполнение муниципального задания и поступлений от приносящей доход деятельности </w:t>
      </w:r>
      <w:r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(для бюджетных учреждений), </w:t>
      </w:r>
      <w:r w:rsidR="00602252"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</w:t>
      </w:r>
      <w:r w:rsidRPr="009F6BD7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сметой (для казенных учреждений) на соответствующий финансовый год, с учетом его результатов деятельности и в соответствии с показателями эффективности работы учреждения.</w:t>
      </w:r>
      <w:r w:rsidRPr="00C635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</w:p>
    <w:p w14:paraId="686C98D8" w14:textId="77777777" w:rsidR="00CA5332" w:rsidRPr="00CA5332" w:rsidRDefault="00CA5332" w:rsidP="00CA5332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426"/>
        <w:jc w:val="left"/>
        <w:rPr>
          <w:szCs w:val="28"/>
          <w:lang w:eastAsia="en-US"/>
        </w:rPr>
      </w:pPr>
    </w:p>
    <w:p w14:paraId="29308B35" w14:textId="77777777" w:rsidR="00CA5332" w:rsidRPr="00CA5332" w:rsidRDefault="00CA5332" w:rsidP="002E160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szCs w:val="28"/>
        </w:rPr>
      </w:pPr>
      <w:r w:rsidRPr="00CA5332">
        <w:rPr>
          <w:szCs w:val="28"/>
        </w:rPr>
        <w:t>Выплаты премии осуществляются следующим образом:</w:t>
      </w:r>
    </w:p>
    <w:p w14:paraId="465949F1" w14:textId="77777777" w:rsidR="00CA5332" w:rsidRPr="00CA5332" w:rsidRDefault="00CA5332" w:rsidP="00CA5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5528"/>
      </w:tblGrid>
      <w:tr w:rsidR="00CA5332" w:rsidRPr="00CA5332" w14:paraId="22FDCDAA" w14:textId="77777777" w:rsidTr="00CA5332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768CA6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FE9DEF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 Период выплаты премии   </w:t>
            </w:r>
          </w:p>
        </w:tc>
      </w:tr>
      <w:tr w:rsidR="00CA5332" w:rsidRPr="00CA5332" w14:paraId="3F0D4448" w14:textId="77777777" w:rsidTr="00CA533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C7C58D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F2A768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            </w:t>
            </w:r>
          </w:p>
        </w:tc>
      </w:tr>
      <w:tr w:rsidR="00CA5332" w:rsidRPr="00CA5332" w14:paraId="4B4C937C" w14:textId="77777777" w:rsidTr="00CA533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014F9A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57B1CA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            </w:t>
            </w:r>
          </w:p>
        </w:tc>
      </w:tr>
      <w:tr w:rsidR="00CA5332" w:rsidRPr="00CA5332" w14:paraId="10AD74DB" w14:textId="77777777" w:rsidTr="00CA533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C2D4B0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663934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           </w:t>
            </w:r>
          </w:p>
        </w:tc>
      </w:tr>
      <w:tr w:rsidR="00CA5332" w:rsidRPr="00CA5332" w14:paraId="68FAE78B" w14:textId="77777777" w:rsidTr="00CA5332">
        <w:trPr>
          <w:trHeight w:val="4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68BDDD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48ABFC" w14:textId="77777777" w:rsidR="00CA5332" w:rsidRPr="00CA5332" w:rsidRDefault="00CA5332" w:rsidP="00C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32">
              <w:rPr>
                <w:rFonts w:ascii="Times New Roman" w:hAnsi="Times New Roman" w:cs="Times New Roman"/>
                <w:sz w:val="24"/>
                <w:szCs w:val="24"/>
              </w:rPr>
              <w:t xml:space="preserve">I квартал следующего за отчетным годом </w:t>
            </w:r>
          </w:p>
        </w:tc>
      </w:tr>
    </w:tbl>
    <w:p w14:paraId="7C91A937" w14:textId="77777777" w:rsidR="00CA5332" w:rsidRPr="00CA5332" w:rsidRDefault="00CA5332" w:rsidP="00CA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15AE7E" w14:textId="77777777" w:rsidR="00CA5332" w:rsidRPr="00CA5332" w:rsidRDefault="00CA5332" w:rsidP="00CA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71E74" w14:textId="664A6668" w:rsidR="00074C6D" w:rsidRDefault="00074C6D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78291" w14:textId="0568C5E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CDE80" w14:textId="1470951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45CDC" w14:textId="2E3B4508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406F8" w14:textId="0B1C2161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92C14" w14:textId="195CCAB1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8B076" w14:textId="6EF64F45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BF0F1" w14:textId="4E673686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39EF3" w14:textId="6815BC2C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0D368" w14:textId="601AF414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27F0F" w14:textId="31A1031F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1773C" w14:textId="1847EA6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82E56" w14:textId="61166691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9B3E6" w14:textId="7927559E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C9125" w14:textId="7E29374B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B2605" w14:textId="0E2E455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6E4F0" w14:textId="0F2985DC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10504" w14:textId="0D2A37DC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D9863" w14:textId="49BBE0E9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02768" w14:textId="4BE495AD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EDFF9" w14:textId="3BF309EE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0CB52" w14:textId="6614FD2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09E74" w14:textId="200BA774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3C269" w14:textId="48E63BF7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75C74" w14:textId="20C2B34C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52653" w14:textId="0B7C3571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AEA1F" w14:textId="1E947856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94340" w14:textId="69F5B714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D6963" w14:textId="7040BCC0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5FE05" w14:textId="5B3EF1C9" w:rsidR="002E1604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EA27C" w14:textId="77777777" w:rsidR="002E1604" w:rsidRPr="00074C6D" w:rsidRDefault="002E1604" w:rsidP="00CA5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569C082" w14:textId="32E03FDA" w:rsidR="002E1604" w:rsidRPr="002E1604" w:rsidRDefault="00425A26" w:rsidP="002E1604">
      <w:pPr>
        <w:pStyle w:val="a3"/>
        <w:jc w:val="right"/>
        <w:rPr>
          <w:sz w:val="20"/>
          <w:szCs w:val="20"/>
          <w:lang w:eastAsia="ru-RU"/>
        </w:rPr>
      </w:pPr>
      <w:r>
        <w:rPr>
          <w:color w:val="14262A"/>
          <w:lang w:eastAsia="ru-RU"/>
        </w:rPr>
        <w:lastRenderedPageBreak/>
        <w:t xml:space="preserve">                                                                                             </w:t>
      </w:r>
      <w:r w:rsidR="002E1604">
        <w:rPr>
          <w:color w:val="14262A"/>
          <w:lang w:eastAsia="ru-RU"/>
        </w:rPr>
        <w:t xml:space="preserve">  </w:t>
      </w:r>
      <w:r w:rsidR="002E1604" w:rsidRPr="002E1604">
        <w:rPr>
          <w:sz w:val="20"/>
          <w:szCs w:val="20"/>
          <w:lang w:eastAsia="ru-RU"/>
        </w:rPr>
        <w:t>Приложение №</w:t>
      </w:r>
      <w:r w:rsidR="002E1604">
        <w:rPr>
          <w:sz w:val="20"/>
          <w:szCs w:val="20"/>
          <w:lang w:eastAsia="ru-RU"/>
        </w:rPr>
        <w:t>2</w:t>
      </w:r>
      <w:r w:rsidR="002E1604" w:rsidRPr="002E1604">
        <w:rPr>
          <w:sz w:val="20"/>
          <w:szCs w:val="20"/>
          <w:lang w:eastAsia="ru-RU"/>
        </w:rPr>
        <w:t xml:space="preserve"> </w:t>
      </w:r>
    </w:p>
    <w:p w14:paraId="550B2EEA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распоряжению администрации</w:t>
      </w:r>
    </w:p>
    <w:p w14:paraId="2913B23B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Соболевского муниципального</w:t>
      </w:r>
    </w:p>
    <w:p w14:paraId="73A9587F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района от 20.06.2023.2023 №423-р </w:t>
      </w:r>
    </w:p>
    <w:p w14:paraId="42B502E3" w14:textId="77777777" w:rsidR="002E1604" w:rsidRPr="002E1604" w:rsidRDefault="002E1604" w:rsidP="002E1604">
      <w:pPr>
        <w:pStyle w:val="a3"/>
        <w:jc w:val="right"/>
        <w:rPr>
          <w:color w:val="14262A"/>
          <w:lang w:eastAsia="ru-RU"/>
        </w:rPr>
      </w:pPr>
    </w:p>
    <w:p w14:paraId="353C96F5" w14:textId="3C7163E2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color w:val="14262A"/>
          <w:lang w:eastAsia="ru-RU"/>
        </w:rPr>
        <w:t xml:space="preserve">  </w:t>
      </w:r>
      <w:r w:rsidRPr="002E1604">
        <w:rPr>
          <w:sz w:val="20"/>
          <w:szCs w:val="20"/>
          <w:lang w:eastAsia="ru-RU"/>
        </w:rPr>
        <w:t>Приложение №</w:t>
      </w:r>
      <w:r>
        <w:rPr>
          <w:sz w:val="20"/>
          <w:szCs w:val="20"/>
          <w:lang w:eastAsia="ru-RU"/>
        </w:rPr>
        <w:t>3</w:t>
      </w:r>
      <w:r w:rsidRPr="002E1604">
        <w:rPr>
          <w:sz w:val="20"/>
          <w:szCs w:val="20"/>
          <w:lang w:eastAsia="ru-RU"/>
        </w:rPr>
        <w:t xml:space="preserve"> </w:t>
      </w:r>
    </w:p>
    <w:p w14:paraId="7077FC55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к распоряжению администрации</w:t>
      </w:r>
    </w:p>
    <w:p w14:paraId="46184616" w14:textId="77777777" w:rsidR="002E1604" w:rsidRP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Соболевского муниципального</w:t>
      </w:r>
    </w:p>
    <w:p w14:paraId="2C45818D" w14:textId="77777777" w:rsidR="002E1604" w:rsidRDefault="002E1604" w:rsidP="002E1604">
      <w:pPr>
        <w:pStyle w:val="a3"/>
        <w:jc w:val="right"/>
        <w:rPr>
          <w:sz w:val="20"/>
          <w:szCs w:val="20"/>
          <w:lang w:eastAsia="ru-RU"/>
        </w:rPr>
      </w:pPr>
      <w:r w:rsidRPr="002E1604">
        <w:rPr>
          <w:sz w:val="20"/>
          <w:szCs w:val="20"/>
          <w:lang w:eastAsia="ru-RU"/>
        </w:rPr>
        <w:t>района от 20.01.2023 № 34-р</w:t>
      </w:r>
      <w:r>
        <w:rPr>
          <w:sz w:val="20"/>
          <w:szCs w:val="20"/>
          <w:lang w:eastAsia="ru-RU"/>
        </w:rPr>
        <w:t xml:space="preserve"> </w:t>
      </w:r>
    </w:p>
    <w:p w14:paraId="24FBB860" w14:textId="103F5340" w:rsidR="00425A26" w:rsidRDefault="00425A26" w:rsidP="002E1604">
      <w:pPr>
        <w:pStyle w:val="a3"/>
        <w:rPr>
          <w:sz w:val="20"/>
          <w:szCs w:val="20"/>
          <w:lang w:eastAsia="ru-RU"/>
        </w:rPr>
      </w:pPr>
    </w:p>
    <w:p w14:paraId="67DCFA7D" w14:textId="77777777" w:rsidR="00425A26" w:rsidRDefault="00425A26" w:rsidP="00425A26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Положение о комиссии</w:t>
      </w:r>
    </w:p>
    <w:p w14:paraId="23826F6B" w14:textId="77777777" w:rsidR="00425A26" w:rsidRDefault="00425A26" w:rsidP="00425A26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по оценке выполнения целевых показателей эффективности деятельности муници</w:t>
      </w:r>
      <w:r>
        <w:rPr>
          <w:lang w:eastAsia="ru-RU"/>
        </w:rPr>
        <w:t>пал</w:t>
      </w:r>
      <w:r>
        <w:rPr>
          <w:b/>
          <w:lang w:eastAsia="ru-RU"/>
        </w:rPr>
        <w:t xml:space="preserve">ьных </w:t>
      </w:r>
      <w:proofErr w:type="gramStart"/>
      <w:r>
        <w:rPr>
          <w:b/>
          <w:lang w:eastAsia="ru-RU"/>
        </w:rPr>
        <w:t>бюджетных  и</w:t>
      </w:r>
      <w:proofErr w:type="gramEnd"/>
      <w:r>
        <w:rPr>
          <w:b/>
          <w:lang w:eastAsia="ru-RU"/>
        </w:rPr>
        <w:t xml:space="preserve"> казенных учреждений культуры, подведомственных администрации Соболевского муниципального района и премированию его руководителя</w:t>
      </w:r>
    </w:p>
    <w:p w14:paraId="5DF925D3" w14:textId="77777777" w:rsidR="00425A26" w:rsidRDefault="00425A26" w:rsidP="00425A26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</w:t>
      </w:r>
    </w:p>
    <w:p w14:paraId="3A2CF435" w14:textId="77777777" w:rsidR="00425A26" w:rsidRDefault="00425A26" w:rsidP="00425A26">
      <w:pPr>
        <w:pStyle w:val="a3"/>
        <w:jc w:val="both"/>
        <w:rPr>
          <w:b/>
          <w:lang w:eastAsia="ru-RU"/>
        </w:rPr>
      </w:pPr>
      <w:r>
        <w:rPr>
          <w:lang w:eastAsia="ru-RU"/>
        </w:rPr>
        <w:t xml:space="preserve">                                     </w:t>
      </w:r>
      <w:r>
        <w:rPr>
          <w:b/>
          <w:lang w:eastAsia="ru-RU"/>
        </w:rPr>
        <w:t>I. Общие положения</w:t>
      </w:r>
    </w:p>
    <w:p w14:paraId="69A165F3" w14:textId="77777777" w:rsidR="00425A26" w:rsidRDefault="00425A26" w:rsidP="00425A26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1.1. Комиссия по оценке выполнения целевых показателей эффективности деятельности муниципальных казенных и  бюджетных учреждений культуры (далее – Учреждение), подведомственных администрации Соболевского муниципального района и премированию его руководителя (далее – Комиссия) создается администрацией  Соболевского муниципального района в целях рассмотрения отчета и  доклада, предоставляемого руководителем Учреждения о выполнении целевых показателей эффективности деятельности Учреждения и подготовки предложения о премировании его руководителя.</w:t>
      </w:r>
    </w:p>
    <w:p w14:paraId="6FD10D2A" w14:textId="77777777" w:rsidR="00425A26" w:rsidRDefault="00425A26" w:rsidP="00425A26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1.2. Основной задачей Комиссии является оценка эффективности деятельности Учреждения и его руководителя на основе выполнения целевых показателей.</w:t>
      </w:r>
    </w:p>
    <w:p w14:paraId="41F3080F" w14:textId="77777777" w:rsidR="00425A26" w:rsidRDefault="00425A26" w:rsidP="00425A26">
      <w:pPr>
        <w:pStyle w:val="a3"/>
        <w:ind w:firstLine="567"/>
        <w:jc w:val="both"/>
        <w:rPr>
          <w:lang w:eastAsia="ru-RU"/>
        </w:rPr>
      </w:pPr>
      <w:r>
        <w:rPr>
          <w:lang w:eastAsia="ru-RU"/>
        </w:rPr>
        <w:t>1.3. Комиссия осуществляет свою деятельность на постоянной основе.</w:t>
      </w:r>
    </w:p>
    <w:p w14:paraId="2388EE69" w14:textId="77777777" w:rsidR="00425A26" w:rsidRDefault="00425A26" w:rsidP="00425A26">
      <w:pPr>
        <w:pStyle w:val="a3"/>
        <w:ind w:firstLine="567"/>
        <w:rPr>
          <w:lang w:eastAsia="ru-RU"/>
        </w:rPr>
      </w:pPr>
    </w:p>
    <w:p w14:paraId="572EE625" w14:textId="77777777" w:rsidR="00425A26" w:rsidRDefault="00425A26" w:rsidP="00425A26">
      <w:pPr>
        <w:pStyle w:val="a3"/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                      II. Состав и полномочия Комиссии</w:t>
      </w:r>
      <w:r>
        <w:rPr>
          <w:lang w:eastAsia="ru-RU"/>
        </w:rPr>
        <w:t xml:space="preserve"> </w:t>
      </w:r>
    </w:p>
    <w:p w14:paraId="3D3FF587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2.1. Комиссия состоит из председателя, заместителя председателя и членов Комиссии.</w:t>
      </w:r>
    </w:p>
    <w:p w14:paraId="59BB1EF2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2.2. Председатель комиссии:</w:t>
      </w:r>
    </w:p>
    <w:p w14:paraId="7A9F211F" w14:textId="77777777" w:rsidR="00425A26" w:rsidRDefault="00425A26" w:rsidP="00425A26">
      <w:pPr>
        <w:pStyle w:val="a3"/>
        <w:jc w:val="both"/>
        <w:rPr>
          <w:lang w:eastAsia="ru-RU"/>
        </w:rPr>
      </w:pPr>
      <w:r>
        <w:rPr>
          <w:lang w:eastAsia="ru-RU"/>
        </w:rPr>
        <w:t>- Осуществляет общее руководство деятельностью Комиссии.</w:t>
      </w:r>
    </w:p>
    <w:p w14:paraId="45C6A217" w14:textId="77777777" w:rsidR="00425A26" w:rsidRDefault="00425A26" w:rsidP="00425A26">
      <w:pPr>
        <w:pStyle w:val="a3"/>
        <w:jc w:val="both"/>
        <w:rPr>
          <w:lang w:eastAsia="ru-RU"/>
        </w:rPr>
      </w:pPr>
      <w:r>
        <w:rPr>
          <w:lang w:eastAsia="ru-RU"/>
        </w:rPr>
        <w:t>- Председательствует на заседаниях Комиссии.</w:t>
      </w:r>
    </w:p>
    <w:p w14:paraId="704521B2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2.3. При отсутствии председателя Комиссии заседание Комиссии проводит заместитель председателя комиссии.</w:t>
      </w:r>
    </w:p>
    <w:p w14:paraId="272AA599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2.4. Заседания комиссии проводятся ежеквартально, не позднее 10 рабочих дней с начала другого квартала.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14:paraId="2A1FA2D8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2.5. Решение Комиссии принимаются большинством голосов членов Комиссии, присутствующих на заседании.</w:t>
      </w:r>
    </w:p>
    <w:p w14:paraId="1AB6FE28" w14:textId="77777777" w:rsidR="00425A26" w:rsidRDefault="00425A26" w:rsidP="00425A26">
      <w:pPr>
        <w:pStyle w:val="a3"/>
        <w:jc w:val="both"/>
        <w:rPr>
          <w:lang w:eastAsia="ru-RU"/>
        </w:rPr>
      </w:pPr>
      <w:r>
        <w:rPr>
          <w:lang w:eastAsia="ru-RU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14:paraId="7940F528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2.6. Заседание Комиссии является правомочным, если на нем присутствует не менее половины от общего числа ее членов.</w:t>
      </w:r>
    </w:p>
    <w:p w14:paraId="4C09FB50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2.7. Для выполнения возложенных задач Комиссия осуществляет следующие функции:</w:t>
      </w:r>
    </w:p>
    <w:p w14:paraId="35FB089A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- Рассматривает предоставленный Учреждением отчет о выполнении целевых показателей, характеризующий результативность деятельности Учреждения.</w:t>
      </w:r>
    </w:p>
    <w:p w14:paraId="7A85BBEE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- Может привлекать к участию в заседаниях Комиссии руководителя Учреждения, а также представителей профсоюзов или иных выборных органов учреждения.</w:t>
      </w:r>
    </w:p>
    <w:p w14:paraId="77879E4E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 xml:space="preserve">- Принимает решение о размере премии, снижении премии либо о размере </w:t>
      </w:r>
      <w:proofErr w:type="spellStart"/>
      <w:r>
        <w:rPr>
          <w:lang w:eastAsia="ru-RU"/>
        </w:rPr>
        <w:t>депремирования</w:t>
      </w:r>
      <w:proofErr w:type="spellEnd"/>
      <w:r>
        <w:rPr>
          <w:lang w:eastAsia="ru-RU"/>
        </w:rPr>
        <w:t xml:space="preserve"> в отношении руководителя Учреждения.</w:t>
      </w:r>
    </w:p>
    <w:p w14:paraId="28D1187D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2.8. Комиссия по вопросам, входящим в ее компетенцию, имеет право:</w:t>
      </w:r>
    </w:p>
    <w:p w14:paraId="78A53A84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- Запрашивать у руководителя Учреждения необходимую для ее деятельности информацию.</w:t>
      </w:r>
    </w:p>
    <w:p w14:paraId="75C2C240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- Устанавливать для руководителя Учреждения сроки предоставления информации.</w:t>
      </w:r>
    </w:p>
    <w:p w14:paraId="4BA30B75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- Утверждать решение о размере премии в отношении руководителя Учреждения.</w:t>
      </w:r>
    </w:p>
    <w:p w14:paraId="48FB6B3C" w14:textId="77777777" w:rsidR="00425A26" w:rsidRDefault="00425A26" w:rsidP="00425A26">
      <w:pPr>
        <w:pStyle w:val="a3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III. Порядок работы комиссии</w:t>
      </w:r>
    </w:p>
    <w:p w14:paraId="704DAD91" w14:textId="77777777" w:rsidR="00425A26" w:rsidRDefault="00425A26" w:rsidP="00425A26">
      <w:pPr>
        <w:pStyle w:val="a3"/>
        <w:jc w:val="center"/>
        <w:rPr>
          <w:lang w:eastAsia="ru-RU"/>
        </w:rPr>
      </w:pPr>
    </w:p>
    <w:p w14:paraId="6F088C88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3.1. Комиссия принимает на рассмотрение от руководителя Учреждения отчет установленного образца о выполнении целевых показателей эффективности деятельности Учреждения вместе с сопроводительным листом для отражения замечаний и предложений, ежеквартально не позднее 3 рабочих дней, месяца следующего за отчетным периодом.</w:t>
      </w:r>
    </w:p>
    <w:p w14:paraId="36043D29" w14:textId="77777777" w:rsidR="00425A26" w:rsidRDefault="00425A26" w:rsidP="00425A26">
      <w:pPr>
        <w:pStyle w:val="a3"/>
        <w:ind w:firstLine="708"/>
        <w:jc w:val="both"/>
        <w:rPr>
          <w:lang w:eastAsia="ru-RU"/>
        </w:rPr>
      </w:pPr>
      <w:r>
        <w:rPr>
          <w:lang w:eastAsia="ru-RU"/>
        </w:rPr>
        <w:t>3.2. При принятии решений об оценке отчета Комиссия руководствуется результатами анализа достижения целевых показателей деятельности Учреждения.</w:t>
      </w:r>
    </w:p>
    <w:p w14:paraId="5BAB1C31" w14:textId="77777777" w:rsidR="00425A26" w:rsidRPr="00425A26" w:rsidRDefault="00425A26" w:rsidP="00376F2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Решение Комиссии по оценке выполнения целевых показателей эффективности деятельности Учреждения и премированию, либо </w:t>
      </w:r>
      <w:proofErr w:type="spellStart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депремированию</w:t>
      </w:r>
      <w:proofErr w:type="spellEnd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руководителя за отчетный период отражается в протоколе, который подписывается всеми членами Комиссии и представляется на утверждение председателю Комиссии. На основании решения Комиссии издается распоряжение администрации Соболевского муниципального района о размере премии за отчетный период или </w:t>
      </w:r>
      <w:proofErr w:type="spellStart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депремирования</w:t>
      </w:r>
      <w:proofErr w:type="spellEnd"/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период.</w:t>
      </w:r>
    </w:p>
    <w:p w14:paraId="4E657CE2" w14:textId="77777777" w:rsidR="00425A26" w:rsidRPr="00425A26" w:rsidRDefault="00425A26" w:rsidP="00425A2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IV. Состав комиссии по оценке выполнения целевых показателей эффективности деятельности муниципальных бюджетных и </w:t>
      </w:r>
      <w:proofErr w:type="gramStart"/>
      <w:r w:rsidRPr="0042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казенных  учреждений</w:t>
      </w:r>
      <w:proofErr w:type="gramEnd"/>
      <w:r w:rsidRPr="00425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культуры, подведомственных администрации Соболевского муниципального района 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0"/>
        <w:gridCol w:w="6640"/>
      </w:tblGrid>
      <w:tr w:rsidR="00425A26" w:rsidRPr="00425A26" w14:paraId="4CCAD45B" w14:textId="77777777" w:rsidTr="00425A26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74D853" w14:textId="77777777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BA30B" w14:textId="382BA28A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Рейнасте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– </w:t>
            </w:r>
            <w:r w:rsidR="0056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56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администрации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Соболевского муниципального района</w:t>
            </w:r>
          </w:p>
        </w:tc>
      </w:tr>
      <w:tr w:rsidR="00425A26" w:rsidRPr="00425A26" w14:paraId="7115D78F" w14:textId="77777777" w:rsidTr="00425A26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418E89" w14:textId="77777777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5F1B1" w14:textId="22E2C11F" w:rsidR="00425A26" w:rsidRPr="00425A26" w:rsidRDefault="00564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О.Г.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по социальному развитию, труду и культуре </w:t>
            </w:r>
          </w:p>
        </w:tc>
      </w:tr>
      <w:tr w:rsidR="00425A26" w:rsidRPr="00425A26" w14:paraId="1BB682BA" w14:textId="77777777" w:rsidTr="00425A26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B74FE" w14:textId="77777777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C431C7" w14:textId="7017762F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Велижанина С.Г.- главный специалист-эксперт отдела по социальному развитию, труду и культуре </w:t>
            </w:r>
          </w:p>
        </w:tc>
      </w:tr>
      <w:tr w:rsidR="00425A26" w:rsidRPr="00425A26" w14:paraId="048E4339" w14:textId="77777777" w:rsidTr="00425A26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C1CE78" w14:textId="77777777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AB492" w14:textId="2D7C7898" w:rsidR="00425A26" w:rsidRPr="00425A26" w:rsidRDefault="00425A26" w:rsidP="00376F2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Т.М. - начальник отдела прогнозирования, экономического анализа, инвестиций и предпринимательства </w:t>
            </w:r>
            <w:r w:rsidR="00376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составе Комитета по экономике и управлению муниципальным имуществом</w:t>
            </w:r>
          </w:p>
        </w:tc>
      </w:tr>
      <w:tr w:rsidR="00425A26" w:rsidRPr="00425A26" w14:paraId="341A9056" w14:textId="77777777" w:rsidTr="00425A26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B590AF" w14:textId="77777777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C8582" w14:textId="640FAD3B" w:rsidR="00425A26" w:rsidRPr="00425A26" w:rsidRDefault="005640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Дранивская А.Е. – руководитель </w:t>
            </w: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 администрации Соболевского муниципального района</w:t>
            </w:r>
          </w:p>
        </w:tc>
      </w:tr>
      <w:tr w:rsidR="00425A26" w:rsidRPr="00425A26" w14:paraId="1BFFE735" w14:textId="77777777" w:rsidTr="00425A26">
        <w:tc>
          <w:tcPr>
            <w:tcW w:w="27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201159" w14:textId="77777777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4688EE" w14:textId="77777777" w:rsidR="00425A26" w:rsidRPr="00425A26" w:rsidRDefault="00425A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Бенкис Н.И. - директор МБУ «Центр обеспечения деятельности органов местного самоуправления и муниципальных учреждений» </w:t>
            </w:r>
          </w:p>
        </w:tc>
      </w:tr>
    </w:tbl>
    <w:p w14:paraId="00419A4B" w14:textId="667B00A2" w:rsidR="00425A26" w:rsidRPr="00425A26" w:rsidRDefault="00425A26" w:rsidP="005529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425A26" w:rsidRPr="0042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4"/>
    <w:multiLevelType w:val="multilevel"/>
    <w:tmpl w:val="4A4CC1B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1C4F471F"/>
    <w:multiLevelType w:val="multilevel"/>
    <w:tmpl w:val="8B7EE1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2CA4B56"/>
    <w:multiLevelType w:val="multilevel"/>
    <w:tmpl w:val="D8A4B0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FA"/>
    <w:rsid w:val="00065995"/>
    <w:rsid w:val="00074C6D"/>
    <w:rsid w:val="002E1604"/>
    <w:rsid w:val="00376F28"/>
    <w:rsid w:val="00425A26"/>
    <w:rsid w:val="005529D1"/>
    <w:rsid w:val="00564089"/>
    <w:rsid w:val="00602252"/>
    <w:rsid w:val="00675AFA"/>
    <w:rsid w:val="006F63BB"/>
    <w:rsid w:val="009E64D2"/>
    <w:rsid w:val="009F6BD7"/>
    <w:rsid w:val="00C635FC"/>
    <w:rsid w:val="00CA5332"/>
    <w:rsid w:val="00CB4A5F"/>
    <w:rsid w:val="00CD352C"/>
    <w:rsid w:val="00D0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ED47"/>
  <w15:chartTrackingRefBased/>
  <w15:docId w15:val="{52C5E918-A8A4-49B2-B27F-B75A2FE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53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5332"/>
    <w:pPr>
      <w:spacing w:after="0" w:line="720" w:lineRule="auto"/>
      <w:ind w:left="720"/>
      <w:contextualSpacing/>
      <w:jc w:val="both"/>
    </w:pPr>
    <w:rPr>
      <w:rFonts w:ascii="Times New Roman" w:eastAsia="Times New Roman" w:hAnsi="Times New Roman" w:cs="Times New Roman"/>
      <w:spacing w:val="-10"/>
      <w:sz w:val="28"/>
      <w:lang w:eastAsia="ru-RU"/>
    </w:rPr>
  </w:style>
  <w:style w:type="character" w:styleId="a5">
    <w:name w:val="Emphasis"/>
    <w:basedOn w:val="a0"/>
    <w:uiPriority w:val="20"/>
    <w:qFormat/>
    <w:rsid w:val="00C635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ZamSozObr</dc:creator>
  <cp:keywords/>
  <dc:description/>
  <cp:lastModifiedBy>ZamSozObr</cp:lastModifiedBy>
  <cp:revision>8</cp:revision>
  <cp:lastPrinted>2023-06-20T00:32:00Z</cp:lastPrinted>
  <dcterms:created xsi:type="dcterms:W3CDTF">2023-06-19T05:24:00Z</dcterms:created>
  <dcterms:modified xsi:type="dcterms:W3CDTF">2023-06-20T00:37:00Z</dcterms:modified>
</cp:coreProperties>
</file>