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0B" w:rsidRDefault="00D4550B" w:rsidP="00D4550B">
      <w:pPr>
        <w:spacing w:after="146" w:line="14" w:lineRule="exact"/>
      </w:pP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bidi="ar-SA"/>
        </w:rPr>
        <w:drawing>
          <wp:inline distT="0" distB="0" distL="0" distR="0" wp14:anchorId="65CA040C" wp14:editId="120A28D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4550B" w:rsidRDefault="00D4550B" w:rsidP="00D4550B">
      <w:pPr>
        <w:pStyle w:val="10"/>
        <w:keepNext/>
        <w:keepLines/>
        <w:shd w:val="clear" w:color="auto" w:fill="auto"/>
      </w:pPr>
      <w:r>
        <w:t>Р А С П О Р Я Ж Е Н И Е</w:t>
      </w:r>
      <w:bookmarkEnd w:id="0"/>
    </w:p>
    <w:p w:rsidR="00D4550B" w:rsidRDefault="00D4550B" w:rsidP="00D4550B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D4550B" w:rsidRDefault="00E727E0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 w:rsidRPr="00FA4A0D">
        <w:rPr>
          <w:b/>
        </w:rPr>
        <w:t xml:space="preserve">15 </w:t>
      </w:r>
      <w:r w:rsidRPr="00E727E0">
        <w:rPr>
          <w:b/>
        </w:rPr>
        <w:t xml:space="preserve"> апреля </w:t>
      </w:r>
      <w:r w:rsidR="00D4550B" w:rsidRPr="00E727E0">
        <w:rPr>
          <w:b/>
        </w:rPr>
        <w:t>2021</w:t>
      </w:r>
      <w:r w:rsidR="00D4550B">
        <w:tab/>
        <w:t xml:space="preserve">                </w:t>
      </w:r>
      <w:proofErr w:type="spellStart"/>
      <w:r w:rsidR="005F1D4F">
        <w:t>с</w:t>
      </w:r>
      <w:proofErr w:type="gramStart"/>
      <w:r w:rsidR="005F1D4F">
        <w:t>.С</w:t>
      </w:r>
      <w:proofErr w:type="gramEnd"/>
      <w:r w:rsidR="005F1D4F">
        <w:t>оболево</w:t>
      </w:r>
      <w:proofErr w:type="spellEnd"/>
      <w:r w:rsidR="00D4550B">
        <w:t xml:space="preserve">         </w:t>
      </w:r>
      <w:r w:rsidR="00B66480">
        <w:t xml:space="preserve">                          </w:t>
      </w:r>
      <w:bookmarkStart w:id="1" w:name="_GoBack"/>
      <w:bookmarkEnd w:id="1"/>
      <w:r w:rsidR="00D4550B">
        <w:t xml:space="preserve">  </w:t>
      </w:r>
      <w:r w:rsidR="00D4550B" w:rsidRPr="00E727E0">
        <w:rPr>
          <w:b/>
        </w:rPr>
        <w:t>№</w:t>
      </w:r>
      <w:r w:rsidRPr="00FA4A0D">
        <w:rPr>
          <w:b/>
        </w:rPr>
        <w:t>211</w:t>
      </w:r>
      <w:r w:rsidR="00B66480">
        <w:rPr>
          <w:b/>
        </w:rPr>
        <w:t>-р</w:t>
      </w: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AD55A5" w:rsidRDefault="005F1D4F" w:rsidP="00FA4A0D">
      <w:pPr>
        <w:pStyle w:val="11"/>
        <w:shd w:val="clear" w:color="auto" w:fill="auto"/>
        <w:ind w:firstLine="740"/>
      </w:pPr>
      <w:r>
        <w:t xml:space="preserve">      </w:t>
      </w:r>
      <w:r w:rsidR="00D4550B">
        <w:t xml:space="preserve">Во исполнение Распоряжения Губернатора </w:t>
      </w:r>
      <w:r w:rsidR="00085E9A">
        <w:t>К</w:t>
      </w:r>
      <w:r w:rsidR="00D4550B">
        <w:t xml:space="preserve">амчатского края </w:t>
      </w:r>
      <w:r>
        <w:t xml:space="preserve">                                     </w:t>
      </w:r>
      <w:r w:rsidR="00D4550B">
        <w:t xml:space="preserve">от 09.04.2021г. № 233-Р, </w:t>
      </w:r>
    </w:p>
    <w:p w:rsidR="00CD6D33" w:rsidRDefault="00CD6D33" w:rsidP="00FA4A0D">
      <w:pPr>
        <w:pStyle w:val="11"/>
        <w:shd w:val="clear" w:color="auto" w:fill="auto"/>
        <w:ind w:firstLine="740"/>
      </w:pPr>
    </w:p>
    <w:p w:rsidR="00D4550B" w:rsidRDefault="00CD6D33" w:rsidP="00CD6D33">
      <w:pPr>
        <w:pStyle w:val="11"/>
        <w:shd w:val="clear" w:color="auto" w:fill="auto"/>
        <w:ind w:firstLine="0"/>
      </w:pPr>
      <w:r>
        <w:t xml:space="preserve">        </w:t>
      </w:r>
      <w:proofErr w:type="gramStart"/>
      <w:r w:rsidR="00AD55A5">
        <w:t>1.</w:t>
      </w:r>
      <w:r w:rsidR="00085E9A">
        <w:t>Отделу  по соц</w:t>
      </w:r>
      <w:r w:rsidR="005F1D4F">
        <w:t xml:space="preserve">иальному развитию, </w:t>
      </w:r>
      <w:r w:rsidR="00D4550B">
        <w:t>труд</w:t>
      </w:r>
      <w:r w:rsidR="005F1D4F">
        <w:t>у и культуре  в составе управления делами с</w:t>
      </w:r>
      <w:r w:rsidR="00D4550B">
        <w:t>овместно с Управлением образования и молодежной политики</w:t>
      </w:r>
      <w:r w:rsidR="005F1D4F">
        <w:t xml:space="preserve"> администрации Соболевского муниципального района </w:t>
      </w:r>
      <w:r w:rsidR="00D4550B">
        <w:t xml:space="preserve"> продолжить работу по трудоустройству несовершеннолетних граждан в возрасте от 14 до 18 лет из числа детей-сирот и детей, оставшихся без попечения родителей, из неполных семей, многодетных и неблагополучных семей, а также состоящих на профилактических учетах в органах</w:t>
      </w:r>
      <w:proofErr w:type="gramEnd"/>
      <w:r w:rsidR="00D4550B">
        <w:t xml:space="preserve"> и </w:t>
      </w:r>
      <w:proofErr w:type="gramStart"/>
      <w:r w:rsidR="00D4550B">
        <w:t>учреждениях</w:t>
      </w:r>
      <w:proofErr w:type="gramEnd"/>
      <w:r w:rsidR="00D4550B">
        <w:t xml:space="preserve"> системы профилактики безнадзорности и правонарушений несовершеннолетних, в свободное от учебы время.</w:t>
      </w:r>
    </w:p>
    <w:p w:rsidR="00D4550B" w:rsidRPr="00CD6D33" w:rsidRDefault="00CD6D33" w:rsidP="00CD6D3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AD55A5" w:rsidRPr="00CD6D33">
        <w:rPr>
          <w:rFonts w:ascii="Times New Roman" w:hAnsi="Times New Roman" w:cs="Times New Roman"/>
          <w:sz w:val="28"/>
          <w:szCs w:val="28"/>
          <w:lang w:eastAsia="en-US"/>
        </w:rPr>
        <w:t>Ком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>итету по</w:t>
      </w:r>
      <w:r w:rsidR="00AD55A5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бюджету 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>и финансам администрации Соболевского муниципального района</w:t>
      </w:r>
      <w:r w:rsidR="00D4550B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рассмотреть возможность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4550B" w:rsidRPr="00CD6D33">
        <w:rPr>
          <w:rFonts w:ascii="Times New Roman" w:hAnsi="Times New Roman" w:cs="Times New Roman"/>
          <w:sz w:val="28"/>
          <w:szCs w:val="28"/>
          <w:lang w:eastAsia="en-US"/>
        </w:rPr>
        <w:t>выделения дополнительного финансирования в рамках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программы Соболевского муниципальн</w:t>
      </w:r>
      <w:r w:rsidR="00FA4A0D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ого района «Физическая культура, спорт, </w:t>
      </w:r>
      <w:proofErr w:type="gramStart"/>
      <w:r w:rsidR="00FA4A0D" w:rsidRPr="00CD6D33">
        <w:rPr>
          <w:rFonts w:ascii="Times New Roman" w:hAnsi="Times New Roman" w:cs="Times New Roman"/>
          <w:sz w:val="28"/>
          <w:szCs w:val="28"/>
          <w:lang w:eastAsia="en-US"/>
        </w:rPr>
        <w:t>молодежная политики, отдых, оздоровление и занятость детей и молодежи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в Соболевском муниципальном районе Камчатского края», </w:t>
      </w:r>
      <w:r w:rsidRPr="00CD6D33">
        <w:rPr>
          <w:rFonts w:ascii="Times New Roman" w:hAnsi="Times New Roman" w:cs="Times New Roman"/>
          <w:sz w:val="28"/>
          <w:szCs w:val="28"/>
          <w:lang w:eastAsia="en-US"/>
        </w:rPr>
        <w:t>утверждённую постановлением администрации Соболевского муниципального района от 14.10.2013 № 322</w:t>
      </w:r>
      <w:r w:rsidR="00D4550B">
        <w:t xml:space="preserve">, </w:t>
      </w:r>
      <w:r w:rsidR="00D4550B" w:rsidRPr="00CD6D33">
        <w:rPr>
          <w:rFonts w:ascii="Times New Roman" w:hAnsi="Times New Roman" w:cs="Times New Roman"/>
          <w:sz w:val="28"/>
          <w:szCs w:val="28"/>
          <w:lang w:eastAsia="en-US"/>
        </w:rPr>
        <w:t>на реализацию мероприятия по временному трудоустройству несовершеннолетних граждан в возрасте от 14 до 18 лет в</w:t>
      </w:r>
      <w:r w:rsidR="005F1D4F" w:rsidRPr="00CD6D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550B" w:rsidRPr="00CD6D33">
        <w:rPr>
          <w:rFonts w:ascii="Times New Roman" w:hAnsi="Times New Roman" w:cs="Times New Roman"/>
          <w:sz w:val="28"/>
          <w:szCs w:val="28"/>
          <w:lang w:eastAsia="en-US"/>
        </w:rPr>
        <w:t>свободное от учебы время в 2021 году.</w:t>
      </w:r>
      <w:proofErr w:type="gramEnd"/>
    </w:p>
    <w:p w:rsidR="00D4550B" w:rsidRDefault="005F1D4F" w:rsidP="005F1D4F">
      <w:pPr>
        <w:pStyle w:val="11"/>
        <w:shd w:val="clear" w:color="auto" w:fill="auto"/>
        <w:tabs>
          <w:tab w:val="left" w:pos="1060"/>
        </w:tabs>
      </w:pPr>
      <w:r>
        <w:t>3.</w:t>
      </w:r>
      <w:r w:rsidR="00D4550B">
        <w:t xml:space="preserve">Комиссии по делам несовершеннолетних и защите их прав при </w:t>
      </w:r>
      <w:r>
        <w:t>администрации Соболевского муниципального района</w:t>
      </w:r>
      <w:r w:rsidR="00D4550B">
        <w:t>:</w:t>
      </w:r>
    </w:p>
    <w:p w:rsidR="005F1D4F" w:rsidRDefault="005F1D4F" w:rsidP="005F1D4F">
      <w:pPr>
        <w:pStyle w:val="11"/>
        <w:shd w:val="clear" w:color="auto" w:fill="auto"/>
        <w:tabs>
          <w:tab w:val="left" w:pos="1062"/>
        </w:tabs>
        <w:ind w:firstLine="0"/>
      </w:pPr>
      <w:r>
        <w:t xml:space="preserve">- </w:t>
      </w:r>
      <w:r w:rsidR="00D4550B" w:rsidRPr="00085E9A">
        <w:t>в срок до 20 июля 2021 года принять меры по координации деятельности органов и учреждений системы профилактики по предупреждению правонарушений несовершеннолетних</w:t>
      </w:r>
      <w:r>
        <w:t>.</w:t>
      </w:r>
    </w:p>
    <w:p w:rsidR="00E727E0" w:rsidRDefault="005F1D4F" w:rsidP="005F1D4F">
      <w:pPr>
        <w:pStyle w:val="11"/>
        <w:shd w:val="clear" w:color="auto" w:fill="auto"/>
        <w:tabs>
          <w:tab w:val="left" w:pos="1062"/>
        </w:tabs>
        <w:ind w:firstLine="0"/>
      </w:pPr>
      <w:r>
        <w:t xml:space="preserve">     4.</w:t>
      </w:r>
      <w:r w:rsidR="00D4550B">
        <w:t xml:space="preserve"> Управлению образования и молодежной политики </w:t>
      </w:r>
      <w:r>
        <w:t xml:space="preserve">администрации </w:t>
      </w:r>
    </w:p>
    <w:p w:rsidR="00D4550B" w:rsidRDefault="005F1D4F" w:rsidP="005F1D4F">
      <w:pPr>
        <w:pStyle w:val="11"/>
        <w:shd w:val="clear" w:color="auto" w:fill="auto"/>
        <w:tabs>
          <w:tab w:val="left" w:pos="1062"/>
        </w:tabs>
        <w:ind w:firstLine="0"/>
      </w:pPr>
      <w:r>
        <w:t xml:space="preserve">Соболевского муниципального района </w:t>
      </w:r>
      <w:r w:rsidR="00085E9A">
        <w:t>о</w:t>
      </w:r>
      <w:r w:rsidR="00D4550B">
        <w:t>беспечить:</w:t>
      </w:r>
    </w:p>
    <w:p w:rsidR="00D4550B" w:rsidRDefault="00D4550B" w:rsidP="00D4550B">
      <w:pPr>
        <w:pStyle w:val="11"/>
        <w:shd w:val="clear" w:color="auto" w:fill="auto"/>
        <w:ind w:firstLine="720"/>
      </w:pPr>
      <w:r>
        <w:t>1) повышение уровня проводимой в рамках образовательного процесса работы по ранней профилактике совершения правонарушений обучающи</w:t>
      </w:r>
      <w:r w:rsidR="00AD55A5">
        <w:t>хся</w:t>
      </w:r>
      <w:r>
        <w:t xml:space="preserve">, а также по вовлечению несовершеннолетних граждан, состоящих на учете в территориальных органах МВД России по </w:t>
      </w:r>
      <w:r>
        <w:lastRenderedPageBreak/>
        <w:t>Камчатскому краю, в систему дополнительного образования;</w:t>
      </w:r>
    </w:p>
    <w:p w:rsidR="00D4550B" w:rsidRDefault="00D4550B" w:rsidP="00D4550B">
      <w:pPr>
        <w:pStyle w:val="11"/>
        <w:shd w:val="clear" w:color="auto" w:fill="auto"/>
        <w:ind w:firstLine="720"/>
      </w:pPr>
      <w:r>
        <w:t xml:space="preserve">2) </w:t>
      </w:r>
      <w:r w:rsidR="005F1D4F">
        <w:t xml:space="preserve"> </w:t>
      </w:r>
      <w:r>
        <w:t xml:space="preserve">в срок до </w:t>
      </w:r>
      <w:r w:rsidR="00AD55A5">
        <w:t>20</w:t>
      </w:r>
      <w:r>
        <w:t xml:space="preserve"> июля 2021 года проведение информационной кампании по подбору </w:t>
      </w:r>
      <w:r w:rsidRPr="00AD55A5">
        <w:t>общественных воспитателей (наставников) несовершеннолетних граждан, находящихся в социально опасном положении или иной трудной жизненной ситуации, в соответствии с постановлением Правительства Камчатского края от 10.02.2020 № 52-П «Об утверждении Положения об общественных воспитателях (наставниках) отдельных категорий несовершеннолетних в Камчатском крае»;</w:t>
      </w:r>
    </w:p>
    <w:p w:rsidR="00D4550B" w:rsidRDefault="006443C9" w:rsidP="006443C9">
      <w:pPr>
        <w:pStyle w:val="11"/>
        <w:shd w:val="clear" w:color="auto" w:fill="auto"/>
        <w:tabs>
          <w:tab w:val="left" w:pos="1344"/>
        </w:tabs>
        <w:ind w:firstLine="0"/>
      </w:pPr>
      <w:r>
        <w:t xml:space="preserve">         3) </w:t>
      </w:r>
      <w:r w:rsidR="00D4550B">
        <w:t>принятие дополнительных мер по вовлечению каждого несовершеннолетнего гражданина, состоящего на учете в территориальных органах МВД России по Камчатскому краю, в досуговую деятельность;</w:t>
      </w:r>
    </w:p>
    <w:p w:rsidR="00D4550B" w:rsidRDefault="00D4550B" w:rsidP="006443C9">
      <w:pPr>
        <w:pStyle w:val="11"/>
        <w:numPr>
          <w:ilvl w:val="0"/>
          <w:numId w:val="5"/>
        </w:numPr>
        <w:shd w:val="clear" w:color="auto" w:fill="auto"/>
        <w:tabs>
          <w:tab w:val="left" w:pos="1138"/>
        </w:tabs>
        <w:ind w:left="0" w:firstLine="567"/>
      </w:pPr>
      <w:r>
        <w:t>активизацию работы руководителей образовательных организаций по обеспечению несовершеннолетних граждан, состоящих на учете в территориальных органах МВД России по Камчатскому краю, организованными формами занятости в период летних каникул;</w:t>
      </w:r>
    </w:p>
    <w:p w:rsidR="00D4550B" w:rsidRDefault="00D4550B" w:rsidP="00E727E0">
      <w:pPr>
        <w:pStyle w:val="11"/>
        <w:numPr>
          <w:ilvl w:val="0"/>
          <w:numId w:val="5"/>
        </w:numPr>
        <w:shd w:val="clear" w:color="auto" w:fill="auto"/>
        <w:tabs>
          <w:tab w:val="left" w:pos="1138"/>
        </w:tabs>
        <w:ind w:left="0" w:firstLine="567"/>
      </w:pPr>
      <w:r>
        <w:t>организацию проведения сверки списков обучающихся, состоящих на учете в территориальных органах МВД России по Камчатскому краю.</w:t>
      </w:r>
    </w:p>
    <w:p w:rsidR="00D4550B" w:rsidRPr="00E727E0" w:rsidRDefault="006443C9" w:rsidP="00E727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27E0">
        <w:rPr>
          <w:rFonts w:ascii="Times New Roman" w:hAnsi="Times New Roman" w:cs="Times New Roman"/>
        </w:rPr>
        <w:t xml:space="preserve">      </w:t>
      </w:r>
      <w:r w:rsidR="00E727E0" w:rsidRPr="00E727E0">
        <w:rPr>
          <w:rFonts w:ascii="Times New Roman" w:hAnsi="Times New Roman" w:cs="Times New Roman"/>
        </w:rPr>
        <w:t xml:space="preserve">    </w:t>
      </w:r>
      <w:r w:rsidRPr="00E727E0">
        <w:rPr>
          <w:rFonts w:ascii="Times New Roman" w:hAnsi="Times New Roman" w:cs="Times New Roman"/>
        </w:rPr>
        <w:t xml:space="preserve"> 5.</w:t>
      </w:r>
      <w:r w:rsidR="00E727E0" w:rsidRPr="00E727E0">
        <w:rPr>
          <w:rFonts w:ascii="Times New Roman" w:hAnsi="Times New Roman" w:cs="Times New Roman"/>
        </w:rPr>
        <w:t xml:space="preserve"> </w:t>
      </w:r>
      <w:r w:rsidR="00D4550B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Рекомендовать </w:t>
      </w:r>
      <w:r w:rsidR="00AD55A5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 № 12 </w:t>
      </w:r>
      <w:proofErr w:type="spellStart"/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</w:t>
      </w:r>
      <w:proofErr w:type="gramStart"/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proofErr w:type="spellEnd"/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proofErr w:type="gramEnd"/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Большерецкого МО МВД РФ  </w:t>
      </w:r>
      <w:r w:rsid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="00E727E0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4550B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Камчатскому краю</w:t>
      </w:r>
      <w:r w:rsid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 территории Соболевского муниципального района</w:t>
      </w:r>
      <w:r w:rsidR="00D4550B" w:rsidRPr="00E727E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D4550B" w:rsidRPr="00AD55A5" w:rsidRDefault="00D4550B" w:rsidP="00E727E0">
      <w:pPr>
        <w:pStyle w:val="11"/>
        <w:shd w:val="clear" w:color="auto" w:fill="auto"/>
        <w:ind w:firstLine="720"/>
      </w:pPr>
      <w:r w:rsidRPr="00AD55A5">
        <w:t>1) в течение 2021 года организовать и провести мероприятия по проверке мест массового нахождения несовершеннолетних граждан и молодежи;</w:t>
      </w:r>
    </w:p>
    <w:p w:rsidR="00D4550B" w:rsidRDefault="00D4550B" w:rsidP="00E727E0">
      <w:pPr>
        <w:pStyle w:val="11"/>
        <w:shd w:val="clear" w:color="auto" w:fill="auto"/>
        <w:ind w:firstLine="720"/>
      </w:pPr>
      <w:r w:rsidRPr="00AD55A5">
        <w:t>2) принять дополнительные меры по выявлению фактов продажи несовершеннолетним гражданам алкогольной продукции, а также употребления несовершеннолетними гражданами спиртных напитков и табачных изделий.</w:t>
      </w:r>
    </w:p>
    <w:p w:rsidR="00E727E0" w:rsidRDefault="00E727E0" w:rsidP="00E727E0">
      <w:pPr>
        <w:pStyle w:val="11"/>
        <w:shd w:val="clear" w:color="auto" w:fill="auto"/>
        <w:ind w:firstLine="720"/>
        <w:sectPr w:rsidR="00E727E0" w:rsidSect="00CD6D33">
          <w:pgSz w:w="11900" w:h="16840"/>
          <w:pgMar w:top="568" w:right="1127" w:bottom="993" w:left="1701" w:header="691" w:footer="1187" w:gutter="0"/>
          <w:pgNumType w:start="1"/>
          <w:cols w:space="720"/>
          <w:noEndnote/>
          <w:docGrid w:linePitch="360"/>
        </w:sectPr>
      </w:pPr>
    </w:p>
    <w:p w:rsidR="00D4550B" w:rsidRDefault="00D4550B" w:rsidP="00E727E0">
      <w:pPr>
        <w:spacing w:line="240" w:lineRule="exact"/>
        <w:jc w:val="both"/>
        <w:rPr>
          <w:sz w:val="19"/>
          <w:szCs w:val="19"/>
        </w:rPr>
      </w:pPr>
    </w:p>
    <w:p w:rsidR="00D4550B" w:rsidRDefault="00D4550B" w:rsidP="00D4550B">
      <w:pPr>
        <w:spacing w:line="240" w:lineRule="exact"/>
        <w:rPr>
          <w:sz w:val="19"/>
          <w:szCs w:val="19"/>
        </w:rPr>
      </w:pPr>
    </w:p>
    <w:p w:rsidR="00D4550B" w:rsidRPr="006443C9" w:rsidRDefault="00D4550B" w:rsidP="006443C9">
      <w:pPr>
        <w:spacing w:line="240" w:lineRule="exact"/>
        <w:jc w:val="both"/>
        <w:rPr>
          <w:sz w:val="28"/>
          <w:szCs w:val="28"/>
        </w:rPr>
      </w:pPr>
    </w:p>
    <w:p w:rsidR="00D4550B" w:rsidRPr="006443C9" w:rsidRDefault="006443C9" w:rsidP="006443C9">
      <w:pPr>
        <w:spacing w:line="14" w:lineRule="exact"/>
        <w:jc w:val="both"/>
        <w:rPr>
          <w:sz w:val="28"/>
          <w:szCs w:val="28"/>
        </w:rPr>
        <w:sectPr w:rsidR="00D4550B" w:rsidRPr="006443C9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  <w:r w:rsidRPr="006443C9">
        <w:rPr>
          <w:sz w:val="28"/>
          <w:szCs w:val="28"/>
        </w:rPr>
        <w:t xml:space="preserve"> </w:t>
      </w:r>
    </w:p>
    <w:p w:rsidR="00BA5FA7" w:rsidRPr="006443C9" w:rsidRDefault="00AD55A5" w:rsidP="006443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3C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443C9" w:rsidRPr="006443C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                В.И.</w:t>
      </w:r>
      <w:r w:rsidR="00FA4A0D">
        <w:rPr>
          <w:rFonts w:ascii="Times New Roman" w:hAnsi="Times New Roman" w:cs="Times New Roman"/>
          <w:sz w:val="28"/>
          <w:szCs w:val="28"/>
        </w:rPr>
        <w:t xml:space="preserve"> </w:t>
      </w:r>
      <w:r w:rsidR="006443C9" w:rsidRPr="006443C9">
        <w:rPr>
          <w:rFonts w:ascii="Times New Roman" w:hAnsi="Times New Roman" w:cs="Times New Roman"/>
          <w:sz w:val="28"/>
          <w:szCs w:val="28"/>
        </w:rPr>
        <w:t>Куркин</w:t>
      </w:r>
    </w:p>
    <w:p w:rsidR="006443C9" w:rsidRPr="006443C9" w:rsidRDefault="0064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3C9" w:rsidRPr="006443C9" w:rsidSect="00E727E0">
      <w:type w:val="continuous"/>
      <w:pgSz w:w="11900" w:h="16840"/>
      <w:pgMar w:top="1119" w:right="819" w:bottom="851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E30"/>
    <w:multiLevelType w:val="multilevel"/>
    <w:tmpl w:val="FB7C6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42092"/>
    <w:multiLevelType w:val="multilevel"/>
    <w:tmpl w:val="985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1111B"/>
    <w:multiLevelType w:val="hybridMultilevel"/>
    <w:tmpl w:val="94307B5A"/>
    <w:lvl w:ilvl="0" w:tplc="64080D10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76B46CF"/>
    <w:multiLevelType w:val="multilevel"/>
    <w:tmpl w:val="4F76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67731"/>
    <w:multiLevelType w:val="hybridMultilevel"/>
    <w:tmpl w:val="865ACF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B"/>
    <w:rsid w:val="00085E9A"/>
    <w:rsid w:val="0028118B"/>
    <w:rsid w:val="005F1D4F"/>
    <w:rsid w:val="006443C9"/>
    <w:rsid w:val="00AD55A5"/>
    <w:rsid w:val="00B66480"/>
    <w:rsid w:val="00BA5FA7"/>
    <w:rsid w:val="00CD6D33"/>
    <w:rsid w:val="00D4550B"/>
    <w:rsid w:val="00E727E0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8</cp:revision>
  <cp:lastPrinted>2021-04-15T23:04:00Z</cp:lastPrinted>
  <dcterms:created xsi:type="dcterms:W3CDTF">2021-04-15T01:33:00Z</dcterms:created>
  <dcterms:modified xsi:type="dcterms:W3CDTF">2021-05-24T04:54:00Z</dcterms:modified>
</cp:coreProperties>
</file>