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B5" w:rsidRDefault="009107B5" w:rsidP="009107B5">
      <w:pPr>
        <w:pStyle w:val="21"/>
        <w:rPr>
          <w:sz w:val="10"/>
          <w:szCs w:val="10"/>
        </w:rPr>
      </w:pPr>
      <w:r>
        <w:rPr>
          <w:noProof/>
          <w:sz w:val="10"/>
          <w:szCs w:val="10"/>
        </w:rPr>
        <w:drawing>
          <wp:inline distT="0" distB="0" distL="0" distR="0">
            <wp:extent cx="69088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7B5" w:rsidRPr="00864CA1" w:rsidRDefault="009107B5" w:rsidP="009107B5">
      <w:pPr>
        <w:pStyle w:val="21"/>
      </w:pPr>
    </w:p>
    <w:p w:rsidR="009107B5" w:rsidRPr="00740B7E" w:rsidRDefault="009107B5" w:rsidP="009107B5">
      <w:pPr>
        <w:pStyle w:val="1"/>
        <w:jc w:val="center"/>
        <w:rPr>
          <w:b/>
          <w:sz w:val="32"/>
          <w:szCs w:val="32"/>
        </w:rPr>
      </w:pPr>
      <w:proofErr w:type="gramStart"/>
      <w:r w:rsidRPr="00740B7E">
        <w:rPr>
          <w:b/>
          <w:sz w:val="32"/>
          <w:szCs w:val="32"/>
        </w:rPr>
        <w:t>Р</w:t>
      </w:r>
      <w:proofErr w:type="gramEnd"/>
      <w:r w:rsidRPr="00740B7E">
        <w:rPr>
          <w:b/>
          <w:sz w:val="32"/>
          <w:szCs w:val="32"/>
        </w:rPr>
        <w:t xml:space="preserve"> А С П О Р Я Ж Е Н И Е</w:t>
      </w:r>
    </w:p>
    <w:p w:rsidR="009107B5" w:rsidRDefault="009107B5" w:rsidP="009107B5"/>
    <w:p w:rsidR="009107B5" w:rsidRPr="00C849D2" w:rsidRDefault="009107B5" w:rsidP="009107B5">
      <w:pPr>
        <w:pStyle w:val="2"/>
        <w:jc w:val="center"/>
        <w:rPr>
          <w:b w:val="0"/>
        </w:rPr>
      </w:pPr>
      <w:r w:rsidRPr="00C849D2">
        <w:rPr>
          <w:b w:val="0"/>
        </w:rPr>
        <w:t>АДМИНИСТРАЦИИ СОБОЛЕВСКОГО  МУНИЦИПАЛЬНОГО</w:t>
      </w:r>
    </w:p>
    <w:p w:rsidR="009107B5" w:rsidRDefault="009107B5" w:rsidP="009107B5">
      <w:pPr>
        <w:pStyle w:val="2"/>
        <w:jc w:val="center"/>
        <w:rPr>
          <w:b w:val="0"/>
        </w:rPr>
      </w:pPr>
      <w:r w:rsidRPr="00C849D2">
        <w:rPr>
          <w:b w:val="0"/>
        </w:rPr>
        <w:t>РАЙОНА  КАМЧАТСКОГО КРАЯ</w:t>
      </w:r>
    </w:p>
    <w:p w:rsidR="009107B5" w:rsidRPr="006800E7" w:rsidRDefault="009107B5" w:rsidP="009107B5">
      <w:pPr>
        <w:rPr>
          <w:lang w:eastAsia="ru-RU"/>
        </w:rPr>
      </w:pPr>
    </w:p>
    <w:p w:rsidR="009107B5" w:rsidRPr="00DB0473" w:rsidRDefault="009107B5" w:rsidP="009107B5">
      <w:pPr>
        <w:rPr>
          <w:b/>
          <w:color w:val="000000"/>
        </w:rPr>
      </w:pPr>
    </w:p>
    <w:p w:rsidR="009107B5" w:rsidRPr="00D65C6D" w:rsidRDefault="009107B5" w:rsidP="009107B5">
      <w:p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DB0473">
        <w:rPr>
          <w:rFonts w:ascii="Times New Roman" w:hAnsi="Times New Roman"/>
          <w:b/>
          <w:color w:val="000000"/>
          <w:sz w:val="28"/>
          <w:szCs w:val="28"/>
        </w:rPr>
        <w:t>12 января 2021                             с. Соболево</w:t>
      </w:r>
      <w:r w:rsidRPr="00D65C6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Pr="00D65C6D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D65C6D">
        <w:rPr>
          <w:rFonts w:ascii="Times New Roman" w:hAnsi="Times New Roman"/>
          <w:b/>
          <w:color w:val="000000"/>
          <w:sz w:val="28"/>
          <w:szCs w:val="28"/>
        </w:rPr>
        <w:t>-р</w:t>
      </w:r>
    </w:p>
    <w:p w:rsidR="009107B5" w:rsidRDefault="009107B5" w:rsidP="009107B5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:rsidR="009107B5" w:rsidRPr="00720C5B" w:rsidRDefault="009107B5" w:rsidP="009107B5">
      <w:pPr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6374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26</w:t>
      </w:r>
      <w:r w:rsidRPr="00A637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 2006</w:t>
      </w:r>
      <w:r w:rsidRPr="00A63747">
        <w:rPr>
          <w:rFonts w:ascii="Times New Roman" w:hAnsi="Times New Roman"/>
          <w:sz w:val="28"/>
          <w:szCs w:val="28"/>
        </w:rPr>
        <w:t> г. N </w:t>
      </w:r>
      <w:r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Pr="00720C5B">
        <w:rPr>
          <w:sz w:val="28"/>
          <w:szCs w:val="28"/>
        </w:rPr>
        <w:t xml:space="preserve"> </w:t>
      </w:r>
      <w:r w:rsidRPr="00720C5B">
        <w:rPr>
          <w:rFonts w:ascii="Times New Roman" w:hAnsi="Times New Roman"/>
          <w:sz w:val="28"/>
          <w:szCs w:val="28"/>
        </w:rPr>
        <w:t>Решением Соболевского муниципального района от 27.02.2015 №400 «О порядке предоставления в аренду, безвозмездное пользование муниципального имущества Соболевского муниципального района</w:t>
      </w:r>
      <w:r w:rsidRPr="00720C5B">
        <w:rPr>
          <w:rFonts w:ascii="Times New Roman" w:hAnsi="Times New Roman"/>
          <w:color w:val="000000"/>
          <w:sz w:val="28"/>
          <w:szCs w:val="28"/>
        </w:rPr>
        <w:t>»,</w:t>
      </w:r>
    </w:p>
    <w:p w:rsidR="009107B5" w:rsidRDefault="009107B5" w:rsidP="009107B5">
      <w:pPr>
        <w:spacing w:line="240" w:lineRule="auto"/>
        <w:ind w:left="0" w:firstLine="0"/>
        <w:rPr>
          <w:color w:val="000000"/>
          <w:sz w:val="28"/>
          <w:szCs w:val="28"/>
        </w:rPr>
      </w:pPr>
    </w:p>
    <w:p w:rsidR="009107B5" w:rsidRDefault="009107B5" w:rsidP="009107B5">
      <w:p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A63747">
        <w:rPr>
          <w:rFonts w:ascii="Times New Roman" w:hAnsi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849D2">
        <w:rPr>
          <w:rFonts w:ascii="Times New Roman" w:hAnsi="Times New Roman"/>
          <w:sz w:val="28"/>
          <w:szCs w:val="28"/>
        </w:rPr>
        <w:t>Комитету по экономике, ТЭК, ЖКХ и управлению муниципальным имуществом администрации Соб</w:t>
      </w:r>
      <w:r>
        <w:rPr>
          <w:rFonts w:ascii="Times New Roman" w:hAnsi="Times New Roman"/>
          <w:sz w:val="28"/>
          <w:szCs w:val="28"/>
        </w:rPr>
        <w:t xml:space="preserve">олевского муниципального района, внести в аукционную документацию  аукциона № 110121/7240548/01 от 11.01.2021 года, изменения в п.10.1 изложить в следующей редакции: </w:t>
      </w:r>
    </w:p>
    <w:p w:rsidR="009107B5" w:rsidRPr="00DD3D6F" w:rsidRDefault="009107B5" w:rsidP="009107B5">
      <w:pPr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B0473">
        <w:rPr>
          <w:rFonts w:ascii="Times New Roman" w:hAnsi="Times New Roman"/>
          <w:sz w:val="28"/>
          <w:szCs w:val="28"/>
        </w:rPr>
        <w:t xml:space="preserve">Имущество используется для </w:t>
      </w:r>
      <w:r>
        <w:rPr>
          <w:rFonts w:ascii="Times New Roman" w:hAnsi="Times New Roman"/>
          <w:sz w:val="28"/>
          <w:szCs w:val="28"/>
        </w:rPr>
        <w:t>содержания уличн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дорожной сети с. Соболево</w:t>
      </w:r>
      <w:r w:rsidRPr="00DB0473">
        <w:rPr>
          <w:rFonts w:ascii="Times New Roman" w:hAnsi="Times New Roman"/>
          <w:sz w:val="28"/>
          <w:szCs w:val="28"/>
        </w:rPr>
        <w:t xml:space="preserve"> Соболевского муниципального района Камчатского края.</w:t>
      </w:r>
    </w:p>
    <w:p w:rsidR="009107B5" w:rsidRDefault="009107B5" w:rsidP="009107B5">
      <w:pPr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3D6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Y="1518"/>
        <w:tblW w:w="0" w:type="auto"/>
        <w:tblLook w:val="04A0" w:firstRow="1" w:lastRow="0" w:firstColumn="1" w:lastColumn="0" w:noHBand="0" w:noVBand="1"/>
      </w:tblPr>
      <w:tblGrid>
        <w:gridCol w:w="5920"/>
        <w:gridCol w:w="3542"/>
      </w:tblGrid>
      <w:tr w:rsidR="009107B5" w:rsidRPr="00740B7E" w:rsidTr="008E1A44">
        <w:tc>
          <w:tcPr>
            <w:tcW w:w="5920" w:type="dxa"/>
          </w:tcPr>
          <w:p w:rsidR="009107B5" w:rsidRPr="00D73888" w:rsidRDefault="009107B5" w:rsidP="008E1A44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 Соболевского муниципального района</w:t>
            </w:r>
          </w:p>
        </w:tc>
        <w:tc>
          <w:tcPr>
            <w:tcW w:w="3542" w:type="dxa"/>
            <w:vAlign w:val="bottom"/>
          </w:tcPr>
          <w:p w:rsidR="009107B5" w:rsidRPr="00740B7E" w:rsidRDefault="009107B5" w:rsidP="008E1A44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Куркин</w:t>
            </w:r>
          </w:p>
        </w:tc>
      </w:tr>
    </w:tbl>
    <w:p w:rsidR="009107B5" w:rsidRDefault="009107B5" w:rsidP="009107B5">
      <w:p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 </w:t>
      </w:r>
      <w:proofErr w:type="gramStart"/>
      <w:r w:rsidRPr="00811655">
        <w:rPr>
          <w:rFonts w:ascii="Times New Roman" w:hAnsi="Times New Roman"/>
          <w:spacing w:val="-2"/>
          <w:sz w:val="28"/>
          <w:szCs w:val="28"/>
        </w:rPr>
        <w:t>Контроль за</w:t>
      </w:r>
      <w:proofErr w:type="gramEnd"/>
      <w:r w:rsidRPr="00811655">
        <w:rPr>
          <w:rFonts w:ascii="Times New Roman" w:hAnsi="Times New Roman"/>
          <w:spacing w:val="-2"/>
          <w:sz w:val="28"/>
          <w:szCs w:val="28"/>
        </w:rPr>
        <w:t xml:space="preserve"> исполнением настоящего распоряжения возложить на комитет </w:t>
      </w:r>
      <w:r w:rsidRPr="00811655">
        <w:rPr>
          <w:rFonts w:ascii="Times New Roman" w:hAnsi="Times New Roman"/>
          <w:sz w:val="28"/>
          <w:szCs w:val="28"/>
        </w:rPr>
        <w:t>по экономике, ТЭК, ЖКХ и управлению муниципальным имуществом администрации Соболевского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107B5" w:rsidRDefault="009107B5" w:rsidP="009107B5">
      <w:pPr>
        <w:spacing w:line="240" w:lineRule="auto"/>
        <w:ind w:left="0" w:firstLine="0"/>
        <w:rPr>
          <w:rFonts w:ascii="Times New Roman" w:hAnsi="Times New Roman"/>
        </w:rPr>
      </w:pPr>
    </w:p>
    <w:p w:rsidR="00F51AC3" w:rsidRDefault="00F51AC3">
      <w:bookmarkStart w:id="0" w:name="_GoBack"/>
      <w:bookmarkEnd w:id="0"/>
    </w:p>
    <w:sectPr w:rsidR="00F5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14"/>
    <w:rsid w:val="00586714"/>
    <w:rsid w:val="009107B5"/>
    <w:rsid w:val="00F5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B5"/>
    <w:pPr>
      <w:spacing w:after="0" w:line="360" w:lineRule="auto"/>
      <w:ind w:left="34" w:right="6" w:firstLine="675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107B5"/>
    <w:pPr>
      <w:keepNext/>
      <w:spacing w:line="240" w:lineRule="auto"/>
      <w:ind w:left="0" w:right="0" w:firstLine="0"/>
      <w:outlineLvl w:val="0"/>
    </w:pPr>
    <w:rPr>
      <w:rFonts w:ascii="Times New Roman" w:eastAsia="Times New Roman" w:hAnsi="Times New Roman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07B5"/>
    <w:pPr>
      <w:keepNext/>
      <w:spacing w:line="240" w:lineRule="auto"/>
      <w:ind w:left="0" w:right="0" w:firstLine="0"/>
      <w:jc w:val="left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7B5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07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9107B5"/>
    <w:pPr>
      <w:spacing w:line="240" w:lineRule="auto"/>
      <w:ind w:left="0" w:right="0" w:firstLine="0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107B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7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7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B5"/>
    <w:pPr>
      <w:spacing w:after="0" w:line="360" w:lineRule="auto"/>
      <w:ind w:left="34" w:right="6" w:firstLine="675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107B5"/>
    <w:pPr>
      <w:keepNext/>
      <w:spacing w:line="240" w:lineRule="auto"/>
      <w:ind w:left="0" w:right="0" w:firstLine="0"/>
      <w:outlineLvl w:val="0"/>
    </w:pPr>
    <w:rPr>
      <w:rFonts w:ascii="Times New Roman" w:eastAsia="Times New Roman" w:hAnsi="Times New Roman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07B5"/>
    <w:pPr>
      <w:keepNext/>
      <w:spacing w:line="240" w:lineRule="auto"/>
      <w:ind w:left="0" w:right="0" w:firstLine="0"/>
      <w:jc w:val="left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7B5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07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9107B5"/>
    <w:pPr>
      <w:spacing w:line="240" w:lineRule="auto"/>
      <w:ind w:left="0" w:right="0" w:firstLine="0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107B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7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7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2021-01-12T04:21:00Z</dcterms:created>
  <dcterms:modified xsi:type="dcterms:W3CDTF">2021-01-12T04:21:00Z</dcterms:modified>
</cp:coreProperties>
</file>