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2" w:rsidRDefault="002E47B2" w:rsidP="002E47B2">
      <w:pPr>
        <w:pStyle w:val="25"/>
        <w:jc w:val="center"/>
      </w:pPr>
      <w:bookmarkStart w:id="0" w:name="bookmark3"/>
      <w:r>
        <w:rPr>
          <w:noProof/>
          <w:sz w:val="10"/>
          <w:szCs w:val="10"/>
        </w:rPr>
        <w:drawing>
          <wp:inline distT="0" distB="0" distL="0" distR="0" wp14:anchorId="6BFBB9A8" wp14:editId="330E6575">
            <wp:extent cx="687070" cy="903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B2" w:rsidRPr="008C5637" w:rsidRDefault="002E47B2" w:rsidP="002E47B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8C5637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8C5637">
        <w:rPr>
          <w:rFonts w:ascii="Times New Roman" w:hAnsi="Times New Roman" w:cs="Times New Roman"/>
          <w:b w:val="0"/>
          <w:color w:val="auto"/>
        </w:rPr>
        <w:t xml:space="preserve"> А С П О Р Я Ж Е Н И Е</w:t>
      </w:r>
    </w:p>
    <w:p w:rsidR="002E47B2" w:rsidRPr="008C5637" w:rsidRDefault="002E47B2" w:rsidP="002E47B2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C5637">
        <w:rPr>
          <w:rFonts w:ascii="Times New Roman" w:hAnsi="Times New Roman"/>
          <w:b w:val="0"/>
          <w:color w:val="auto"/>
          <w:sz w:val="28"/>
          <w:szCs w:val="28"/>
        </w:rPr>
        <w:t>АДМИНИСТРАЦИИ СОБОЛЕВСКОГО  МУНИЦИПАЛЬНОГО РАЙОНА КАМЧАТСКОГО КРАЯ</w:t>
      </w:r>
    </w:p>
    <w:p w:rsidR="002E47B2" w:rsidRPr="008C5637" w:rsidRDefault="002E47B2" w:rsidP="002E47B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E47B2" w:rsidRPr="008C5637" w:rsidRDefault="002E47B2" w:rsidP="002E47B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563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C5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8C563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C5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63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C56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8C5637">
        <w:rPr>
          <w:rFonts w:ascii="Times New Roman" w:hAnsi="Times New Roman" w:cs="Times New Roman"/>
          <w:bCs/>
          <w:iCs/>
          <w:sz w:val="28"/>
          <w:szCs w:val="28"/>
        </w:rPr>
        <w:t>с. Соболево</w:t>
      </w:r>
      <w:r w:rsidRPr="008C56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</w:t>
      </w:r>
      <w:r w:rsidRPr="008C563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663</w:t>
      </w:r>
      <w:r w:rsidRPr="008C563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Pr="008C563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</w:p>
    <w:p w:rsidR="002E47B2" w:rsidRDefault="002E47B2" w:rsidP="002E47B2">
      <w:pPr>
        <w:pStyle w:val="a4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2E47B2" w:rsidRDefault="002E47B2" w:rsidP="002E47B2">
      <w:pPr>
        <w:pStyle w:val="a4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2E47B2" w:rsidRDefault="002E47B2" w:rsidP="002E47B2">
      <w:pPr>
        <w:pStyle w:val="a4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проводимых в Соболевском районе</w:t>
      </w:r>
    </w:p>
    <w:p w:rsidR="002E47B2" w:rsidRDefault="002E47B2" w:rsidP="002E47B2">
      <w:pPr>
        <w:pStyle w:val="a4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Десятилетия детства, до 2020 года.</w:t>
      </w:r>
    </w:p>
    <w:p w:rsidR="002E47B2" w:rsidRDefault="002E47B2" w:rsidP="002E47B2">
      <w:pPr>
        <w:pStyle w:val="a4"/>
        <w:spacing w:after="0"/>
        <w:ind w:firstLine="558"/>
        <w:jc w:val="both"/>
        <w:rPr>
          <w:rFonts w:ascii="Times New Roman" w:hAnsi="Times New Roman" w:cs="Times New Roman"/>
          <w:sz w:val="28"/>
          <w:szCs w:val="28"/>
        </w:rPr>
      </w:pPr>
    </w:p>
    <w:p w:rsidR="002E47B2" w:rsidRDefault="002E47B2" w:rsidP="002E47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мероприятий, проводимых в Соболевском районе в рамках Десятилетия детства, до 2020 года согласно приложению к настоящему распоряжению.  </w:t>
      </w:r>
    </w:p>
    <w:p w:rsidR="002E47B2" w:rsidRDefault="002E47B2" w:rsidP="002E47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Соболевского муниципального района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47B2" w:rsidRDefault="002E47B2" w:rsidP="002E47B2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E47B2" w:rsidRDefault="002E47B2" w:rsidP="002E4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2E47B2" w:rsidRDefault="002E47B2" w:rsidP="002E47B2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E47B2" w:rsidRPr="008C5637" w:rsidRDefault="002E47B2" w:rsidP="002E47B2">
      <w:pPr>
        <w:pStyle w:val="a4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2E47B2" w:rsidRPr="008C5637" w:rsidRDefault="002E47B2" w:rsidP="002E47B2">
      <w:pPr>
        <w:pStyle w:val="25"/>
        <w:rPr>
          <w:szCs w:val="28"/>
        </w:rPr>
      </w:pPr>
    </w:p>
    <w:p w:rsidR="00783EFB" w:rsidRPr="00FA56E5" w:rsidRDefault="00783EFB" w:rsidP="00783EFB">
      <w:pPr>
        <w:pStyle w:val="40"/>
        <w:keepNext/>
        <w:keepLines/>
        <w:shd w:val="clear" w:color="auto" w:fill="auto"/>
        <w:spacing w:after="297"/>
        <w:ind w:left="11340"/>
        <w:rPr>
          <w:sz w:val="24"/>
          <w:szCs w:val="24"/>
        </w:rPr>
      </w:pPr>
      <w:bookmarkStart w:id="1" w:name="_GoBack"/>
      <w:bookmarkEnd w:id="1"/>
      <w:r w:rsidRPr="00FA56E5">
        <w:rPr>
          <w:sz w:val="24"/>
          <w:szCs w:val="24"/>
        </w:rPr>
        <w:lastRenderedPageBreak/>
        <w:t xml:space="preserve">Приложение к распоряжению администрации Соболевского муниципального района </w:t>
      </w:r>
      <w:r w:rsidRPr="00FA56E5">
        <w:rPr>
          <w:rStyle w:val="4Tahoma12pt"/>
          <w:rFonts w:ascii="Times New Roman" w:hAnsi="Times New Roman" w:cs="Times New Roman"/>
        </w:rPr>
        <w:t>от 29.12.2018 № 663 -</w:t>
      </w:r>
      <w:bookmarkEnd w:id="0"/>
      <w:r w:rsidR="00C65C08">
        <w:rPr>
          <w:rStyle w:val="4Tahoma12pt"/>
          <w:rFonts w:ascii="Times New Roman" w:hAnsi="Times New Roman" w:cs="Times New Roman"/>
        </w:rPr>
        <w:t>р</w:t>
      </w:r>
    </w:p>
    <w:p w:rsidR="00783EFB" w:rsidRDefault="00783EFB" w:rsidP="00783EFB">
      <w:pPr>
        <w:pStyle w:val="40"/>
        <w:keepNext/>
        <w:keepLines/>
        <w:shd w:val="clear" w:color="auto" w:fill="auto"/>
        <w:spacing w:after="0" w:line="310" w:lineRule="exact"/>
        <w:ind w:left="40"/>
        <w:jc w:val="center"/>
      </w:pPr>
      <w:bookmarkStart w:id="2" w:name="bookmark4"/>
      <w:r>
        <w:t>План основных мероприятий, проводимых в Камчатском крае в рамках Десятилетия детства, до 2020 года</w:t>
      </w:r>
      <w:bookmarkEnd w:id="2"/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76"/>
        <w:gridCol w:w="78"/>
        <w:gridCol w:w="123"/>
        <w:gridCol w:w="43"/>
        <w:gridCol w:w="6354"/>
        <w:gridCol w:w="38"/>
        <w:gridCol w:w="66"/>
        <w:gridCol w:w="25"/>
        <w:gridCol w:w="1993"/>
        <w:gridCol w:w="36"/>
        <w:gridCol w:w="57"/>
        <w:gridCol w:w="20"/>
        <w:gridCol w:w="5926"/>
      </w:tblGrid>
      <w:tr w:rsidR="00367E5A" w:rsidTr="00367E5A">
        <w:tc>
          <w:tcPr>
            <w:tcW w:w="1220" w:type="dxa"/>
            <w:gridSpan w:val="4"/>
          </w:tcPr>
          <w:p w:rsidR="00783EFB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rStyle w:val="212pt"/>
                <w:rFonts w:eastAsia="Tahoma"/>
              </w:rPr>
              <w:t>№№</w:t>
            </w:r>
          </w:p>
          <w:p w:rsidR="00783EFB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rStyle w:val="212pt"/>
                <w:rFonts w:eastAsia="Tahoma"/>
              </w:rPr>
              <w:t>п/п</w:t>
            </w:r>
          </w:p>
        </w:tc>
        <w:tc>
          <w:tcPr>
            <w:tcW w:w="6483" w:type="dxa"/>
            <w:gridSpan w:val="4"/>
          </w:tcPr>
          <w:p w:rsidR="00783EFB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2pt"/>
                <w:rFonts w:eastAsia="Tahoma"/>
              </w:rPr>
              <w:t>Наименование мероприятия</w:t>
            </w:r>
          </w:p>
        </w:tc>
        <w:tc>
          <w:tcPr>
            <w:tcW w:w="2106" w:type="dxa"/>
            <w:gridSpan w:val="4"/>
            <w:vAlign w:val="center"/>
          </w:tcPr>
          <w:p w:rsidR="00783EFB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  <w:rFonts w:eastAsia="Tahoma"/>
              </w:rPr>
              <w:t>Срок исполне</w:t>
            </w:r>
            <w:r>
              <w:rPr>
                <w:rStyle w:val="212pt"/>
                <w:rFonts w:eastAsia="Tahoma"/>
              </w:rPr>
              <w:softHyphen/>
              <w:t>ния</w:t>
            </w:r>
          </w:p>
        </w:tc>
        <w:tc>
          <w:tcPr>
            <w:tcW w:w="5926" w:type="dxa"/>
            <w:vAlign w:val="center"/>
          </w:tcPr>
          <w:p w:rsidR="00783EFB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2pt"/>
                <w:rFonts w:eastAsia="Tahoma"/>
              </w:rPr>
              <w:t>Ответственные исполнители</w:t>
            </w:r>
          </w:p>
        </w:tc>
      </w:tr>
      <w:tr w:rsidR="00783EFB" w:rsidTr="00B36498">
        <w:tc>
          <w:tcPr>
            <w:tcW w:w="15735" w:type="dxa"/>
            <w:gridSpan w:val="13"/>
          </w:tcPr>
          <w:p w:rsidR="00783EFB" w:rsidRDefault="00783EFB" w:rsidP="008D12EE">
            <w:pPr>
              <w:pStyle w:val="22"/>
              <w:shd w:val="clear" w:color="auto" w:fill="auto"/>
              <w:spacing w:before="0" w:line="266" w:lineRule="exact"/>
              <w:ind w:firstLine="0"/>
              <w:jc w:val="center"/>
            </w:pPr>
            <w:r w:rsidRPr="008D12EE">
              <w:rPr>
                <w:rStyle w:val="212pt"/>
                <w:rFonts w:eastAsia="Tahoma"/>
                <w:b/>
              </w:rPr>
              <w:t>1. Мероприятия, направленные на развитие инструментов материальной поддержки семей при рождении и воспитании детей и обеспечение детей</w:t>
            </w:r>
            <w:r w:rsidR="008D12EE">
              <w:rPr>
                <w:rStyle w:val="212pt"/>
                <w:rFonts w:eastAsia="Tahoma"/>
                <w:b/>
              </w:rPr>
              <w:t xml:space="preserve"> </w:t>
            </w:r>
            <w:r w:rsidRPr="008D12EE">
              <w:rPr>
                <w:rStyle w:val="212pt"/>
                <w:rFonts w:eastAsia="Tahoma"/>
                <w:b/>
              </w:rPr>
              <w:t>качественными продуктами питания</w:t>
            </w:r>
          </w:p>
        </w:tc>
      </w:tr>
      <w:tr w:rsidR="00367E5A" w:rsidTr="00367E5A">
        <w:tc>
          <w:tcPr>
            <w:tcW w:w="12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1.1.</w:t>
            </w:r>
          </w:p>
        </w:tc>
        <w:tc>
          <w:tcPr>
            <w:tcW w:w="6483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Совершенствование системы мер социальной поддержки се</w:t>
            </w:r>
            <w:r w:rsidRPr="005F3EAD">
              <w:rPr>
                <w:rStyle w:val="212pt"/>
                <w:rFonts w:eastAsia="Tahoma"/>
              </w:rPr>
              <w:softHyphen/>
              <w:t>мей с детьми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Отдел по социальному развитию, труду и культуре;</w:t>
            </w:r>
          </w:p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</w:t>
            </w:r>
            <w:r>
              <w:rPr>
                <w:rStyle w:val="212pt"/>
                <w:rFonts w:eastAsia="Tahoma"/>
              </w:rPr>
              <w:t>;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района;</w:t>
            </w:r>
            <w:r w:rsidRPr="005F3EAD">
              <w:rPr>
                <w:sz w:val="24"/>
                <w:szCs w:val="24"/>
              </w:rPr>
              <w:t xml:space="preserve"> Отделение социального обслуживания населения в Соболевском районе</w:t>
            </w:r>
            <w:r>
              <w:rPr>
                <w:sz w:val="24"/>
                <w:szCs w:val="24"/>
              </w:rPr>
              <w:t>;</w:t>
            </w:r>
            <w:r w:rsidRPr="005F3EAD">
              <w:rPr>
                <w:sz w:val="24"/>
                <w:szCs w:val="24"/>
              </w:rPr>
              <w:t xml:space="preserve"> ГБУЗ КК «Соболевская районная больница».</w:t>
            </w:r>
          </w:p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367E5A" w:rsidTr="00367E5A">
        <w:tc>
          <w:tcPr>
            <w:tcW w:w="1220" w:type="dxa"/>
            <w:gridSpan w:val="4"/>
            <w:vAlign w:val="center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1.2.</w:t>
            </w:r>
          </w:p>
        </w:tc>
        <w:tc>
          <w:tcPr>
            <w:tcW w:w="6483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Вручение набора «Родившемуся в Камчатском крае»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ЗАГС Управления делами администрации Соболевского муниципального района </w:t>
            </w:r>
          </w:p>
        </w:tc>
      </w:tr>
      <w:tr w:rsidR="00367E5A" w:rsidTr="00367E5A">
        <w:tc>
          <w:tcPr>
            <w:tcW w:w="12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1.3.</w:t>
            </w:r>
          </w:p>
        </w:tc>
        <w:tc>
          <w:tcPr>
            <w:tcW w:w="6483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Обеспечение жилыми помещениями многодетных семей и семей, воспитывающих детей-инвалидов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Комитет по экономике ТЭК и ЖКХ по управлению муниципальным имуществом администрации Соболевского муниципального района.</w:t>
            </w:r>
          </w:p>
        </w:tc>
      </w:tr>
      <w:tr w:rsidR="00367E5A" w:rsidTr="00367E5A">
        <w:tc>
          <w:tcPr>
            <w:tcW w:w="12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1.4.</w:t>
            </w:r>
          </w:p>
        </w:tc>
        <w:tc>
          <w:tcPr>
            <w:tcW w:w="6483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Мониторинг потребности женщин, воспитывающих детей в возрасте до 3 лет, в прохождении профессионального обуче</w:t>
            </w:r>
            <w:r w:rsidRPr="005F3EAD">
              <w:rPr>
                <w:rStyle w:val="212pt"/>
                <w:rFonts w:eastAsia="Tahoma"/>
              </w:rPr>
              <w:softHyphen/>
              <w:t>ния или получении дополнительного профессионального об</w:t>
            </w:r>
            <w:r w:rsidRPr="005F3EAD">
              <w:rPr>
                <w:rStyle w:val="212pt"/>
                <w:rFonts w:eastAsia="Tahoma"/>
              </w:rPr>
              <w:softHyphen/>
              <w:t>разования, трудоустройстве, а также содействии в организа</w:t>
            </w:r>
            <w:r w:rsidRPr="005F3EAD">
              <w:rPr>
                <w:rStyle w:val="212pt"/>
                <w:rFonts w:eastAsia="Tahoma"/>
              </w:rPr>
              <w:softHyphen/>
              <w:t>ции предпринимательской деятельности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КГКУ ЦЗН Соболевского района</w:t>
            </w:r>
            <w:r w:rsidRPr="005F3EAD">
              <w:rPr>
                <w:rStyle w:val="212pt"/>
                <w:rFonts w:eastAsia="Tahoma"/>
              </w:rPr>
              <w:t xml:space="preserve"> </w:t>
            </w:r>
          </w:p>
        </w:tc>
      </w:tr>
      <w:tr w:rsidR="00367E5A" w:rsidTr="00C65C08">
        <w:trPr>
          <w:trHeight w:val="331"/>
        </w:trPr>
        <w:tc>
          <w:tcPr>
            <w:tcW w:w="1220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1.5.</w:t>
            </w:r>
          </w:p>
        </w:tc>
        <w:tc>
          <w:tcPr>
            <w:tcW w:w="6483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Профессиональное обучение и дополнительное профессиональное образование женщин в период отпуска по уходу за ребенком, в том числе с применением дистанционных техно</w:t>
            </w:r>
            <w:r w:rsidRPr="005F3EAD">
              <w:rPr>
                <w:rStyle w:val="212pt"/>
                <w:rFonts w:eastAsia="Tahoma"/>
              </w:rPr>
              <w:softHyphen/>
              <w:t>логий</w:t>
            </w:r>
          </w:p>
        </w:tc>
        <w:tc>
          <w:tcPr>
            <w:tcW w:w="2106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КГКУ ЦЗН Соболевского района</w:t>
            </w:r>
          </w:p>
        </w:tc>
      </w:tr>
      <w:tr w:rsidR="00367E5A" w:rsidTr="00367E5A">
        <w:tc>
          <w:tcPr>
            <w:tcW w:w="12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1.6.</w:t>
            </w:r>
          </w:p>
        </w:tc>
        <w:tc>
          <w:tcPr>
            <w:tcW w:w="6483" w:type="dxa"/>
            <w:gridSpan w:val="4"/>
            <w:vAlign w:val="bottom"/>
          </w:tcPr>
          <w:p w:rsidR="00783EFB" w:rsidRPr="005F3EAD" w:rsidRDefault="00783EFB" w:rsidP="00F17148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Организация групп присмотра и ухода за детьми </w:t>
            </w:r>
            <w:r w:rsidRPr="005F3EAD">
              <w:rPr>
                <w:rStyle w:val="212pt"/>
                <w:rFonts w:eastAsia="Tahoma"/>
              </w:rPr>
              <w:lastRenderedPageBreak/>
              <w:t>дошкольно</w:t>
            </w:r>
            <w:r w:rsidRPr="005F3EAD">
              <w:rPr>
                <w:rStyle w:val="212pt"/>
                <w:rFonts w:eastAsia="Tahoma"/>
              </w:rPr>
              <w:softHyphen/>
              <w:t>го возраста в период прохождения женщинами - родителями профессионального обучения и дополнительного профессио</w:t>
            </w:r>
            <w:r w:rsidRPr="005F3EAD">
              <w:rPr>
                <w:rStyle w:val="212pt"/>
                <w:rFonts w:eastAsia="Tahoma"/>
              </w:rPr>
              <w:softHyphen/>
              <w:t xml:space="preserve">нального образования по направлению </w:t>
            </w:r>
            <w:r w:rsidR="00F17148">
              <w:rPr>
                <w:rStyle w:val="212pt"/>
                <w:rFonts w:eastAsia="Tahoma"/>
              </w:rPr>
              <w:t xml:space="preserve">КГКУ ЦЗН Соболевского района 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2019-2020 годы</w:t>
            </w:r>
          </w:p>
        </w:tc>
        <w:tc>
          <w:tcPr>
            <w:tcW w:w="5926" w:type="dxa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КГКУ ЦЗН Соболевского района</w:t>
            </w:r>
          </w:p>
        </w:tc>
      </w:tr>
      <w:tr w:rsidR="00367E5A" w:rsidTr="00367E5A">
        <w:tc>
          <w:tcPr>
            <w:tcW w:w="12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1.7.</w:t>
            </w:r>
          </w:p>
        </w:tc>
        <w:tc>
          <w:tcPr>
            <w:tcW w:w="6483" w:type="dxa"/>
            <w:gridSpan w:val="4"/>
            <w:vAlign w:val="bottom"/>
          </w:tcPr>
          <w:p w:rsidR="00783EFB" w:rsidRPr="005F3EAD" w:rsidRDefault="00783EFB" w:rsidP="00FE28FC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Субсидии бюджетам муниципальных образований на реализацию муниципальных программ развития образования в части проведения капитального и текущего ремонтов школьных пищеблоков, а также их оснащения со</w:t>
            </w:r>
            <w:r w:rsidRPr="005F3EAD">
              <w:rPr>
                <w:rStyle w:val="212pt"/>
                <w:rFonts w:eastAsia="Tahoma"/>
              </w:rPr>
              <w:softHyphen/>
              <w:t>временным технологическим оборудованием, приобретения мебели для обеденных зон школьных столовых</w:t>
            </w:r>
          </w:p>
        </w:tc>
        <w:tc>
          <w:tcPr>
            <w:tcW w:w="2106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26" w:type="dxa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</w:tr>
      <w:tr w:rsidR="00783EFB" w:rsidTr="00DF5C7D">
        <w:tc>
          <w:tcPr>
            <w:tcW w:w="15735" w:type="dxa"/>
            <w:gridSpan w:val="13"/>
          </w:tcPr>
          <w:p w:rsidR="00783EFB" w:rsidRPr="008D12EE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jc w:val="center"/>
              <w:rPr>
                <w:rStyle w:val="212pt"/>
                <w:rFonts w:eastAsia="Tahoma"/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2. Мероприятия, направленные на развитие инфраструктуры детства</w:t>
            </w:r>
          </w:p>
          <w:p w:rsidR="00783EFB" w:rsidRDefault="00783EFB" w:rsidP="00836329"/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2.1.</w:t>
            </w:r>
          </w:p>
        </w:tc>
        <w:tc>
          <w:tcPr>
            <w:tcW w:w="650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Развитие инфраструктуры дошкольного образования, повы</w:t>
            </w:r>
            <w:r w:rsidRPr="005F3EAD">
              <w:rPr>
                <w:rStyle w:val="212pt"/>
                <w:rFonts w:eastAsia="Tahoma"/>
              </w:rPr>
              <w:softHyphen/>
              <w:t>шение доступности дошкольного образования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района; </w:t>
            </w:r>
            <w:r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  <w:r w:rsidRPr="005F3EAD">
              <w:rPr>
                <w:rStyle w:val="212pt"/>
                <w:rFonts w:eastAsia="Tahoma"/>
              </w:rPr>
              <w:t xml:space="preserve"> 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2.2.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FE28FC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proofErr w:type="gramStart"/>
            <w:r w:rsidRPr="005F3EAD">
              <w:rPr>
                <w:rStyle w:val="212pt"/>
                <w:rFonts w:eastAsia="Tahoma"/>
              </w:rPr>
              <w:t>Подготовка предложений по определению содержания услу</w:t>
            </w:r>
            <w:r w:rsidRPr="005F3EAD">
              <w:rPr>
                <w:rStyle w:val="212pt"/>
                <w:rFonts w:eastAsia="Tahoma"/>
              </w:rPr>
              <w:softHyphen/>
              <w:t>ги по присмотру и уходу за детьми, установления требований к специалистам по присмотру и уходу за детьми и организа</w:t>
            </w:r>
            <w:r w:rsidRPr="005F3EAD">
              <w:rPr>
                <w:rStyle w:val="212pt"/>
                <w:rFonts w:eastAsia="Tahoma"/>
              </w:rPr>
              <w:softHyphen/>
              <w:t>циям, осуществляющим их обучение, механизма оценки со</w:t>
            </w:r>
            <w:r w:rsidRPr="005F3EAD">
              <w:rPr>
                <w:rStyle w:val="212pt"/>
                <w:rFonts w:eastAsia="Tahoma"/>
              </w:rPr>
              <w:softHyphen/>
              <w:t>ответствия установленным требованиям с учетом готовности рынка оказывать такого рода услуги на территории</w:t>
            </w:r>
            <w:r w:rsidR="00FE28FC">
              <w:rPr>
                <w:rStyle w:val="212pt"/>
                <w:rFonts w:eastAsia="Tahoma"/>
              </w:rPr>
              <w:t xml:space="preserve"> Соболевского района</w:t>
            </w:r>
            <w:r w:rsidRPr="005F3EAD">
              <w:rPr>
                <w:rStyle w:val="212pt"/>
                <w:rFonts w:eastAsia="Tahoma"/>
              </w:rPr>
              <w:t>, стоимости данных услуг, затратах на формирова</w:t>
            </w:r>
            <w:r w:rsidRPr="005F3EAD">
              <w:rPr>
                <w:rStyle w:val="212pt"/>
                <w:rFonts w:eastAsia="Tahoma"/>
              </w:rPr>
              <w:softHyphen/>
              <w:t>ние соответствующей инфраструктуры</w:t>
            </w:r>
            <w:proofErr w:type="gramEnd"/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5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IV квартал 2020 года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C65C08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</w:t>
            </w:r>
            <w:r w:rsidR="00C65C08">
              <w:rPr>
                <w:rStyle w:val="212pt"/>
                <w:rFonts w:eastAsia="Tahoma"/>
              </w:rPr>
              <w:t xml:space="preserve">тики; муниципальные образования Соболевского района  (по согласованию) </w:t>
            </w:r>
          </w:p>
        </w:tc>
      </w:tr>
      <w:tr w:rsidR="00367E5A" w:rsidTr="00E2640D">
        <w:trPr>
          <w:trHeight w:val="144"/>
        </w:trPr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2.3.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Создание современной образовательной среды для школьни</w:t>
            </w:r>
            <w:r w:rsidRPr="005F3EAD">
              <w:rPr>
                <w:rStyle w:val="212pt"/>
                <w:rFonts w:eastAsia="Tahoma"/>
              </w:rPr>
              <w:softHyphen/>
              <w:t>ков: введение новых мест в общеобразовательных организа</w:t>
            </w:r>
            <w:r w:rsidRPr="005F3EAD">
              <w:rPr>
                <w:rStyle w:val="212pt"/>
                <w:rFonts w:eastAsia="Tahoma"/>
              </w:rPr>
              <w:softHyphen/>
              <w:t>циях и оснащение их современными средствами обучения и воспитания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  <w:vAlign w:val="bottom"/>
          </w:tcPr>
          <w:p w:rsidR="00783EFB" w:rsidRPr="005F3EAD" w:rsidRDefault="00783EFB" w:rsidP="00E2640D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  <w:r w:rsidR="00E2640D">
              <w:rPr>
                <w:rStyle w:val="212pt"/>
                <w:rFonts w:eastAsia="Tahoma"/>
              </w:rPr>
              <w:t xml:space="preserve">; муниципальные образования Соболевского района (по согласованию) 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2.4.</w:t>
            </w:r>
          </w:p>
        </w:tc>
        <w:tc>
          <w:tcPr>
            <w:tcW w:w="6501" w:type="dxa"/>
            <w:gridSpan w:val="4"/>
          </w:tcPr>
          <w:p w:rsidR="00783EFB" w:rsidRPr="005F3EAD" w:rsidRDefault="00783EFB" w:rsidP="00FE28FC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Развитие сети служб психолого-педагогической помощи обучающимся и детям раннего возраста в </w:t>
            </w:r>
            <w:r w:rsidR="00FE28FC">
              <w:rPr>
                <w:rStyle w:val="212pt"/>
                <w:rFonts w:eastAsia="Tahoma"/>
              </w:rPr>
              <w:t>Соболевском районе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  <w:vAlign w:val="bottom"/>
          </w:tcPr>
          <w:p w:rsidR="00783EFB" w:rsidRPr="005F3EAD" w:rsidRDefault="00783EFB" w:rsidP="00E2640D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района; </w:t>
            </w:r>
            <w:r w:rsidR="00E2640D"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2.5.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Создание условий для получения детьми дополнительного образования и развития художественного творчества детей в учреждениях сферы культуры и искусства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Учреждения культуры Соболевского района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2.6.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Развитие районного центра по работе с одарёнными детьми 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Учреждения культуры Соболевского района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2.7.</w:t>
            </w:r>
          </w:p>
        </w:tc>
        <w:tc>
          <w:tcPr>
            <w:tcW w:w="6501" w:type="dxa"/>
            <w:gridSpan w:val="4"/>
            <w:vAlign w:val="center"/>
          </w:tcPr>
          <w:p w:rsidR="00783EFB" w:rsidRPr="005F3EAD" w:rsidRDefault="00783EFB" w:rsidP="00E2640D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Реализация Плана мероприятий по реализации в </w:t>
            </w:r>
            <w:r w:rsidR="00E2640D">
              <w:rPr>
                <w:rStyle w:val="212pt"/>
                <w:rFonts w:eastAsia="Tahoma"/>
              </w:rPr>
              <w:t xml:space="preserve">Соболевском районе </w:t>
            </w:r>
            <w:r w:rsidRPr="005F3EAD">
              <w:rPr>
                <w:rStyle w:val="212pt"/>
                <w:rFonts w:eastAsia="Tahoma"/>
              </w:rPr>
              <w:t>Концепции развития дополнительного образования де</w:t>
            </w:r>
            <w:r w:rsidRPr="005F3EAD">
              <w:rPr>
                <w:rStyle w:val="212pt"/>
                <w:rFonts w:eastAsia="Tahoma"/>
              </w:rPr>
              <w:softHyphen/>
              <w:t>тей на 2015 - 2020 годы, утвержденного распоряжением Правительства Камчатского края от 23.11.2015 № 636-РП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2018-2020 годы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2.8.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Совершенствование базовой профессиональной образова</w:t>
            </w:r>
            <w:r w:rsidRPr="005F3EAD">
              <w:rPr>
                <w:rStyle w:val="212pt"/>
                <w:rFonts w:eastAsia="Tahoma"/>
              </w:rPr>
              <w:softHyphen/>
              <w:t>тельной организации, обеспечивающей поддержку регио</w:t>
            </w:r>
            <w:r w:rsidRPr="005F3EAD">
              <w:rPr>
                <w:rStyle w:val="212pt"/>
                <w:rFonts w:eastAsia="Tahoma"/>
              </w:rPr>
              <w:softHyphen/>
              <w:t>нальной системы инклюзивного профессионального образо</w:t>
            </w:r>
            <w:r w:rsidRPr="005F3EAD">
              <w:rPr>
                <w:rStyle w:val="212pt"/>
                <w:rFonts w:eastAsia="Tahoma"/>
              </w:rPr>
              <w:softHyphen/>
              <w:t>вания инвалидов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</w:tr>
      <w:tr w:rsidR="00367E5A" w:rsidTr="00367E5A">
        <w:tc>
          <w:tcPr>
            <w:tcW w:w="1177" w:type="dxa"/>
            <w:gridSpan w:val="3"/>
            <w:vAlign w:val="center"/>
          </w:tcPr>
          <w:p w:rsidR="00783EFB" w:rsidRPr="005F3EAD" w:rsidRDefault="00783EFB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</w:t>
            </w:r>
            <w:r w:rsidR="00D50ADD">
              <w:rPr>
                <w:rStyle w:val="212pt"/>
                <w:rFonts w:eastAsia="Tahoma"/>
              </w:rPr>
              <w:t>9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мероприятий по выявлению и поддержки одаренных детей в области искусства, спорта и науки</w:t>
            </w:r>
          </w:p>
        </w:tc>
        <w:tc>
          <w:tcPr>
            <w:tcW w:w="2111" w:type="dxa"/>
            <w:gridSpan w:val="4"/>
            <w:vAlign w:val="center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годы.</w:t>
            </w:r>
          </w:p>
        </w:tc>
        <w:tc>
          <w:tcPr>
            <w:tcW w:w="5946" w:type="dxa"/>
            <w:gridSpan w:val="2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367E5A">
        <w:tc>
          <w:tcPr>
            <w:tcW w:w="1177" w:type="dxa"/>
            <w:gridSpan w:val="3"/>
          </w:tcPr>
          <w:p w:rsidR="00783EFB" w:rsidRPr="005F3EAD" w:rsidRDefault="00783EFB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2.1</w:t>
            </w:r>
            <w:r w:rsidR="00D50ADD">
              <w:rPr>
                <w:rStyle w:val="212pt"/>
                <w:rFonts w:eastAsia="Tahoma"/>
              </w:rPr>
              <w:t>0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01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программ туристско-краеведческой направлен</w:t>
            </w:r>
            <w:r w:rsidRPr="005F3EAD">
              <w:rPr>
                <w:rStyle w:val="212pt"/>
                <w:rFonts w:eastAsia="Tahoma"/>
              </w:rPr>
              <w:softHyphen/>
              <w:t>ности на базе образовательных организаций в Камчатском крае</w:t>
            </w:r>
          </w:p>
        </w:tc>
        <w:tc>
          <w:tcPr>
            <w:tcW w:w="2111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2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5946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</w:tr>
      <w:tr w:rsidR="00783EFB" w:rsidTr="00452D04">
        <w:tc>
          <w:tcPr>
            <w:tcW w:w="15735" w:type="dxa"/>
            <w:gridSpan w:val="13"/>
          </w:tcPr>
          <w:p w:rsidR="00783EFB" w:rsidRPr="00FE28FC" w:rsidRDefault="00783EFB" w:rsidP="00783EFB">
            <w:pPr>
              <w:jc w:val="center"/>
              <w:rPr>
                <w:b/>
              </w:rPr>
            </w:pPr>
            <w:r w:rsidRPr="00FE28FC">
              <w:rPr>
                <w:rStyle w:val="212pt"/>
                <w:rFonts w:eastAsia="Tahoma"/>
                <w:b/>
              </w:rPr>
              <w:t>3. 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783EFB" w:rsidTr="00367E5A">
        <w:tc>
          <w:tcPr>
            <w:tcW w:w="1054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3.1.</w:t>
            </w:r>
          </w:p>
        </w:tc>
        <w:tc>
          <w:tcPr>
            <w:tcW w:w="6558" w:type="dxa"/>
            <w:gridSpan w:val="4"/>
          </w:tcPr>
          <w:p w:rsidR="00783EFB" w:rsidRPr="005F3EAD" w:rsidRDefault="00783EFB" w:rsidP="00FE28FC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Приведение в соответствие с современными требованиями Министерства здравоохранения Российской Федерации нор</w:t>
            </w:r>
            <w:r w:rsidRPr="005F3EAD">
              <w:rPr>
                <w:rStyle w:val="212pt"/>
                <w:rFonts w:eastAsia="Tahoma"/>
              </w:rPr>
              <w:softHyphen/>
              <w:t xml:space="preserve">мативной правовой базы </w:t>
            </w:r>
            <w:r w:rsidR="00FE28FC">
              <w:rPr>
                <w:rStyle w:val="212pt"/>
                <w:rFonts w:eastAsia="Tahoma"/>
              </w:rPr>
              <w:t xml:space="preserve">в Соболевском районе </w:t>
            </w:r>
            <w:r w:rsidRPr="005F3EAD">
              <w:rPr>
                <w:rStyle w:val="212pt"/>
                <w:rFonts w:eastAsia="Tahoma"/>
              </w:rPr>
              <w:t>в сфере медицин</w:t>
            </w:r>
            <w:r w:rsidRPr="005F3EAD">
              <w:rPr>
                <w:rStyle w:val="212pt"/>
                <w:rFonts w:eastAsia="Tahoma"/>
              </w:rPr>
              <w:softHyphen/>
              <w:t>ской реабилитации детей</w:t>
            </w:r>
          </w:p>
        </w:tc>
        <w:tc>
          <w:tcPr>
            <w:tcW w:w="2120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 годы (по мере изда</w:t>
            </w:r>
            <w:r w:rsidRPr="005F3EAD">
              <w:rPr>
                <w:rStyle w:val="212pt"/>
                <w:rFonts w:eastAsia="Tahoma"/>
              </w:rPr>
              <w:softHyphen/>
              <w:t>ния документов Министерством здравоохране</w:t>
            </w:r>
            <w:r w:rsidRPr="005F3EAD">
              <w:rPr>
                <w:rStyle w:val="212pt"/>
                <w:rFonts w:eastAsia="Tahoma"/>
              </w:rPr>
              <w:softHyphen/>
              <w:t>ния Российской Федерации)</w:t>
            </w:r>
          </w:p>
        </w:tc>
        <w:tc>
          <w:tcPr>
            <w:tcW w:w="6003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больница».</w:t>
            </w:r>
          </w:p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783EFB" w:rsidTr="00367E5A">
        <w:tc>
          <w:tcPr>
            <w:tcW w:w="1054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3.2.</w:t>
            </w:r>
          </w:p>
        </w:tc>
        <w:tc>
          <w:tcPr>
            <w:tcW w:w="6558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Внедрение порядков организации оказания медицинской по</w:t>
            </w:r>
            <w:r w:rsidRPr="005F3EAD">
              <w:rPr>
                <w:rStyle w:val="212pt"/>
                <w:rFonts w:eastAsia="Tahoma"/>
              </w:rPr>
              <w:softHyphen/>
              <w:t>мощи обучающимся в общеобразовательных организациях, утвержденных Министерством здравоохранения Российской Федерации</w:t>
            </w:r>
          </w:p>
        </w:tc>
        <w:tc>
          <w:tcPr>
            <w:tcW w:w="2120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 годы (по мере изда</w:t>
            </w:r>
            <w:r w:rsidRPr="005F3EAD">
              <w:rPr>
                <w:rStyle w:val="212pt"/>
                <w:rFonts w:eastAsia="Tahoma"/>
              </w:rPr>
              <w:softHyphen/>
              <w:t>ния документов Министерством здравоохране</w:t>
            </w:r>
            <w:r w:rsidRPr="005F3EAD">
              <w:rPr>
                <w:rStyle w:val="212pt"/>
                <w:rFonts w:eastAsia="Tahoma"/>
              </w:rPr>
              <w:softHyphen/>
              <w:t xml:space="preserve">ния Российской </w:t>
            </w:r>
            <w:r w:rsidRPr="005F3EAD">
              <w:rPr>
                <w:rStyle w:val="212pt"/>
                <w:rFonts w:eastAsia="Tahoma"/>
              </w:rPr>
              <w:lastRenderedPageBreak/>
              <w:t>Федерации)</w:t>
            </w:r>
          </w:p>
        </w:tc>
        <w:tc>
          <w:tcPr>
            <w:tcW w:w="6003" w:type="dxa"/>
            <w:gridSpan w:val="3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lastRenderedPageBreak/>
              <w:t>ГБУЗ КК «Соболевская районная больница».</w:t>
            </w:r>
          </w:p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783EFB" w:rsidTr="00367E5A">
        <w:tc>
          <w:tcPr>
            <w:tcW w:w="1054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3.3.</w:t>
            </w:r>
          </w:p>
        </w:tc>
        <w:tc>
          <w:tcPr>
            <w:tcW w:w="6558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системы мер по профилактике искусственного прерывания беременности, отказов от новорожденных, соци</w:t>
            </w:r>
            <w:r w:rsidRPr="005F3EAD">
              <w:rPr>
                <w:rStyle w:val="212pt"/>
                <w:rFonts w:eastAsia="Tahoma"/>
              </w:rPr>
              <w:softHyphen/>
              <w:t>ально-медико-психологическому сопровождению беремен</w:t>
            </w:r>
            <w:r w:rsidRPr="005F3EAD">
              <w:rPr>
                <w:rStyle w:val="212pt"/>
                <w:rFonts w:eastAsia="Tahoma"/>
              </w:rPr>
              <w:softHyphen/>
              <w:t>ных женщин, находящихся в трудной жизненной ситуации</w:t>
            </w:r>
          </w:p>
        </w:tc>
        <w:tc>
          <w:tcPr>
            <w:tcW w:w="21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center"/>
          </w:tcPr>
          <w:p w:rsidR="00783EFB" w:rsidRPr="005F3EAD" w:rsidRDefault="00783EFB" w:rsidP="00DC1D61">
            <w:pPr>
              <w:pStyle w:val="22"/>
              <w:shd w:val="clear" w:color="auto" w:fill="auto"/>
              <w:spacing w:before="0" w:line="274" w:lineRule="exact"/>
              <w:ind w:left="-88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больница».</w:t>
            </w:r>
          </w:p>
          <w:p w:rsidR="00783EFB" w:rsidRPr="005F3EAD" w:rsidRDefault="00783EFB" w:rsidP="00DC1D61">
            <w:pPr>
              <w:pStyle w:val="22"/>
              <w:shd w:val="clear" w:color="auto" w:fill="auto"/>
              <w:spacing w:before="0" w:line="278" w:lineRule="exact"/>
              <w:ind w:left="-88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культуре, 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</w:t>
            </w:r>
          </w:p>
        </w:tc>
      </w:tr>
      <w:tr w:rsidR="00783EFB" w:rsidTr="00367E5A">
        <w:tc>
          <w:tcPr>
            <w:tcW w:w="1054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3.4.</w:t>
            </w:r>
          </w:p>
        </w:tc>
        <w:tc>
          <w:tcPr>
            <w:tcW w:w="6558" w:type="dxa"/>
            <w:gridSpan w:val="4"/>
            <w:vAlign w:val="center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Реализация мероприятий, направленных на формирование здорового образа жизни у детей и молодежи, внедрение </w:t>
            </w:r>
            <w:proofErr w:type="spellStart"/>
            <w:r w:rsidRPr="005F3EAD">
              <w:rPr>
                <w:rStyle w:val="212pt"/>
                <w:rFonts w:eastAsia="Tahoma"/>
              </w:rPr>
              <w:t>здо</w:t>
            </w:r>
            <w:r w:rsidRPr="005F3EAD">
              <w:rPr>
                <w:rStyle w:val="212pt"/>
                <w:rFonts w:eastAsia="Tahoma"/>
              </w:rPr>
              <w:softHyphen/>
              <w:t>ровьесберегающих</w:t>
            </w:r>
            <w:proofErr w:type="spellEnd"/>
            <w:r w:rsidRPr="005F3EAD">
              <w:rPr>
                <w:rStyle w:val="212pt"/>
                <w:rFonts w:eastAsia="Tahoma"/>
              </w:rPr>
              <w:t xml:space="preserve"> технологий и основ медицинских знаний в образовательных организациях и организациях отдыха де</w:t>
            </w:r>
            <w:r w:rsidRPr="005F3EAD">
              <w:rPr>
                <w:rStyle w:val="212pt"/>
                <w:rFonts w:eastAsia="Tahoma"/>
              </w:rPr>
              <w:softHyphen/>
              <w:t>тей и их оздоровления (в том числе посредством книг, филь</w:t>
            </w:r>
            <w:r w:rsidRPr="005F3EAD">
              <w:rPr>
                <w:rStyle w:val="212pt"/>
                <w:rFonts w:eastAsia="Tahoma"/>
              </w:rPr>
              <w:softHyphen/>
              <w:t>мов и телевизионных программ)</w:t>
            </w:r>
          </w:p>
        </w:tc>
        <w:tc>
          <w:tcPr>
            <w:tcW w:w="21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783EFB" w:rsidRPr="005F3EAD" w:rsidRDefault="00783EFB" w:rsidP="00DC1D61">
            <w:pPr>
              <w:pStyle w:val="22"/>
              <w:shd w:val="clear" w:color="auto" w:fill="auto"/>
              <w:spacing w:before="0" w:line="278" w:lineRule="exact"/>
              <w:ind w:left="-88" w:firstLine="0"/>
              <w:jc w:val="left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района,</w:t>
            </w:r>
          </w:p>
          <w:p w:rsidR="00783EFB" w:rsidRPr="005F3EAD" w:rsidRDefault="00783EFB" w:rsidP="00DC1D61">
            <w:pPr>
              <w:pStyle w:val="22"/>
              <w:shd w:val="clear" w:color="auto" w:fill="auto"/>
              <w:spacing w:before="0" w:line="274" w:lineRule="exact"/>
              <w:ind w:left="-88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 </w:t>
            </w:r>
            <w:r w:rsidRPr="005F3EAD">
              <w:rPr>
                <w:sz w:val="24"/>
                <w:szCs w:val="24"/>
              </w:rPr>
              <w:t xml:space="preserve"> ГБУЗ КК «Соболевская районная больница»,</w:t>
            </w:r>
          </w:p>
          <w:p w:rsidR="00783EFB" w:rsidRPr="005F3EAD" w:rsidRDefault="00783EFB" w:rsidP="00DC1D61">
            <w:pPr>
              <w:pStyle w:val="22"/>
              <w:shd w:val="clear" w:color="auto" w:fill="auto"/>
              <w:spacing w:before="0" w:line="278" w:lineRule="exact"/>
              <w:ind w:left="-88" w:firstLine="0"/>
              <w:jc w:val="left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 xml:space="preserve">Учреждения культуры, администрация Соболевского муниципального района. </w:t>
            </w:r>
          </w:p>
          <w:p w:rsidR="00783EFB" w:rsidRPr="005F3EAD" w:rsidRDefault="00783EFB" w:rsidP="00783EFB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783EFB" w:rsidTr="00367E5A">
        <w:tc>
          <w:tcPr>
            <w:tcW w:w="1054" w:type="dxa"/>
            <w:gridSpan w:val="2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3.5.</w:t>
            </w:r>
          </w:p>
        </w:tc>
        <w:tc>
          <w:tcPr>
            <w:tcW w:w="6558" w:type="dxa"/>
            <w:gridSpan w:val="4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мероприятий, направленных на охрану здоровья обучающихся, в том числе с ограниченными возможностями</w:t>
            </w:r>
            <w:r w:rsidRPr="005F3EAD">
              <w:rPr>
                <w:rStyle w:val="3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>здоровья, в общеобразовательных организациях Соболевского района</w:t>
            </w:r>
          </w:p>
        </w:tc>
        <w:tc>
          <w:tcPr>
            <w:tcW w:w="2120" w:type="dxa"/>
            <w:gridSpan w:val="4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783EFB" w:rsidRPr="005F3EAD" w:rsidRDefault="00783EFB" w:rsidP="00783EFB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C85D68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4. Мероприятия, направленные на повышение доступности качественного образования детей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4.1.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Развитие сети образовательных организаций в Соболевском районе, реализующих инновационные проекты в области обра</w:t>
            </w:r>
            <w:r w:rsidRPr="005F3EAD">
              <w:rPr>
                <w:rStyle w:val="212pt"/>
                <w:rFonts w:eastAsia="Tahoma"/>
              </w:rPr>
              <w:softHyphen/>
              <w:t>зования в Соболевском районе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4.2.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Соболевском районе Стратегии развития воспита</w:t>
            </w:r>
            <w:r w:rsidRPr="005F3EAD">
              <w:rPr>
                <w:rStyle w:val="212pt"/>
                <w:rFonts w:eastAsia="Tahoma"/>
              </w:rPr>
              <w:softHyphen/>
              <w:t>ния в Российской Федерации на период до 2025 года</w:t>
            </w:r>
          </w:p>
        </w:tc>
        <w:tc>
          <w:tcPr>
            <w:tcW w:w="2120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4.3.</w:t>
            </w:r>
          </w:p>
        </w:tc>
        <w:tc>
          <w:tcPr>
            <w:tcW w:w="6558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мероприятий по обеспечению безопасной ин</w:t>
            </w:r>
            <w:r w:rsidRPr="005F3EAD">
              <w:rPr>
                <w:rStyle w:val="212pt"/>
                <w:rFonts w:eastAsia="Tahoma"/>
              </w:rPr>
              <w:softHyphen/>
              <w:t>формационной образовательной среды в образовательных организациях в Соболевском районе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</w:tr>
      <w:tr w:rsidR="00367E5A" w:rsidTr="00367E5A">
        <w:tc>
          <w:tcPr>
            <w:tcW w:w="1054" w:type="dxa"/>
            <w:gridSpan w:val="2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4.5.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Создание на Образовательном портале Камчатского края ре</w:t>
            </w:r>
            <w:r w:rsidRPr="005F3EAD">
              <w:rPr>
                <w:rStyle w:val="212pt"/>
                <w:rFonts w:eastAsia="Tahoma"/>
              </w:rPr>
              <w:softHyphen/>
              <w:t>гионального навигатора дополнительного образования детей</w:t>
            </w:r>
          </w:p>
        </w:tc>
        <w:tc>
          <w:tcPr>
            <w:tcW w:w="2120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4.6.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Профессиональная подготовка, переподготовка и повышение квалификации педагогических работников по вопросам ра</w:t>
            </w:r>
            <w:r w:rsidRPr="005F3EAD">
              <w:rPr>
                <w:rStyle w:val="212pt"/>
                <w:rFonts w:eastAsia="Tahoma"/>
              </w:rPr>
              <w:softHyphen/>
              <w:t>боты с обучающимися с ограниченными возможностями здоровья и инвалидностью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4.7.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Внедрение новых направлений профессиональной подготов</w:t>
            </w:r>
            <w:r w:rsidRPr="005F3EAD">
              <w:rPr>
                <w:rStyle w:val="212pt"/>
                <w:rFonts w:eastAsia="Tahoma"/>
              </w:rPr>
              <w:softHyphen/>
              <w:t>ки, переподготовки и повышения квалификации педагогиче</w:t>
            </w:r>
            <w:r w:rsidRPr="005F3EAD">
              <w:rPr>
                <w:rStyle w:val="212pt"/>
                <w:rFonts w:eastAsia="Tahoma"/>
              </w:rPr>
              <w:softHyphen/>
              <w:t xml:space="preserve">ских работников по вопросам работы с обучающимися с </w:t>
            </w:r>
            <w:r w:rsidRPr="005F3EAD">
              <w:rPr>
                <w:rStyle w:val="212pt"/>
                <w:rFonts w:eastAsia="Tahoma"/>
              </w:rPr>
              <w:lastRenderedPageBreak/>
              <w:t>ограниченными возможностями здоровья и инвалидностью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4.8.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Соболевском районе Концепции развития психоло</w:t>
            </w:r>
            <w:r w:rsidRPr="005F3EAD">
              <w:rPr>
                <w:rStyle w:val="212pt"/>
                <w:rFonts w:eastAsia="Tahoma"/>
              </w:rPr>
              <w:softHyphen/>
              <w:t>гической службы в системе образования в Российской Феде</w:t>
            </w:r>
            <w:r w:rsidRPr="005F3EAD">
              <w:rPr>
                <w:rStyle w:val="212pt"/>
                <w:rFonts w:eastAsia="Tahoma"/>
              </w:rPr>
              <w:softHyphen/>
              <w:t>рации до 2025 года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left="-9" w:firstLine="169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4.9.</w:t>
            </w:r>
          </w:p>
        </w:tc>
        <w:tc>
          <w:tcPr>
            <w:tcW w:w="655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Соболевском районе Концепции общенациональ</w:t>
            </w:r>
            <w:r w:rsidRPr="005F3EAD">
              <w:rPr>
                <w:rStyle w:val="212pt"/>
                <w:rFonts w:eastAsia="Tahoma"/>
              </w:rPr>
              <w:softHyphen/>
              <w:t>ной системы выявления и развития молодых талантов на 2015-2020 годы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2018-2020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района; Учреждения культуры Соболевского района; муниципальные образования в Соболевском районе (по согласованию)</w:t>
            </w:r>
          </w:p>
        </w:tc>
      </w:tr>
      <w:tr w:rsidR="00367E5A" w:rsidTr="009D58B4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5. Мероприятия, направленные на культурное и физическое развитие детей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5.1.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региональных творческих проектов в области музыкального, хореографического, театрального искусства и народного творчества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Учреждения культуры в Соболевском районе </w:t>
            </w:r>
          </w:p>
        </w:tc>
      </w:tr>
      <w:tr w:rsidR="00367E5A" w:rsidTr="00367E5A">
        <w:tc>
          <w:tcPr>
            <w:tcW w:w="1054" w:type="dxa"/>
            <w:gridSpan w:val="2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5.2.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Оснащение детских школ искусств в Соболевском районе со</w:t>
            </w:r>
            <w:r w:rsidRPr="005F3EAD">
              <w:rPr>
                <w:rStyle w:val="212pt"/>
                <w:rFonts w:eastAsia="Tahoma"/>
              </w:rPr>
              <w:softHyphen/>
              <w:t>временным оборудованием</w:t>
            </w:r>
          </w:p>
        </w:tc>
        <w:tc>
          <w:tcPr>
            <w:tcW w:w="2120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Учреждения культуры в Соболевском районе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5.3.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Освещение в средствах массовой информации мероприятий, направленных на укрепление института семьи и духовно- нравственных традиций семейных отношений, а также на патриотическое воспитание детей и молодежи, пропаганду нравственных ценностей и популяризацию здорового образа жизни детей и подростков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>зорности и правонарушений несовершеннолетних (по согласованию)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5.4.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</w:t>
            </w:r>
            <w:r w:rsidRPr="005F3EAD">
              <w:rPr>
                <w:rStyle w:val="212pt"/>
                <w:rFonts w:eastAsia="Tahoma"/>
              </w:rPr>
              <w:softHyphen/>
              <w:t>дителей, приемных семей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  <w:r w:rsidRPr="005F3EAD">
              <w:rPr>
                <w:sz w:val="24"/>
                <w:szCs w:val="24"/>
              </w:rPr>
              <w:t xml:space="preserve"> Учреждения культуры в Соболевском районе 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5.5.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регионального этапа Всероссийских спортивных соревнований школьников «Президентские состязания». Проведение регионального этапа Всероссийских спортивных игр школьников «Президентские спортивные игры»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</w:t>
            </w:r>
            <w:r>
              <w:rPr>
                <w:rStyle w:val="212pt"/>
                <w:rFonts w:eastAsia="Tahoma"/>
              </w:rPr>
              <w:t>9</w:t>
            </w:r>
            <w:r w:rsidRPr="005F3EAD">
              <w:rPr>
                <w:rStyle w:val="212pt"/>
                <w:rFonts w:eastAsia="Tahoma"/>
              </w:rPr>
              <w:t>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5.6.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Реализация в образовательных организациях в Камчатском крае Всероссийского физкультурно-спортивного комплекса </w:t>
            </w:r>
            <w:r w:rsidRPr="005F3EAD">
              <w:rPr>
                <w:rStyle w:val="212pt"/>
                <w:rFonts w:eastAsia="Tahoma"/>
              </w:rPr>
              <w:lastRenderedPageBreak/>
              <w:t>«Готов к труду и обороне» (ГТО)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A06412">
        <w:trPr>
          <w:trHeight w:val="554"/>
        </w:trPr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lastRenderedPageBreak/>
              <w:t>6. Мероприятия, направленные на развитие системы детского отдыха и детского туризма</w:t>
            </w:r>
          </w:p>
        </w:tc>
      </w:tr>
      <w:tr w:rsidR="00367E5A" w:rsidTr="00367E5A">
        <w:tc>
          <w:tcPr>
            <w:tcW w:w="1054" w:type="dxa"/>
            <w:gridSpan w:val="2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6.1.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Камчатском крае Национальной программы детского туризма «Моя Россия»</w:t>
            </w:r>
          </w:p>
        </w:tc>
        <w:tc>
          <w:tcPr>
            <w:tcW w:w="2120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2018-2020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D50ADD" w:rsidP="00367E5A">
            <w:pPr>
              <w:pStyle w:val="22"/>
              <w:shd w:val="clear" w:color="auto" w:fill="auto"/>
              <w:spacing w:before="0" w:line="266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Tahoma"/>
              </w:rPr>
              <w:t>6.2</w:t>
            </w:r>
            <w:r w:rsidR="00367E5A"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краевых мероприятий туристско-краеведческой направленности для детей, в том числе включающие турист</w:t>
            </w:r>
            <w:r w:rsidRPr="005F3EAD">
              <w:rPr>
                <w:rStyle w:val="212pt"/>
                <w:rFonts w:eastAsia="Tahoma"/>
              </w:rPr>
              <w:softHyphen/>
              <w:t>ско-спортивные слеты, сборы, экскурсии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 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D50ADD" w:rsidP="00367E5A">
            <w:pPr>
              <w:pStyle w:val="22"/>
              <w:shd w:val="clear" w:color="auto" w:fill="auto"/>
              <w:spacing w:before="0" w:line="266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Tahoma"/>
              </w:rPr>
              <w:t>6.3</w:t>
            </w:r>
            <w:r w:rsidR="00367E5A"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5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детской оздоровительной кампании в период школьных каникул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 администрации Соболевского муниципального района Отдел по социальному развитию, труду и культуре,  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районе,</w:t>
            </w:r>
            <w:r w:rsidRPr="005F3EAD">
              <w:rPr>
                <w:rStyle w:val="212pt"/>
                <w:rFonts w:eastAsia="Tahoma"/>
              </w:rPr>
              <w:t xml:space="preserve"> муниципальные образования Соболевского района (по согласованию)</w:t>
            </w:r>
          </w:p>
        </w:tc>
      </w:tr>
      <w:tr w:rsidR="00367E5A" w:rsidTr="00367E5A">
        <w:tc>
          <w:tcPr>
            <w:tcW w:w="1054" w:type="dxa"/>
            <w:gridSpan w:val="2"/>
          </w:tcPr>
          <w:p w:rsidR="00367E5A" w:rsidRPr="005F3EAD" w:rsidRDefault="00D50ADD" w:rsidP="00D50ADD">
            <w:pPr>
              <w:pStyle w:val="22"/>
              <w:shd w:val="clear" w:color="auto" w:fill="auto"/>
              <w:spacing w:before="0" w:line="266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Tahoma"/>
              </w:rPr>
              <w:t>6.4</w:t>
            </w:r>
            <w:r w:rsidR="00367E5A"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5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Организация временного трудоустройства несовершеннолет</w:t>
            </w:r>
            <w:r w:rsidRPr="005F3EAD">
              <w:rPr>
                <w:rStyle w:val="212pt"/>
                <w:rFonts w:eastAsia="Tahoma"/>
              </w:rPr>
              <w:softHyphen/>
              <w:t>них граждан в возрасте от 14 до 18 лет в свободное от учебы время</w:t>
            </w:r>
          </w:p>
        </w:tc>
        <w:tc>
          <w:tcPr>
            <w:tcW w:w="2120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03" w:type="dxa"/>
            <w:gridSpan w:val="3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КГКУ ЦЗН Соболевского района</w:t>
            </w:r>
          </w:p>
        </w:tc>
      </w:tr>
      <w:tr w:rsidR="00367E5A" w:rsidTr="001464E4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7. Мероприятия, направленные на обеспечение информационной безопасности детей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7.1.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>зорности и правонарушений несовершеннолетних (по согласованию)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7.2.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Создание на региональных информационных ресурсах от</w:t>
            </w:r>
            <w:r w:rsidRPr="005F3EAD">
              <w:rPr>
                <w:rStyle w:val="212pt"/>
                <w:rFonts w:eastAsia="Tahoma"/>
              </w:rPr>
              <w:softHyphen/>
              <w:t xml:space="preserve">дельных вкладок для приема от активных граждан сведений об </w:t>
            </w:r>
            <w:proofErr w:type="spellStart"/>
            <w:r w:rsidRPr="005F3EAD">
              <w:rPr>
                <w:rStyle w:val="212pt"/>
                <w:rFonts w:eastAsia="Tahoma"/>
              </w:rPr>
              <w:t>интернет-ресурсах</w:t>
            </w:r>
            <w:proofErr w:type="spellEnd"/>
            <w:r w:rsidRPr="005F3EAD">
              <w:rPr>
                <w:rStyle w:val="212pt"/>
                <w:rFonts w:eastAsia="Tahoma"/>
              </w:rPr>
              <w:t>, где предположительно содержится за</w:t>
            </w:r>
            <w:r w:rsidRPr="005F3EAD">
              <w:rPr>
                <w:rStyle w:val="212pt"/>
                <w:rFonts w:eastAsia="Tahoma"/>
              </w:rPr>
              <w:softHyphen/>
              <w:t>прещенный к распространению контент, и в случае подтвер</w:t>
            </w:r>
            <w:r w:rsidRPr="005F3EAD">
              <w:rPr>
                <w:rStyle w:val="212pt"/>
                <w:rFonts w:eastAsia="Tahoma"/>
              </w:rPr>
              <w:softHyphen/>
              <w:t>ждения признаков опасного контента блокировка по предло</w:t>
            </w:r>
            <w:r w:rsidRPr="005F3EAD">
              <w:rPr>
                <w:rStyle w:val="212pt"/>
                <w:rFonts w:eastAsia="Tahoma"/>
              </w:rPr>
              <w:softHyphen/>
              <w:t xml:space="preserve">жениям </w:t>
            </w:r>
            <w:proofErr w:type="spellStart"/>
            <w:r w:rsidRPr="005F3EAD">
              <w:rPr>
                <w:rStyle w:val="212pt"/>
                <w:rFonts w:eastAsia="Tahoma"/>
              </w:rPr>
              <w:t>киберволонтеров</w:t>
            </w:r>
            <w:proofErr w:type="spellEnd"/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>зорности и правонарушений несовершеннолетних (по согласованию)</w:t>
            </w:r>
          </w:p>
        </w:tc>
      </w:tr>
      <w:tr w:rsidR="00367E5A" w:rsidTr="004C05C5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8.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8.1.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Межведомственного комплекса дополнительных мер по совершенствованию работы организаций и органов системы профилактики в целях защиты драв и интересов д</w:t>
            </w:r>
            <w:proofErr w:type="gramStart"/>
            <w:r w:rsidRPr="005F3EAD">
              <w:rPr>
                <w:rStyle w:val="212pt"/>
                <w:rFonts w:eastAsia="Tahoma"/>
              </w:rPr>
              <w:t>е-</w:t>
            </w:r>
            <w:proofErr w:type="gramEnd"/>
            <w:r w:rsidRPr="005F3EAD">
              <w:rPr>
                <w:rStyle w:val="212pt"/>
                <w:rFonts w:eastAsia="Tahoma"/>
              </w:rPr>
              <w:t xml:space="preserve"> </w:t>
            </w:r>
            <w:proofErr w:type="spellStart"/>
            <w:r w:rsidRPr="005F3EAD">
              <w:rPr>
                <w:rStyle w:val="212pt"/>
                <w:rFonts w:eastAsia="Tahoma"/>
              </w:rPr>
              <w:t>тей</w:t>
            </w:r>
            <w:proofErr w:type="spellEnd"/>
            <w:r w:rsidRPr="005F3EAD">
              <w:rPr>
                <w:rStyle w:val="212pt"/>
                <w:rFonts w:eastAsia="Tahoma"/>
              </w:rPr>
              <w:t>-сирот и детей, оставшихся без попечения родителей,</w:t>
            </w:r>
            <w:r w:rsidRPr="005F3EAD">
              <w:rPr>
                <w:rStyle w:val="3"/>
              </w:rPr>
              <w:t xml:space="preserve"> </w:t>
            </w:r>
            <w:r w:rsidRPr="005F3EAD">
              <w:rPr>
                <w:rStyle w:val="212pt"/>
                <w:rFonts w:eastAsia="Tahoma"/>
              </w:rPr>
              <w:t xml:space="preserve">находящихся на воспитании в замещающих семьях и под </w:t>
            </w:r>
            <w:r w:rsidRPr="005F3EAD">
              <w:rPr>
                <w:rStyle w:val="212pt"/>
                <w:rFonts w:eastAsia="Tahoma"/>
              </w:rPr>
              <w:lastRenderedPageBreak/>
              <w:t>надзором в организации для детей-сирот и детей, оставшихся без попечения родителей, на 2018-2022 годы в Камчатском крае, утвержденного распоряжением Правительства Камчат</w:t>
            </w:r>
            <w:r w:rsidRPr="005F3EAD">
              <w:rPr>
                <w:rStyle w:val="212pt"/>
                <w:rFonts w:eastAsia="Tahoma"/>
              </w:rPr>
              <w:softHyphen/>
              <w:t>ского края от 23.03.2018 № 121-РП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2019 -2020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Управление образования и молодежной политики администрации Соболевского муниципального района, </w:t>
            </w:r>
            <w:r w:rsidRPr="005F3EAD"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8.2.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Комитет по экономике ТЭК и ЖКХ по управлению муниципальным имуществом администрации Соболевского муниципального района.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8.3.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программы «Наставник на 2019-2021 годы»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Муниципальные образования Соболевского района </w:t>
            </w:r>
            <w:proofErr w:type="gramStart"/>
            <w:r w:rsidRPr="005F3EAD">
              <w:rPr>
                <w:rStyle w:val="212pt"/>
                <w:rFonts w:eastAsia="Tahoma"/>
              </w:rPr>
              <w:t xml:space="preserve">( </w:t>
            </w:r>
            <w:proofErr w:type="gramEnd"/>
            <w:r w:rsidRPr="005F3EAD">
              <w:rPr>
                <w:rStyle w:val="212pt"/>
                <w:rFonts w:eastAsia="Tahoma"/>
              </w:rPr>
              <w:t>по согласованию)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8.4.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Создание условий для сохранения семейной среды развития и воспитания детей-инвалидов, в том числе детей с тяжелы</w:t>
            </w:r>
            <w:r w:rsidRPr="005F3EAD">
              <w:rPr>
                <w:rStyle w:val="212pt"/>
                <w:rFonts w:eastAsia="Tahoma"/>
              </w:rPr>
              <w:softHyphen/>
              <w:t>ми и множественными нарушениями развития, посредством обеспечения доступности услуг, предоставляемых организа</w:t>
            </w:r>
            <w:r w:rsidRPr="005F3EAD">
              <w:rPr>
                <w:rStyle w:val="212pt"/>
                <w:rFonts w:eastAsia="Tahoma"/>
              </w:rPr>
              <w:softHyphen/>
              <w:t>циями различной ведомственной принадлежности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культуры администрации Соболевского муниципального района </w:t>
            </w:r>
            <w:r w:rsidRPr="005F3EAD">
              <w:rPr>
                <w:sz w:val="24"/>
                <w:szCs w:val="24"/>
              </w:rPr>
              <w:t xml:space="preserve"> Управление образования и молодежной политики администрации Соболевского муниципального района,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больница»,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 xml:space="preserve">Учреждения культуры Соболевского района 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Комитет по экономике ТЭК и ЖКХ по управлению муниципальным имуществом администрации Соболевского муниципального района, 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8.5.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Создание на базе организаций здравоохранения, образования и социальной защиты населения в Камчатском крае системы консультативной и практической помощи семьям с детьми- инвалидами, позволяющей непрерывно повышать </w:t>
            </w:r>
            <w:proofErr w:type="spellStart"/>
            <w:r w:rsidRPr="005F3EAD">
              <w:rPr>
                <w:rStyle w:val="212pt"/>
                <w:rFonts w:eastAsia="Tahoma"/>
              </w:rPr>
              <w:lastRenderedPageBreak/>
              <w:t>уровеньродительских</w:t>
            </w:r>
            <w:proofErr w:type="spellEnd"/>
            <w:r w:rsidRPr="005F3EAD">
              <w:rPr>
                <w:rStyle w:val="212pt"/>
                <w:rFonts w:eastAsia="Tahoma"/>
              </w:rPr>
              <w:t xml:space="preserve"> компетенций в вопросах ухода, развития и воспитания детей-инвалидов, в том числе детей с тяжелыми и множественными нарушениями развития, а также получать помощь и поддержку в кризисных ситуациях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культуры администрации Соболевского муниципального района, </w:t>
            </w:r>
            <w:r w:rsidRPr="005F3EAD">
              <w:rPr>
                <w:sz w:val="24"/>
                <w:szCs w:val="24"/>
              </w:rPr>
              <w:t xml:space="preserve"> Управление образования и молодежной политики администрации Соболевского </w:t>
            </w:r>
            <w:r w:rsidRPr="005F3EAD">
              <w:rPr>
                <w:sz w:val="24"/>
                <w:szCs w:val="24"/>
              </w:rPr>
              <w:lastRenderedPageBreak/>
              <w:t>муниципального района,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больница».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rStyle w:val="212pt"/>
                <w:rFonts w:eastAsia="Tahoma"/>
              </w:rPr>
            </w:pP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8.</w:t>
            </w:r>
            <w:r w:rsidR="00D50ADD">
              <w:rPr>
                <w:rStyle w:val="212pt"/>
                <w:rFonts w:eastAsia="Tahoma"/>
              </w:rPr>
              <w:t>6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Организация консультативной и практической помощи семь</w:t>
            </w:r>
            <w:r w:rsidRPr="005F3EAD">
              <w:rPr>
                <w:rStyle w:val="212pt"/>
                <w:rFonts w:eastAsia="Tahoma"/>
              </w:rPr>
              <w:softHyphen/>
              <w:t>ям с детьми-инвалидами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больница».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rStyle w:val="212pt"/>
                <w:rFonts w:eastAsia="Tahoma"/>
              </w:rPr>
            </w:pP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</w:t>
            </w:r>
            <w:r w:rsidR="00D50ADD">
              <w:rPr>
                <w:rStyle w:val="212pt"/>
                <w:rFonts w:eastAsia="Tahoma"/>
              </w:rPr>
              <w:t>7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Соболевском районе Межведомственного ком</w:t>
            </w:r>
            <w:r w:rsidRPr="005F3EAD">
              <w:rPr>
                <w:rStyle w:val="212pt"/>
                <w:rFonts w:eastAsia="Tahoma"/>
              </w:rPr>
              <w:softHyphen/>
              <w:t>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2018</w:t>
            </w:r>
            <w:r w:rsidRPr="005F3EAD">
              <w:rPr>
                <w:rStyle w:val="212pt"/>
                <w:rFonts w:eastAsia="Tahoma"/>
              </w:rPr>
              <w:softHyphen/>
              <w:t xml:space="preserve">  2020 годы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района,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</w:t>
            </w:r>
            <w:r w:rsidR="00D50ADD">
              <w:rPr>
                <w:rStyle w:val="212pt"/>
                <w:rFonts w:eastAsia="Tahoma"/>
              </w:rPr>
              <w:t>8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98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Повышение квалификации специалистов, работающих с детьми-сиротами и детьми, оставшимися без попечения ро</w:t>
            </w:r>
            <w:r w:rsidRPr="005F3EAD">
              <w:rPr>
                <w:rStyle w:val="212pt"/>
                <w:rFonts w:eastAsia="Tahoma"/>
              </w:rPr>
              <w:softHyphen/>
              <w:t>дителей, в том числе специалистов «школ приемных родите</w:t>
            </w:r>
            <w:r w:rsidRPr="005F3EAD">
              <w:rPr>
                <w:rStyle w:val="212pt"/>
                <w:rFonts w:eastAsia="Tahoma"/>
              </w:rPr>
              <w:softHyphen/>
              <w:t>лей»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367E5A" w:rsidTr="00367E5A">
        <w:tc>
          <w:tcPr>
            <w:tcW w:w="976" w:type="dxa"/>
          </w:tcPr>
          <w:p w:rsidR="00367E5A" w:rsidRPr="005F3EAD" w:rsidRDefault="00367E5A" w:rsidP="00D50ADD">
            <w:pPr>
              <w:pStyle w:val="22"/>
              <w:shd w:val="clear" w:color="auto" w:fill="auto"/>
              <w:spacing w:before="0" w:line="266" w:lineRule="exact"/>
              <w:ind w:left="28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8.</w:t>
            </w:r>
            <w:r w:rsidR="00D50ADD">
              <w:rPr>
                <w:rStyle w:val="212pt"/>
                <w:rFonts w:eastAsia="Tahoma"/>
              </w:rPr>
              <w:t>9</w:t>
            </w:r>
            <w:r w:rsidRPr="005F3EAD">
              <w:rPr>
                <w:rStyle w:val="212pt"/>
                <w:rFonts w:eastAsia="Tahoma"/>
              </w:rPr>
              <w:t>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Камчатском крае Концепции развития ранней помощи в Российской Федерации на период до 2020 года, включая мероприятия по разработке и реализации программ обучения членов семей, в которых имеются дети-инвалиды, подбору и обучению использования технических средств ре</w:t>
            </w:r>
            <w:r w:rsidRPr="005F3EAD">
              <w:rPr>
                <w:rStyle w:val="212pt"/>
                <w:rFonts w:eastAsia="Tahoma"/>
              </w:rPr>
              <w:softHyphen/>
              <w:t>абилитации, реабилитационным навыкам, а также навыкам ухода за детьми-инвалидами и общению с ними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 администрации Соболевского муниципального района,  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районе, Управление образования и молодежной политики администрации Соболевского муниципального района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 </w:t>
            </w:r>
            <w:r w:rsidRPr="005F3EAD">
              <w:rPr>
                <w:sz w:val="24"/>
                <w:szCs w:val="24"/>
              </w:rPr>
              <w:t>ГБУЗ КК «Соболевская районная больница».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</w:tr>
      <w:tr w:rsidR="00367E5A" w:rsidTr="00091649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9. Мероприятия, направленные на развитие системы защиты и обеспечения прав и интересов детей</w:t>
            </w:r>
          </w:p>
        </w:tc>
      </w:tr>
      <w:tr w:rsidR="00367E5A" w:rsidTr="00A41FC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9.1.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Реализация в Соболевском районе Концепции развития системы профилактики безнадзорности и правонарушений несовер</w:t>
            </w:r>
            <w:r w:rsidRPr="005F3EAD">
              <w:rPr>
                <w:rStyle w:val="212pt"/>
                <w:rFonts w:eastAsia="Tahoma"/>
              </w:rPr>
              <w:softHyphen/>
              <w:t>шеннолетних до 2020 года, включая мероприятия по проти</w:t>
            </w:r>
            <w:r w:rsidRPr="005F3EAD">
              <w:rPr>
                <w:rStyle w:val="212pt"/>
                <w:rFonts w:eastAsia="Tahoma"/>
              </w:rPr>
              <w:softHyphen/>
              <w:t>водействию криминализации подростковой среды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>зорности и правонарушений несовершеннолетних (по согласованию)</w:t>
            </w:r>
          </w:p>
        </w:tc>
      </w:tr>
      <w:tr w:rsidR="00367E5A" w:rsidTr="00A41FC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9.2.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Актуализация плана по совершенствованию системы профи</w:t>
            </w:r>
            <w:r w:rsidRPr="005F3EAD">
              <w:rPr>
                <w:rStyle w:val="212pt"/>
                <w:rFonts w:eastAsia="Tahoma"/>
              </w:rPr>
              <w:softHyphen/>
              <w:t>лактики суицида среди несовершеннолетних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больница;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 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 xml:space="preserve">зорности и правонарушений несовершеннолетних (по </w:t>
            </w:r>
            <w:r w:rsidRPr="005F3EAD">
              <w:rPr>
                <w:rStyle w:val="212pt"/>
                <w:rFonts w:eastAsia="Tahoma"/>
              </w:rPr>
              <w:lastRenderedPageBreak/>
              <w:t>согласованию)</w:t>
            </w:r>
          </w:p>
        </w:tc>
      </w:tr>
      <w:tr w:rsidR="00367E5A" w:rsidTr="00A41FC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9.3.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Организация работы «телефона доверия» в Камчатском крае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2019- 2020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КДН Соболевского района, 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</w:t>
            </w:r>
            <w:r w:rsidRPr="005F3EAD">
              <w:rPr>
                <w:rStyle w:val="212pt"/>
                <w:rFonts w:eastAsia="Tahoma"/>
              </w:rPr>
              <w:t xml:space="preserve"> </w:t>
            </w:r>
          </w:p>
        </w:tc>
      </w:tr>
      <w:tr w:rsidR="00367E5A" w:rsidTr="00A41FC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9.4.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мероприятий, направленных на укрепление ин</w:t>
            </w:r>
            <w:r w:rsidRPr="005F3EAD">
              <w:rPr>
                <w:rStyle w:val="212pt"/>
                <w:rFonts w:eastAsia="Tahoma"/>
              </w:rPr>
              <w:softHyphen/>
              <w:t>ститута семьи, духовно-нравственных традиций семейных отношений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2019- 2020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Органы и учреждения системы профилактики безнад</w:t>
            </w:r>
            <w:r w:rsidRPr="005F3EAD">
              <w:rPr>
                <w:rStyle w:val="212pt"/>
                <w:rFonts w:eastAsia="Tahoma"/>
              </w:rPr>
              <w:softHyphen/>
              <w:t>зорности и правонарушений несовершеннолетних (по согласованию)</w:t>
            </w:r>
          </w:p>
        </w:tc>
      </w:tr>
      <w:tr w:rsidR="00367E5A" w:rsidTr="00A41FCC">
        <w:tc>
          <w:tcPr>
            <w:tcW w:w="976" w:type="dxa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30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9.5.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Оказание бесплатной юридической помощи несовершенно</w:t>
            </w:r>
            <w:r w:rsidRPr="005F3EAD">
              <w:rPr>
                <w:rStyle w:val="212pt"/>
                <w:rFonts w:eastAsia="Tahoma"/>
              </w:rPr>
              <w:softHyphen/>
              <w:t>летним и семьям с детьми</w:t>
            </w:r>
          </w:p>
        </w:tc>
        <w:tc>
          <w:tcPr>
            <w:tcW w:w="2122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2019- 2020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 администрации Соболевского муниципального района </w:t>
            </w:r>
          </w:p>
        </w:tc>
      </w:tr>
      <w:tr w:rsidR="00367E5A" w:rsidTr="00C424A7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10. Организационные мероприятия</w:t>
            </w:r>
          </w:p>
        </w:tc>
      </w:tr>
      <w:tr w:rsidR="00367E5A" w:rsidTr="0073484B">
        <w:tc>
          <w:tcPr>
            <w:tcW w:w="976" w:type="dxa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10.1.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мониторинга реализации мероприятий, прово</w:t>
            </w:r>
            <w:r w:rsidRPr="005F3EAD">
              <w:rPr>
                <w:rStyle w:val="212pt"/>
                <w:rFonts w:eastAsia="Tahoma"/>
              </w:rPr>
              <w:softHyphen/>
              <w:t>димых в рамках Десятилетия детства, до 2020 года</w:t>
            </w:r>
          </w:p>
        </w:tc>
        <w:tc>
          <w:tcPr>
            <w:tcW w:w="2122" w:type="dxa"/>
            <w:gridSpan w:val="4"/>
            <w:vAlign w:val="center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 администрации Соболевского муниципального района 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rStyle w:val="212pt"/>
                <w:rFonts w:eastAsia="Tahoma"/>
              </w:rPr>
            </w:pP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367E5A" w:rsidTr="0073484B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10.2.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регионального этапа Всероссийской акции «Добровольцы - детям»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 администрации Соболевского муниципального района; 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Муниципальные образования Соболевского района (по согласованию)</w:t>
            </w:r>
          </w:p>
        </w:tc>
      </w:tr>
      <w:tr w:rsidR="00367E5A" w:rsidTr="008662C9">
        <w:tc>
          <w:tcPr>
            <w:tcW w:w="15735" w:type="dxa"/>
            <w:gridSpan w:val="13"/>
          </w:tcPr>
          <w:p w:rsidR="00367E5A" w:rsidRPr="008D12EE" w:rsidRDefault="00367E5A" w:rsidP="00367E5A">
            <w:pPr>
              <w:jc w:val="center"/>
              <w:rPr>
                <w:b/>
              </w:rPr>
            </w:pPr>
            <w:r w:rsidRPr="008D12EE">
              <w:rPr>
                <w:rStyle w:val="212pt"/>
                <w:rFonts w:eastAsia="Tahoma"/>
                <w:b/>
              </w:rPr>
              <w:t>11. Мероприятия, направленные на повышение ценности семейного образа жизни, сохранение духовно-нравственных традиций в семейных отноше</w:t>
            </w:r>
            <w:r w:rsidRPr="008D12EE">
              <w:rPr>
                <w:rStyle w:val="212pt"/>
                <w:rFonts w:eastAsia="Tahoma"/>
                <w:b/>
              </w:rPr>
              <w:softHyphen/>
              <w:t>ниях и семейном воспитании, оказание содействия в реализации воспитательного и культурно-образовательного потенциала семьи</w:t>
            </w:r>
          </w:p>
        </w:tc>
      </w:tr>
      <w:tr w:rsidR="00367E5A" w:rsidTr="00D8655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11.1.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информационной кампании, направленной на пропаганду в обществе ценностей семейного образа жизни, позитивного отцовства и материнства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rStyle w:val="212pt"/>
                <w:rFonts w:eastAsia="Tahoma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ГБУЗ КК «Соболевская районная больница;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>Отдел по социальному развитию, труду и культуре администрации Соболевского муниципального района;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Учреждения культуры Соболевского района.</w:t>
            </w:r>
          </w:p>
        </w:tc>
      </w:tr>
      <w:tr w:rsidR="00367E5A" w:rsidTr="00D8655C">
        <w:tc>
          <w:tcPr>
            <w:tcW w:w="976" w:type="dxa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11.2.</w:t>
            </w:r>
          </w:p>
        </w:tc>
        <w:tc>
          <w:tcPr>
            <w:tcW w:w="6598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 xml:space="preserve">Пропаганда ответственного </w:t>
            </w:r>
            <w:proofErr w:type="spellStart"/>
            <w:r w:rsidRPr="005F3EAD">
              <w:rPr>
                <w:rStyle w:val="212pt"/>
                <w:rFonts w:eastAsia="Tahoma"/>
              </w:rPr>
              <w:t>родительства</w:t>
            </w:r>
            <w:proofErr w:type="spellEnd"/>
            <w:r w:rsidRPr="005F3EAD">
              <w:rPr>
                <w:rStyle w:val="212pt"/>
                <w:rFonts w:eastAsia="Tahoma"/>
              </w:rPr>
              <w:t>, формирование по</w:t>
            </w:r>
            <w:r w:rsidRPr="005F3EAD">
              <w:rPr>
                <w:rStyle w:val="212pt"/>
                <w:rFonts w:eastAsia="Tahoma"/>
              </w:rPr>
              <w:softHyphen/>
              <w:t>зитивного образа отца и материнства</w:t>
            </w:r>
          </w:p>
        </w:tc>
        <w:tc>
          <w:tcPr>
            <w:tcW w:w="2122" w:type="dxa"/>
            <w:gridSpan w:val="4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2018-2020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4" w:lineRule="exact"/>
              <w:ind w:firstLine="0"/>
              <w:rPr>
                <w:rStyle w:val="212pt"/>
                <w:rFonts w:eastAsia="Tahoma"/>
              </w:rPr>
            </w:pPr>
            <w:r w:rsidRPr="005F3EAD">
              <w:rPr>
                <w:rStyle w:val="212pt"/>
                <w:rFonts w:eastAsia="Tahoma"/>
              </w:rPr>
              <w:t xml:space="preserve">Отдел по социальному развитию, труду и культуре администрации Соболевского муниципального района; </w:t>
            </w:r>
            <w:r w:rsidRPr="005F3EAD">
              <w:rPr>
                <w:rStyle w:val="212pt"/>
                <w:rFonts w:eastAsia="Tahoma"/>
              </w:rPr>
              <w:lastRenderedPageBreak/>
              <w:t xml:space="preserve">Отделение  </w:t>
            </w:r>
            <w:r w:rsidRPr="005F3EAD">
              <w:rPr>
                <w:sz w:val="24"/>
                <w:szCs w:val="24"/>
              </w:rPr>
              <w:t xml:space="preserve"> социального обслуживания населения в Соболевском районе,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Учреждения культуры Соболевского района.</w:t>
            </w:r>
          </w:p>
        </w:tc>
      </w:tr>
      <w:tr w:rsidR="00367E5A" w:rsidTr="00D8655C">
        <w:tc>
          <w:tcPr>
            <w:tcW w:w="976" w:type="dxa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lastRenderedPageBreak/>
              <w:t>11.3.</w:t>
            </w:r>
          </w:p>
        </w:tc>
        <w:tc>
          <w:tcPr>
            <w:tcW w:w="6598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Обеспечение доступности для семей и родителей помощи</w:t>
            </w:r>
            <w:r w:rsidR="008D12EE" w:rsidRPr="005F3EAD">
              <w:rPr>
                <w:rStyle w:val="3"/>
              </w:rPr>
              <w:t xml:space="preserve"> </w:t>
            </w:r>
            <w:r w:rsidR="008D12EE" w:rsidRPr="005F3EAD">
              <w:rPr>
                <w:rStyle w:val="212pt"/>
                <w:rFonts w:eastAsia="Tahoma"/>
              </w:rPr>
              <w:t>специалистов в области социально-педагогической поддерж</w:t>
            </w:r>
            <w:r w:rsidR="008D12EE" w:rsidRPr="005F3EAD">
              <w:rPr>
                <w:rStyle w:val="212pt"/>
                <w:rFonts w:eastAsia="Tahoma"/>
              </w:rPr>
              <w:softHyphen/>
              <w:t>ки семьи и детей, содействующей решению проблем семей</w:t>
            </w:r>
            <w:r w:rsidR="008D12EE" w:rsidRPr="005F3EAD">
              <w:rPr>
                <w:rStyle w:val="212pt"/>
                <w:rFonts w:eastAsia="Tahoma"/>
              </w:rPr>
              <w:softHyphen/>
              <w:t>ной жизни и детско-родительских отношений</w:t>
            </w:r>
          </w:p>
        </w:tc>
        <w:tc>
          <w:tcPr>
            <w:tcW w:w="2122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bottom"/>
          </w:tcPr>
          <w:p w:rsidR="00367E5A" w:rsidRPr="005F3EAD" w:rsidRDefault="00367E5A" w:rsidP="00367E5A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Управление образования и молодежной политики администрации Соболевского муниципального района</w:t>
            </w:r>
          </w:p>
          <w:p w:rsidR="00367E5A" w:rsidRPr="005F3EAD" w:rsidRDefault="00367E5A" w:rsidP="00367E5A">
            <w:pPr>
              <w:pStyle w:val="22"/>
              <w:shd w:val="clear" w:color="auto" w:fill="auto"/>
              <w:spacing w:before="0" w:line="266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Отдел по социальному развитию, труду и культуре администрации Соболевского муниципального района</w:t>
            </w:r>
          </w:p>
        </w:tc>
      </w:tr>
      <w:tr w:rsidR="008D12EE" w:rsidTr="00102B0C">
        <w:trPr>
          <w:trHeight w:val="333"/>
        </w:trPr>
        <w:tc>
          <w:tcPr>
            <w:tcW w:w="976" w:type="dxa"/>
          </w:tcPr>
          <w:p w:rsidR="008D12EE" w:rsidRPr="005F3EAD" w:rsidRDefault="008D12EE" w:rsidP="008D12EE">
            <w:pPr>
              <w:pStyle w:val="22"/>
              <w:shd w:val="clear" w:color="auto" w:fill="auto"/>
              <w:spacing w:before="0" w:line="266" w:lineRule="exact"/>
              <w:ind w:left="24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11.4.</w:t>
            </w:r>
          </w:p>
        </w:tc>
        <w:tc>
          <w:tcPr>
            <w:tcW w:w="6598" w:type="dxa"/>
            <w:gridSpan w:val="4"/>
            <w:vAlign w:val="bottom"/>
          </w:tcPr>
          <w:p w:rsidR="008D12EE" w:rsidRPr="005F3EAD" w:rsidRDefault="008D12EE" w:rsidP="008D12EE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Проведение «круглых столов», конференций, семинаров по вопросам профилактики семейного неблагополучия, детской безнадзорности, проблемам реализации семейной политики, обмен опытом по внедрению технологий профилактической работы</w:t>
            </w:r>
          </w:p>
        </w:tc>
        <w:tc>
          <w:tcPr>
            <w:tcW w:w="2122" w:type="dxa"/>
            <w:gridSpan w:val="4"/>
          </w:tcPr>
          <w:p w:rsidR="008D12EE" w:rsidRPr="005F3EAD" w:rsidRDefault="008D12EE" w:rsidP="008D12EE">
            <w:pPr>
              <w:pStyle w:val="22"/>
              <w:shd w:val="clear" w:color="auto" w:fill="auto"/>
              <w:spacing w:before="0" w:line="266" w:lineRule="exact"/>
              <w:ind w:left="220" w:firstLine="0"/>
              <w:jc w:val="left"/>
              <w:rPr>
                <w:sz w:val="24"/>
                <w:szCs w:val="24"/>
              </w:rPr>
            </w:pPr>
            <w:r w:rsidRPr="005F3EAD">
              <w:rPr>
                <w:rStyle w:val="212pt"/>
                <w:rFonts w:eastAsia="Tahoma"/>
              </w:rPr>
              <w:t>2019-2020 годы</w:t>
            </w:r>
          </w:p>
        </w:tc>
        <w:tc>
          <w:tcPr>
            <w:tcW w:w="6039" w:type="dxa"/>
            <w:gridSpan w:val="4"/>
            <w:vAlign w:val="center"/>
          </w:tcPr>
          <w:p w:rsidR="008D12EE" w:rsidRPr="005F3EAD" w:rsidRDefault="008D12EE" w:rsidP="008D12EE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 xml:space="preserve">Управление образования и молодежной политики </w:t>
            </w:r>
          </w:p>
          <w:p w:rsidR="008D12EE" w:rsidRPr="005F3EAD" w:rsidRDefault="008D12EE" w:rsidP="008D12EE">
            <w:pPr>
              <w:pStyle w:val="2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F3EAD">
              <w:rPr>
                <w:sz w:val="24"/>
                <w:szCs w:val="24"/>
              </w:rPr>
              <w:t>Администрации Соболевского муниципального района</w:t>
            </w:r>
          </w:p>
        </w:tc>
      </w:tr>
    </w:tbl>
    <w:p w:rsidR="00DB388F" w:rsidRDefault="00DB388F"/>
    <w:sectPr w:rsidR="00DB388F" w:rsidSect="00783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3E78"/>
    <w:multiLevelType w:val="hybridMultilevel"/>
    <w:tmpl w:val="BEE4DB62"/>
    <w:lvl w:ilvl="0" w:tplc="A4CE1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FB"/>
    <w:rsid w:val="002E47B2"/>
    <w:rsid w:val="00367E5A"/>
    <w:rsid w:val="00783EFB"/>
    <w:rsid w:val="008D12EE"/>
    <w:rsid w:val="00B820BD"/>
    <w:rsid w:val="00C65C08"/>
    <w:rsid w:val="00D50ADD"/>
    <w:rsid w:val="00DB388F"/>
    <w:rsid w:val="00DC1D61"/>
    <w:rsid w:val="00E2640D"/>
    <w:rsid w:val="00F17148"/>
    <w:rsid w:val="00FA56E5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E47B2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E47B2"/>
    <w:pPr>
      <w:keepNext/>
      <w:keepLines/>
      <w:widowControl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83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83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ahoma12pt">
    <w:name w:val="Заголовок №4 + Tahoma;12 pt"/>
    <w:basedOn w:val="4"/>
    <w:rsid w:val="00783EFB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783E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83EFB"/>
    <w:pPr>
      <w:shd w:val="clear" w:color="auto" w:fill="FFFFFF"/>
      <w:spacing w:before="152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783EFB"/>
    <w:pPr>
      <w:shd w:val="clear" w:color="auto" w:fill="FFFFFF"/>
      <w:spacing w:after="280" w:line="331" w:lineRule="exact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78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83EF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23">
    <w:name w:val="Заголовок №2_"/>
    <w:basedOn w:val="a0"/>
    <w:link w:val="24"/>
    <w:rsid w:val="00783E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83EFB"/>
    <w:pPr>
      <w:shd w:val="clear" w:color="auto" w:fill="FFFFFF"/>
      <w:spacing w:after="26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34"/>
      <w:szCs w:val="34"/>
      <w:lang w:eastAsia="en-US" w:bidi="ar-SA"/>
    </w:rPr>
  </w:style>
  <w:style w:type="paragraph" w:customStyle="1" w:styleId="24">
    <w:name w:val="Заголовок №2"/>
    <w:basedOn w:val="a"/>
    <w:link w:val="23"/>
    <w:rsid w:val="00783EFB"/>
    <w:pPr>
      <w:shd w:val="clear" w:color="auto" w:fill="FFFFFF"/>
      <w:spacing w:before="260" w:after="6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Заголовок №3"/>
    <w:basedOn w:val="a0"/>
    <w:rsid w:val="00783EF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3E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3E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E47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E47B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5">
    <w:name w:val="Body Text 2"/>
    <w:basedOn w:val="a"/>
    <w:link w:val="26"/>
    <w:semiHidden/>
    <w:unhideWhenUsed/>
    <w:rsid w:val="002E47B2"/>
    <w:pPr>
      <w:widowControl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26">
    <w:name w:val="Основной текст 2 Знак"/>
    <w:basedOn w:val="a0"/>
    <w:link w:val="25"/>
    <w:semiHidden/>
    <w:rsid w:val="002E47B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E47B2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47B2"/>
  </w:style>
  <w:style w:type="paragraph" w:styleId="a6">
    <w:name w:val="Balloon Text"/>
    <w:basedOn w:val="a"/>
    <w:link w:val="a7"/>
    <w:uiPriority w:val="99"/>
    <w:semiHidden/>
    <w:unhideWhenUsed/>
    <w:rsid w:val="002E4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B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E47B2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E47B2"/>
    <w:pPr>
      <w:keepNext/>
      <w:keepLines/>
      <w:widowControl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83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83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ahoma12pt">
    <w:name w:val="Заголовок №4 + Tahoma;12 pt"/>
    <w:basedOn w:val="4"/>
    <w:rsid w:val="00783EFB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783E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83EFB"/>
    <w:pPr>
      <w:shd w:val="clear" w:color="auto" w:fill="FFFFFF"/>
      <w:spacing w:before="152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783EFB"/>
    <w:pPr>
      <w:shd w:val="clear" w:color="auto" w:fill="FFFFFF"/>
      <w:spacing w:after="280" w:line="331" w:lineRule="exact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78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83EF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23">
    <w:name w:val="Заголовок №2_"/>
    <w:basedOn w:val="a0"/>
    <w:link w:val="24"/>
    <w:rsid w:val="00783E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83EFB"/>
    <w:pPr>
      <w:shd w:val="clear" w:color="auto" w:fill="FFFFFF"/>
      <w:spacing w:after="26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34"/>
      <w:szCs w:val="34"/>
      <w:lang w:eastAsia="en-US" w:bidi="ar-SA"/>
    </w:rPr>
  </w:style>
  <w:style w:type="paragraph" w:customStyle="1" w:styleId="24">
    <w:name w:val="Заголовок №2"/>
    <w:basedOn w:val="a"/>
    <w:link w:val="23"/>
    <w:rsid w:val="00783EFB"/>
    <w:pPr>
      <w:shd w:val="clear" w:color="auto" w:fill="FFFFFF"/>
      <w:spacing w:before="260" w:after="6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Заголовок №3"/>
    <w:basedOn w:val="a0"/>
    <w:rsid w:val="00783EF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3E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3E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E47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E47B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5">
    <w:name w:val="Body Text 2"/>
    <w:basedOn w:val="a"/>
    <w:link w:val="26"/>
    <w:semiHidden/>
    <w:unhideWhenUsed/>
    <w:rsid w:val="002E47B2"/>
    <w:pPr>
      <w:widowControl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26">
    <w:name w:val="Основной текст 2 Знак"/>
    <w:basedOn w:val="a0"/>
    <w:link w:val="25"/>
    <w:semiHidden/>
    <w:rsid w:val="002E47B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E47B2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47B2"/>
  </w:style>
  <w:style w:type="paragraph" w:styleId="a6">
    <w:name w:val="Balloon Text"/>
    <w:basedOn w:val="a"/>
    <w:link w:val="a7"/>
    <w:uiPriority w:val="99"/>
    <w:semiHidden/>
    <w:unhideWhenUsed/>
    <w:rsid w:val="002E4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B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D214-BDA4-4C94-9BFE-2BA20390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ZamDirZod</dc:creator>
  <cp:keywords/>
  <dc:description/>
  <cp:lastModifiedBy>Елена</cp:lastModifiedBy>
  <cp:revision>14</cp:revision>
  <cp:lastPrinted>2019-03-13T02:28:00Z</cp:lastPrinted>
  <dcterms:created xsi:type="dcterms:W3CDTF">2019-03-13T00:29:00Z</dcterms:created>
  <dcterms:modified xsi:type="dcterms:W3CDTF">2019-03-13T02:29:00Z</dcterms:modified>
</cp:coreProperties>
</file>