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F9E" w:rsidRDefault="00A40F9E" w:rsidP="00A40F9E">
      <w:pPr>
        <w:tabs>
          <w:tab w:val="left" w:pos="1418"/>
        </w:tabs>
        <w:jc w:val="lef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Проект</w:t>
      </w:r>
    </w:p>
    <w:p w:rsidR="00A40F9E" w:rsidRDefault="00A40F9E" w:rsidP="00A40F9E">
      <w:pPr>
        <w:tabs>
          <w:tab w:val="left" w:pos="1418"/>
        </w:tabs>
        <w:jc w:val="left"/>
        <w:rPr>
          <w:rFonts w:ascii="Times New Roman" w:hAnsi="Times New Roman" w:cs="Times New Roman"/>
          <w:sz w:val="40"/>
          <w:szCs w:val="40"/>
        </w:rPr>
      </w:pPr>
    </w:p>
    <w:p w:rsidR="00A40F9E" w:rsidRDefault="00A40F9E" w:rsidP="00A40F9E">
      <w:pPr>
        <w:tabs>
          <w:tab w:val="left" w:pos="1418"/>
        </w:tabs>
        <w:jc w:val="lef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ПОСТАНОВЛЕНИЕ</w:t>
      </w:r>
    </w:p>
    <w:p w:rsidR="00A40F9E" w:rsidRDefault="00A40F9E" w:rsidP="00A40F9E">
      <w:pPr>
        <w:tabs>
          <w:tab w:val="left" w:pos="1418"/>
        </w:tabs>
        <w:jc w:val="lef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АДМИНИСТРАЦИИ СОБОЛЕВСКОГО      МУНИЦИПАЛЬНОГО РАЙОНА</w:t>
      </w:r>
    </w:p>
    <w:p w:rsidR="00A40F9E" w:rsidRDefault="00A40F9E" w:rsidP="00A40F9E">
      <w:pPr>
        <w:tabs>
          <w:tab w:val="left" w:pos="1418"/>
        </w:tabs>
        <w:jc w:val="left"/>
        <w:rPr>
          <w:rFonts w:ascii="Times New Roman" w:hAnsi="Times New Roman" w:cs="Times New Roman"/>
          <w:sz w:val="40"/>
          <w:szCs w:val="40"/>
        </w:rPr>
      </w:pPr>
    </w:p>
    <w:p w:rsidR="00A40F9E" w:rsidRPr="007D58DD" w:rsidRDefault="00A40F9E" w:rsidP="00A40F9E">
      <w:pPr>
        <w:tabs>
          <w:tab w:val="left" w:pos="1418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40F9E" w:rsidRDefault="00A40F9E" w:rsidP="00A40F9E">
      <w:pPr>
        <w:tabs>
          <w:tab w:val="left" w:pos="1418"/>
        </w:tabs>
        <w:rPr>
          <w:rFonts w:ascii="Times New Roman" w:hAnsi="Times New Roman" w:cs="Times New Roman"/>
          <w:sz w:val="40"/>
          <w:szCs w:val="40"/>
        </w:rPr>
      </w:pPr>
    </w:p>
    <w:p w:rsidR="00A40F9E" w:rsidRPr="00CA0B9B" w:rsidRDefault="00A40F9E" w:rsidP="00A40F9E">
      <w:pPr>
        <w:tabs>
          <w:tab w:val="left" w:pos="1418"/>
        </w:tabs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О внесении  изменений в постановление администрации Соболевского муниципального района Камчатского края от 01.07.2019г.№177 «О внесении изменений в постановление администрации Соболевского муниципального района Камчатского края от 17.08.2018 №213 « Об утверждении Административного регламента предоставления муниципальной услуги «Прием заявлений  и постановка детей на учет для зачисления в образовательные организации, реализующие основную образовательную программу дошкольного образования (детские сады)»</w:t>
      </w:r>
      <w:proofErr w:type="gramEnd"/>
    </w:p>
    <w:p w:rsidR="00A40F9E" w:rsidRDefault="00A40F9E" w:rsidP="00A40F9E">
      <w:pPr>
        <w:tabs>
          <w:tab w:val="left" w:pos="1418"/>
        </w:tabs>
        <w:rPr>
          <w:rFonts w:ascii="Times New Roman" w:hAnsi="Times New Roman" w:cs="Times New Roman"/>
          <w:sz w:val="28"/>
          <w:szCs w:val="28"/>
        </w:rPr>
      </w:pPr>
    </w:p>
    <w:p w:rsidR="00A40F9E" w:rsidRDefault="00A40F9E" w:rsidP="00A40F9E">
      <w:pPr>
        <w:tabs>
          <w:tab w:val="left" w:pos="1418"/>
        </w:tabs>
        <w:rPr>
          <w:rFonts w:ascii="Times New Roman" w:hAnsi="Times New Roman" w:cs="Times New Roman"/>
          <w:sz w:val="32"/>
          <w:szCs w:val="32"/>
        </w:rPr>
      </w:pPr>
      <w:r w:rsidRPr="005527FE">
        <w:rPr>
          <w:rFonts w:ascii="Times New Roman" w:hAnsi="Times New Roman" w:cs="Times New Roman"/>
          <w:sz w:val="32"/>
          <w:szCs w:val="32"/>
        </w:rPr>
        <w:t>В соответствии со статьей 98 Федерального закона от 29.12.2012 №273-ФЗ «Об образовании в Российской Федерации»</w:t>
      </w:r>
      <w:r>
        <w:rPr>
          <w:rFonts w:ascii="Times New Roman" w:hAnsi="Times New Roman" w:cs="Times New Roman"/>
          <w:sz w:val="32"/>
          <w:szCs w:val="32"/>
        </w:rPr>
        <w:t xml:space="preserve"> (с изменениями и дополнениями, вступившими в силу с 01.09.2021г.) и Порядком приема на </w:t>
      </w:r>
      <w:proofErr w:type="gramStart"/>
      <w:r>
        <w:rPr>
          <w:rFonts w:ascii="Times New Roman" w:hAnsi="Times New Roman" w:cs="Times New Roman"/>
          <w:sz w:val="32"/>
          <w:szCs w:val="32"/>
        </w:rPr>
        <w:t>обучение по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образовательным программам дошкольного образования, утвержденным приказом Министерства просвещения Российской Федерации от 15.05.2020№236</w:t>
      </w:r>
    </w:p>
    <w:p w:rsidR="00A40F9E" w:rsidRDefault="00A40F9E" w:rsidP="00A40F9E">
      <w:pPr>
        <w:tabs>
          <w:tab w:val="left" w:pos="1418"/>
        </w:tabs>
        <w:rPr>
          <w:rFonts w:ascii="Times New Roman" w:hAnsi="Times New Roman" w:cs="Times New Roman"/>
          <w:sz w:val="32"/>
          <w:szCs w:val="32"/>
        </w:rPr>
      </w:pPr>
    </w:p>
    <w:p w:rsidR="00A40F9E" w:rsidRDefault="00A40F9E" w:rsidP="00A40F9E">
      <w:pPr>
        <w:tabs>
          <w:tab w:val="left" w:pos="1418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АДМИНИСТРАЦИЯ ПОСТАНОВЛЯЕТ:</w:t>
      </w:r>
    </w:p>
    <w:p w:rsidR="00A40F9E" w:rsidRDefault="00A40F9E" w:rsidP="00A40F9E">
      <w:pPr>
        <w:tabs>
          <w:tab w:val="left" w:pos="1418"/>
        </w:tabs>
        <w:rPr>
          <w:rFonts w:ascii="Times New Roman" w:hAnsi="Times New Roman" w:cs="Times New Roman"/>
          <w:sz w:val="32"/>
          <w:szCs w:val="32"/>
        </w:rPr>
      </w:pPr>
    </w:p>
    <w:p w:rsidR="00A40F9E" w:rsidRDefault="00A40F9E" w:rsidP="00A40F9E">
      <w:pPr>
        <w:tabs>
          <w:tab w:val="left" w:pos="1418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</w:t>
      </w:r>
      <w:proofErr w:type="gramStart"/>
      <w:r>
        <w:rPr>
          <w:rFonts w:ascii="Times New Roman" w:hAnsi="Times New Roman" w:cs="Times New Roman"/>
          <w:sz w:val="32"/>
          <w:szCs w:val="32"/>
        </w:rPr>
        <w:t>Внести в постановление администрации Соболевского муниципального района Камчатского края от 01.07.2019г.№177 «О внесении изменений в постановление администрации Соболевского муниципального района Камчатского края от 17.08.2018 №213 « Об утверждении Административного регламента предоставления муниципальной услуги «Прием заявлений  и постановка детей на учет для зачисления в образовательные организации, реализующие основную образовательную программу дошкольного образования (детские сады)» следующие  изменения:</w:t>
      </w:r>
      <w:proofErr w:type="gramEnd"/>
    </w:p>
    <w:p w:rsidR="00A40F9E" w:rsidRPr="00CA0B9B" w:rsidRDefault="00A40F9E" w:rsidP="00A40F9E">
      <w:pPr>
        <w:tabs>
          <w:tab w:val="left" w:pos="1418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1.1.Пункт 2.8.1. Приложения к постановлению администрации </w:t>
      </w:r>
      <w:r>
        <w:rPr>
          <w:rFonts w:ascii="Times New Roman" w:hAnsi="Times New Roman" w:cs="Times New Roman"/>
          <w:sz w:val="32"/>
          <w:szCs w:val="32"/>
        </w:rPr>
        <w:lastRenderedPageBreak/>
        <w:t>Соболевского муниципального района от 01.07.2019 №177  изложить в новой редакции:</w:t>
      </w:r>
    </w:p>
    <w:p w:rsidR="00A40F9E" w:rsidRPr="005527FE" w:rsidRDefault="00A40F9E" w:rsidP="00A40F9E">
      <w:pPr>
        <w:tabs>
          <w:tab w:val="left" w:pos="1418"/>
        </w:tabs>
        <w:rPr>
          <w:rFonts w:ascii="Times New Roman" w:hAnsi="Times New Roman" w:cs="Times New Roman"/>
          <w:sz w:val="32"/>
          <w:szCs w:val="32"/>
        </w:rPr>
      </w:pPr>
    </w:p>
    <w:p w:rsidR="00A40F9E" w:rsidRPr="00145759" w:rsidRDefault="00A40F9E" w:rsidP="00A40F9E">
      <w:pPr>
        <w:pStyle w:val="a3"/>
        <w:tabs>
          <w:tab w:val="left" w:pos="1418"/>
        </w:tabs>
        <w:spacing w:before="120"/>
        <w:ind w:left="709" w:firstLine="0"/>
        <w:contextualSpacing w:val="0"/>
        <w:outlineLvl w:val="1"/>
        <w:rPr>
          <w:rFonts w:ascii="Times New Roman" w:hAnsi="Times New Roman" w:cs="Times New Roman"/>
          <w:sz w:val="32"/>
          <w:szCs w:val="32"/>
        </w:rPr>
      </w:pPr>
      <w:bookmarkStart w:id="0" w:name="sub_3037"/>
      <w:r w:rsidRPr="00145759">
        <w:rPr>
          <w:rFonts w:ascii="Times New Roman" w:hAnsi="Times New Roman" w:cs="Times New Roman"/>
          <w:sz w:val="32"/>
          <w:szCs w:val="32"/>
        </w:rPr>
        <w:t>2.8.1. Основаниями для отказа в приеме заявления и документов, необходимых для предоставления муниципальной услуги, являются:</w:t>
      </w:r>
    </w:p>
    <w:p w:rsidR="00A40F9E" w:rsidRPr="00145759" w:rsidRDefault="00A40F9E" w:rsidP="00A40F9E">
      <w:pPr>
        <w:pStyle w:val="a3"/>
        <w:numPr>
          <w:ilvl w:val="0"/>
          <w:numId w:val="1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32"/>
          <w:szCs w:val="32"/>
        </w:rPr>
      </w:pPr>
      <w:r w:rsidRPr="00145759">
        <w:rPr>
          <w:rFonts w:ascii="Times New Roman" w:hAnsi="Times New Roman" w:cs="Times New Roman"/>
          <w:sz w:val="32"/>
          <w:szCs w:val="32"/>
        </w:rPr>
        <w:t>отсутствие и (или) недостоверность документов, необходимых для предоставления муниципальной услуги и установленных пунктом 2.7.Административного регламента;</w:t>
      </w:r>
    </w:p>
    <w:p w:rsidR="00A40F9E" w:rsidRPr="00145759" w:rsidRDefault="00A40F9E" w:rsidP="00A40F9E">
      <w:pPr>
        <w:pStyle w:val="a3"/>
        <w:numPr>
          <w:ilvl w:val="0"/>
          <w:numId w:val="1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32"/>
          <w:szCs w:val="32"/>
        </w:rPr>
      </w:pPr>
      <w:r w:rsidRPr="00145759">
        <w:rPr>
          <w:rFonts w:ascii="Times New Roman" w:hAnsi="Times New Roman" w:cs="Times New Roman"/>
          <w:sz w:val="32"/>
          <w:szCs w:val="32"/>
        </w:rPr>
        <w:t>наличие ошибок в заявлении о предоставлении муниципальной услуги и документах, необходимых для предоставления муниципальной услуги и установленных пунктом 2.7. Административного регламента;</w:t>
      </w:r>
    </w:p>
    <w:p w:rsidR="00A40F9E" w:rsidRPr="00145759" w:rsidRDefault="00A40F9E" w:rsidP="00A40F9E">
      <w:pPr>
        <w:pStyle w:val="a3"/>
        <w:numPr>
          <w:ilvl w:val="0"/>
          <w:numId w:val="1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32"/>
          <w:szCs w:val="32"/>
        </w:rPr>
      </w:pPr>
      <w:r w:rsidRPr="00145759">
        <w:rPr>
          <w:rFonts w:ascii="Times New Roman" w:hAnsi="Times New Roman" w:cs="Times New Roman"/>
          <w:sz w:val="32"/>
          <w:szCs w:val="32"/>
        </w:rPr>
        <w:t>истечение срока действия документов или изменение информации в документах, необходимых для предоставления муниципальной услуги и установленных пунктом 2.7. Административного регламента;</w:t>
      </w:r>
    </w:p>
    <w:p w:rsidR="00A40F9E" w:rsidRPr="00145759" w:rsidRDefault="00A40F9E" w:rsidP="00A40F9E">
      <w:pPr>
        <w:pStyle w:val="a3"/>
        <w:numPr>
          <w:ilvl w:val="0"/>
          <w:numId w:val="1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32"/>
          <w:szCs w:val="32"/>
        </w:rPr>
      </w:pPr>
      <w:r w:rsidRPr="00145759">
        <w:rPr>
          <w:rFonts w:ascii="Times New Roman" w:hAnsi="Times New Roman" w:cs="Times New Roman"/>
          <w:sz w:val="32"/>
          <w:szCs w:val="32"/>
        </w:rPr>
        <w:t>несоответствие документов требованиям, предъявляемым нормативными правовыми документами;</w:t>
      </w:r>
    </w:p>
    <w:p w:rsidR="00A40F9E" w:rsidRPr="00145759" w:rsidRDefault="00A40F9E" w:rsidP="00A40F9E">
      <w:pPr>
        <w:pStyle w:val="a3"/>
        <w:numPr>
          <w:ilvl w:val="0"/>
          <w:numId w:val="1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32"/>
          <w:szCs w:val="32"/>
        </w:rPr>
      </w:pPr>
      <w:r w:rsidRPr="00145759">
        <w:rPr>
          <w:rFonts w:ascii="Times New Roman" w:hAnsi="Times New Roman" w:cs="Times New Roman"/>
          <w:sz w:val="32"/>
          <w:szCs w:val="32"/>
        </w:rPr>
        <w:t>наличие зарегистрированного заявления с идентичной информацией, поступившего другим способом;</w:t>
      </w:r>
    </w:p>
    <w:p w:rsidR="00A40F9E" w:rsidRPr="00145759" w:rsidRDefault="00A40F9E" w:rsidP="00A40F9E">
      <w:pPr>
        <w:pStyle w:val="a3"/>
        <w:numPr>
          <w:ilvl w:val="0"/>
          <w:numId w:val="1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32"/>
          <w:szCs w:val="32"/>
        </w:rPr>
      </w:pPr>
      <w:r w:rsidRPr="00145759">
        <w:rPr>
          <w:rFonts w:ascii="Times New Roman" w:hAnsi="Times New Roman" w:cs="Times New Roman"/>
          <w:sz w:val="32"/>
          <w:szCs w:val="32"/>
        </w:rPr>
        <w:t>обращение лица, не относящегося к категории заявителей;</w:t>
      </w:r>
    </w:p>
    <w:p w:rsidR="00A40F9E" w:rsidRPr="00145759" w:rsidRDefault="00A40F9E" w:rsidP="00A40F9E">
      <w:pPr>
        <w:pStyle w:val="a3"/>
        <w:numPr>
          <w:ilvl w:val="0"/>
          <w:numId w:val="1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32"/>
          <w:szCs w:val="32"/>
        </w:rPr>
      </w:pPr>
      <w:r w:rsidRPr="00145759">
        <w:rPr>
          <w:rFonts w:ascii="Times New Roman" w:hAnsi="Times New Roman" w:cs="Times New Roman"/>
          <w:sz w:val="32"/>
          <w:szCs w:val="32"/>
        </w:rPr>
        <w:t>достижение ребенком возраста 8 лет;</w:t>
      </w:r>
    </w:p>
    <w:p w:rsidR="00A40F9E" w:rsidRPr="00145759" w:rsidRDefault="00A40F9E" w:rsidP="00A40F9E">
      <w:pPr>
        <w:pStyle w:val="a3"/>
        <w:numPr>
          <w:ilvl w:val="0"/>
          <w:numId w:val="1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32"/>
          <w:szCs w:val="32"/>
        </w:rPr>
      </w:pPr>
      <w:r w:rsidRPr="00145759">
        <w:rPr>
          <w:rFonts w:ascii="Times New Roman" w:hAnsi="Times New Roman" w:cs="Times New Roman"/>
          <w:sz w:val="32"/>
          <w:szCs w:val="32"/>
        </w:rPr>
        <w:t>заявитель не проживает на территории Соболевского муниц2ипального района.</w:t>
      </w:r>
    </w:p>
    <w:p w:rsidR="00A40F9E" w:rsidRPr="00145759" w:rsidRDefault="00A40F9E" w:rsidP="00A40F9E">
      <w:pPr>
        <w:pStyle w:val="a3"/>
        <w:tabs>
          <w:tab w:val="left" w:pos="1418"/>
        </w:tabs>
        <w:ind w:left="709" w:firstLine="0"/>
        <w:rPr>
          <w:rFonts w:ascii="Times New Roman" w:hAnsi="Times New Roman" w:cs="Times New Roman"/>
          <w:sz w:val="32"/>
          <w:szCs w:val="32"/>
        </w:rPr>
      </w:pPr>
    </w:p>
    <w:p w:rsidR="00A40F9E" w:rsidRPr="00145759" w:rsidRDefault="00A40F9E" w:rsidP="00A40F9E">
      <w:pPr>
        <w:tabs>
          <w:tab w:val="left" w:pos="1418"/>
        </w:tabs>
        <w:rPr>
          <w:rFonts w:ascii="Times New Roman" w:hAnsi="Times New Roman" w:cs="Times New Roman"/>
          <w:sz w:val="32"/>
          <w:szCs w:val="32"/>
        </w:rPr>
      </w:pPr>
      <w:r w:rsidRPr="00145759">
        <w:rPr>
          <w:rFonts w:ascii="Times New Roman" w:hAnsi="Times New Roman" w:cs="Times New Roman"/>
          <w:sz w:val="32"/>
          <w:szCs w:val="32"/>
        </w:rPr>
        <w:t>1.2. Пункт 2.9. Приложения к постановлению администрации Соболевского муниципального района от 01.07.2019 №177  изложить в новой редакции:</w:t>
      </w:r>
    </w:p>
    <w:p w:rsidR="00A40F9E" w:rsidRPr="00145759" w:rsidRDefault="00A40F9E" w:rsidP="00A40F9E">
      <w:pPr>
        <w:pStyle w:val="a3"/>
        <w:tabs>
          <w:tab w:val="left" w:pos="1418"/>
        </w:tabs>
        <w:ind w:left="709" w:firstLine="0"/>
        <w:rPr>
          <w:rFonts w:ascii="Times New Roman" w:hAnsi="Times New Roman" w:cs="Times New Roman"/>
          <w:sz w:val="32"/>
          <w:szCs w:val="32"/>
        </w:rPr>
      </w:pPr>
    </w:p>
    <w:p w:rsidR="00A40F9E" w:rsidRPr="00145759" w:rsidRDefault="00A40F9E" w:rsidP="00A40F9E">
      <w:pPr>
        <w:pStyle w:val="a3"/>
        <w:tabs>
          <w:tab w:val="left" w:pos="1418"/>
        </w:tabs>
        <w:spacing w:before="120"/>
        <w:ind w:left="709" w:firstLine="0"/>
        <w:contextualSpacing w:val="0"/>
        <w:outlineLvl w:val="1"/>
        <w:rPr>
          <w:rFonts w:ascii="Times New Roman" w:hAnsi="Times New Roman" w:cs="Times New Roman"/>
          <w:sz w:val="32"/>
          <w:szCs w:val="32"/>
        </w:rPr>
      </w:pPr>
      <w:bookmarkStart w:id="1" w:name="sub_3038"/>
      <w:bookmarkEnd w:id="0"/>
      <w:r w:rsidRPr="00145759">
        <w:rPr>
          <w:rFonts w:ascii="Times New Roman" w:hAnsi="Times New Roman" w:cs="Times New Roman"/>
          <w:sz w:val="32"/>
          <w:szCs w:val="32"/>
        </w:rPr>
        <w:t>2.9. Исчерпывающий перечень оснований для  отказа в предоставлении муниципальной услуги.</w:t>
      </w:r>
    </w:p>
    <w:p w:rsidR="00A40F9E" w:rsidRPr="00145759" w:rsidRDefault="00A40F9E" w:rsidP="00A40F9E">
      <w:pPr>
        <w:pStyle w:val="a3"/>
        <w:tabs>
          <w:tab w:val="left" w:pos="1418"/>
        </w:tabs>
        <w:ind w:left="709" w:firstLine="0"/>
        <w:outlineLvl w:val="2"/>
        <w:rPr>
          <w:rFonts w:ascii="Times New Roman" w:hAnsi="Times New Roman" w:cs="Times New Roman"/>
          <w:sz w:val="32"/>
          <w:szCs w:val="32"/>
        </w:rPr>
      </w:pPr>
      <w:r w:rsidRPr="00145759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A40F9E" w:rsidRPr="00145759" w:rsidRDefault="00A40F9E" w:rsidP="00A40F9E">
      <w:pPr>
        <w:pStyle w:val="a3"/>
        <w:tabs>
          <w:tab w:val="left" w:pos="1418"/>
        </w:tabs>
        <w:ind w:left="709" w:firstLine="0"/>
        <w:outlineLvl w:val="2"/>
        <w:rPr>
          <w:rFonts w:ascii="Times New Roman" w:hAnsi="Times New Roman" w:cs="Times New Roman"/>
          <w:sz w:val="32"/>
          <w:szCs w:val="32"/>
        </w:rPr>
      </w:pPr>
      <w:r w:rsidRPr="00145759">
        <w:rPr>
          <w:rFonts w:ascii="Times New Roman" w:hAnsi="Times New Roman" w:cs="Times New Roman"/>
          <w:sz w:val="32"/>
          <w:szCs w:val="32"/>
        </w:rPr>
        <w:t>Основаниями для отказа в предоставлении муниципальной услуги являются:</w:t>
      </w:r>
    </w:p>
    <w:p w:rsidR="00A40F9E" w:rsidRPr="00145759" w:rsidRDefault="00A40F9E" w:rsidP="00A40F9E">
      <w:pPr>
        <w:pStyle w:val="a3"/>
        <w:numPr>
          <w:ilvl w:val="0"/>
          <w:numId w:val="2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32"/>
          <w:szCs w:val="32"/>
        </w:rPr>
      </w:pPr>
      <w:r w:rsidRPr="00145759">
        <w:rPr>
          <w:rFonts w:ascii="Times New Roman" w:hAnsi="Times New Roman" w:cs="Times New Roman"/>
          <w:sz w:val="32"/>
          <w:szCs w:val="32"/>
        </w:rPr>
        <w:t xml:space="preserve">наличие зарегистрированного заявления (дублирующая информация); </w:t>
      </w:r>
    </w:p>
    <w:p w:rsidR="00A40F9E" w:rsidRPr="00145759" w:rsidRDefault="00A40F9E" w:rsidP="00A40F9E">
      <w:pPr>
        <w:pStyle w:val="a3"/>
        <w:numPr>
          <w:ilvl w:val="0"/>
          <w:numId w:val="2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32"/>
          <w:szCs w:val="32"/>
        </w:rPr>
      </w:pPr>
      <w:r w:rsidRPr="00145759">
        <w:rPr>
          <w:rFonts w:ascii="Times New Roman" w:hAnsi="Times New Roman" w:cs="Times New Roman"/>
          <w:sz w:val="32"/>
          <w:szCs w:val="32"/>
        </w:rPr>
        <w:lastRenderedPageBreak/>
        <w:t xml:space="preserve">предоставление неполного комплекта документов при подаче заявления о приеме в муниципальную образовательную организацию; </w:t>
      </w:r>
    </w:p>
    <w:p w:rsidR="00A40F9E" w:rsidRPr="00145759" w:rsidRDefault="00A40F9E" w:rsidP="00A40F9E">
      <w:pPr>
        <w:pStyle w:val="a3"/>
        <w:numPr>
          <w:ilvl w:val="0"/>
          <w:numId w:val="2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32"/>
          <w:szCs w:val="32"/>
        </w:rPr>
      </w:pPr>
      <w:r w:rsidRPr="00145759">
        <w:rPr>
          <w:rFonts w:ascii="Times New Roman" w:hAnsi="Times New Roman" w:cs="Times New Roman"/>
          <w:sz w:val="32"/>
          <w:szCs w:val="32"/>
        </w:rPr>
        <w:t>отсутствие направления в муниципальную образовательную</w:t>
      </w:r>
      <w:r w:rsidRPr="00145759">
        <w:rPr>
          <w:color w:val="22272F"/>
          <w:sz w:val="32"/>
          <w:szCs w:val="32"/>
          <w:shd w:val="clear" w:color="auto" w:fill="FFFFFF"/>
        </w:rPr>
        <w:t xml:space="preserve"> организацию;</w:t>
      </w:r>
    </w:p>
    <w:p w:rsidR="00A40F9E" w:rsidRPr="00145759" w:rsidRDefault="00A40F9E" w:rsidP="00A40F9E">
      <w:pPr>
        <w:pStyle w:val="a3"/>
        <w:numPr>
          <w:ilvl w:val="0"/>
          <w:numId w:val="2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32"/>
          <w:szCs w:val="32"/>
        </w:rPr>
      </w:pPr>
      <w:r w:rsidRPr="00145759">
        <w:rPr>
          <w:sz w:val="32"/>
          <w:szCs w:val="32"/>
          <w:shd w:val="clear" w:color="auto" w:fill="FFFFFF"/>
        </w:rPr>
        <w:t xml:space="preserve"> предоставление заявителем недостоверных данных (информации) в заявлении для направления, либо при </w:t>
      </w:r>
      <w:proofErr w:type="spellStart"/>
      <w:r w:rsidRPr="00145759">
        <w:rPr>
          <w:sz w:val="32"/>
          <w:szCs w:val="32"/>
          <w:shd w:val="clear" w:color="auto" w:fill="FFFFFF"/>
        </w:rPr>
        <w:t>непредоставлении</w:t>
      </w:r>
      <w:proofErr w:type="spellEnd"/>
      <w:r w:rsidRPr="00145759">
        <w:rPr>
          <w:sz w:val="32"/>
          <w:szCs w:val="32"/>
          <w:shd w:val="clear" w:color="auto" w:fill="FFFFFF"/>
        </w:rPr>
        <w:t xml:space="preserve"> документов, подтверждающих данные сведения;</w:t>
      </w:r>
    </w:p>
    <w:p w:rsidR="00A40F9E" w:rsidRPr="00145759" w:rsidRDefault="00A40F9E" w:rsidP="00A40F9E">
      <w:pPr>
        <w:pStyle w:val="a3"/>
        <w:numPr>
          <w:ilvl w:val="0"/>
          <w:numId w:val="2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32"/>
          <w:szCs w:val="32"/>
        </w:rPr>
      </w:pPr>
      <w:r w:rsidRPr="00145759">
        <w:rPr>
          <w:sz w:val="32"/>
          <w:szCs w:val="32"/>
          <w:shd w:val="clear" w:color="auto" w:fill="FFFFFF"/>
        </w:rPr>
        <w:t>несовпадение данных, указанных в заявлении о приеме, с данными документа о направлении детей в муниципальную образовательную организацию;</w:t>
      </w:r>
    </w:p>
    <w:p w:rsidR="00A40F9E" w:rsidRPr="00145759" w:rsidRDefault="00A40F9E" w:rsidP="00A40F9E">
      <w:pPr>
        <w:pStyle w:val="a3"/>
        <w:numPr>
          <w:ilvl w:val="0"/>
          <w:numId w:val="2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32"/>
          <w:szCs w:val="32"/>
        </w:rPr>
      </w:pPr>
      <w:r w:rsidRPr="00145759">
        <w:rPr>
          <w:sz w:val="32"/>
          <w:szCs w:val="32"/>
          <w:shd w:val="clear" w:color="auto" w:fill="FFFFFF"/>
        </w:rPr>
        <w:t xml:space="preserve"> </w:t>
      </w:r>
      <w:proofErr w:type="spellStart"/>
      <w:r w:rsidRPr="00145759">
        <w:rPr>
          <w:sz w:val="32"/>
          <w:szCs w:val="32"/>
          <w:shd w:val="clear" w:color="auto" w:fill="FFFFFF"/>
        </w:rPr>
        <w:t>неподтверждение</w:t>
      </w:r>
      <w:proofErr w:type="spellEnd"/>
      <w:r w:rsidRPr="00145759">
        <w:rPr>
          <w:sz w:val="32"/>
          <w:szCs w:val="32"/>
          <w:shd w:val="clear" w:color="auto" w:fill="FFFFFF"/>
        </w:rPr>
        <w:t xml:space="preserve">  данных (информации) заявления о приеме в течение 10 дней, </w:t>
      </w:r>
    </w:p>
    <w:p w:rsidR="00A40F9E" w:rsidRPr="00145759" w:rsidRDefault="00A40F9E" w:rsidP="00A40F9E">
      <w:pPr>
        <w:pStyle w:val="a3"/>
        <w:numPr>
          <w:ilvl w:val="0"/>
          <w:numId w:val="2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32"/>
          <w:szCs w:val="32"/>
        </w:rPr>
      </w:pPr>
      <w:bookmarkStart w:id="2" w:name="sub_3039"/>
      <w:bookmarkEnd w:id="1"/>
      <w:r w:rsidRPr="00145759">
        <w:rPr>
          <w:rFonts w:ascii="Times New Roman" w:hAnsi="Times New Roman" w:cs="Times New Roman"/>
          <w:sz w:val="32"/>
          <w:szCs w:val="32"/>
        </w:rPr>
        <w:t>достижение ребенком возраста 8 лет;</w:t>
      </w:r>
    </w:p>
    <w:p w:rsidR="00A40F9E" w:rsidRPr="00145759" w:rsidRDefault="00A40F9E" w:rsidP="00A40F9E">
      <w:pPr>
        <w:pStyle w:val="a3"/>
        <w:numPr>
          <w:ilvl w:val="0"/>
          <w:numId w:val="2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32"/>
          <w:szCs w:val="32"/>
        </w:rPr>
      </w:pPr>
      <w:r w:rsidRPr="00145759">
        <w:rPr>
          <w:rFonts w:ascii="Times New Roman" w:hAnsi="Times New Roman" w:cs="Times New Roman"/>
          <w:sz w:val="32"/>
          <w:szCs w:val="32"/>
        </w:rPr>
        <w:t>заявитель не проживает на территории Соболевского муниципального района.</w:t>
      </w:r>
      <w:r w:rsidRPr="00145759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431FE9" w:rsidRDefault="00431FE9">
      <w:bookmarkStart w:id="3" w:name="_GoBack"/>
      <w:bookmarkEnd w:id="2"/>
      <w:bookmarkEnd w:id="3"/>
    </w:p>
    <w:sectPr w:rsidR="00431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C6267"/>
    <w:multiLevelType w:val="hybridMultilevel"/>
    <w:tmpl w:val="AC02545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53ABB"/>
    <w:multiLevelType w:val="hybridMultilevel"/>
    <w:tmpl w:val="AC02545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13E"/>
    <w:rsid w:val="00431FE9"/>
    <w:rsid w:val="00A40F9E"/>
    <w:rsid w:val="00C5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F9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40F9E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A40F9E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F9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40F9E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A40F9E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3134</Characters>
  <Application>Microsoft Office Word</Application>
  <DocSecurity>0</DocSecurity>
  <Lines>26</Lines>
  <Paragraphs>7</Paragraphs>
  <ScaleCrop>false</ScaleCrop>
  <Company/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Руководитель</dc:creator>
  <cp:keywords/>
  <dc:description/>
  <cp:lastModifiedBy>Руководитель</cp:lastModifiedBy>
  <cp:revision>2</cp:revision>
  <dcterms:created xsi:type="dcterms:W3CDTF">2022-01-12T22:10:00Z</dcterms:created>
  <dcterms:modified xsi:type="dcterms:W3CDTF">2022-01-12T22:10:00Z</dcterms:modified>
</cp:coreProperties>
</file>