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E8A77" wp14:editId="1332C8AE">
            <wp:extent cx="571500" cy="752475"/>
            <wp:effectExtent l="19050" t="0" r="0" b="0"/>
            <wp:docPr id="4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0E" w:rsidRPr="007C66D6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6D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3EBAD" wp14:editId="1FC50937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E" w:rsidRDefault="00C9420E" w:rsidP="00C942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C9420E" w:rsidRDefault="00C9420E" w:rsidP="00C942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C66D6" w:rsidRPr="007C66D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0F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0F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Соболево                                       </w:t>
      </w:r>
      <w:r w:rsidRPr="000F4F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</w:p>
    <w:p w:rsidR="007C4322" w:rsidRDefault="007C4322" w:rsidP="00C9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0E" w:rsidRDefault="00C9420E" w:rsidP="00C9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1">
        <w:rPr>
          <w:rFonts w:ascii="Times New Roman" w:hAnsi="Times New Roman" w:cs="Times New Roman"/>
          <w:b/>
          <w:sz w:val="28"/>
          <w:szCs w:val="28"/>
        </w:rPr>
        <w:t>О создании комиссии по определению 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C4322">
        <w:rPr>
          <w:rFonts w:ascii="Times New Roman" w:hAnsi="Times New Roman" w:cs="Times New Roman"/>
          <w:b/>
          <w:sz w:val="28"/>
          <w:szCs w:val="28"/>
        </w:rPr>
        <w:t>.</w:t>
      </w:r>
    </w:p>
    <w:p w:rsidR="00C9420E" w:rsidRPr="000F4FA1" w:rsidRDefault="00C9420E" w:rsidP="00C9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0E" w:rsidRDefault="00C9420E" w:rsidP="00797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F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</w:t>
      </w:r>
      <w:proofErr w:type="gramEnd"/>
      <w:r w:rsidRPr="000F4FA1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края.</w:t>
      </w: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A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9420E" w:rsidRDefault="00C9420E" w:rsidP="00C94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Pr="0065749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749E">
        <w:rPr>
          <w:rFonts w:ascii="Times New Roman" w:hAnsi="Times New Roman" w:cs="Times New Roman"/>
          <w:sz w:val="28"/>
          <w:szCs w:val="28"/>
        </w:rPr>
        <w:t xml:space="preserve"> по определению 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7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77D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 №1)</w:t>
      </w:r>
    </w:p>
    <w:p w:rsidR="00C9420E" w:rsidRDefault="00C9420E" w:rsidP="00C94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65749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9E">
        <w:rPr>
          <w:rFonts w:ascii="Times New Roman" w:hAnsi="Times New Roman" w:cs="Times New Roman"/>
          <w:sz w:val="28"/>
          <w:szCs w:val="28"/>
        </w:rPr>
        <w:t>о комиссии по определению 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C9420E" w:rsidRDefault="00C9420E" w:rsidP="00797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F3B8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C9420E" w:rsidRDefault="00C9420E" w:rsidP="00797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797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749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0E" w:rsidRPr="00155010" w:rsidRDefault="00C9420E" w:rsidP="00C942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района                  </w:t>
      </w: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</w:t>
      </w: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ркин</w:t>
      </w: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7D2" w:rsidRDefault="007977D2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7D2" w:rsidRDefault="007977D2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7D2" w:rsidRDefault="007977D2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7D2" w:rsidRDefault="007977D2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7D2" w:rsidRDefault="007977D2" w:rsidP="004629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7D2" w:rsidRPr="00AB7358" w:rsidRDefault="007977D2" w:rsidP="00797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7977D2" w:rsidRPr="00AB7358" w:rsidRDefault="007977D2" w:rsidP="00797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к </w:t>
      </w:r>
      <w:r w:rsidR="007C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распоряжению </w:t>
      </w: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7977D2" w:rsidRPr="00AB7358" w:rsidRDefault="007977D2" w:rsidP="00797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Соболевского муниципального района</w:t>
      </w:r>
    </w:p>
    <w:p w:rsidR="007977D2" w:rsidRPr="00AB7358" w:rsidRDefault="007977D2" w:rsidP="00797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Камчатского края     </w:t>
      </w:r>
    </w:p>
    <w:p w:rsidR="007977D2" w:rsidRPr="00AB7358" w:rsidRDefault="00791832" w:rsidP="00797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977D2"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_____№____                                                                                     </w:t>
      </w:r>
    </w:p>
    <w:p w:rsidR="007977D2" w:rsidRDefault="007977D2" w:rsidP="006E6C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E6" w:rsidRDefault="0046296D" w:rsidP="006E6C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90">
        <w:rPr>
          <w:rFonts w:ascii="Times New Roman" w:hAnsi="Times New Roman" w:cs="Times New Roman"/>
          <w:b/>
          <w:sz w:val="28"/>
          <w:szCs w:val="28"/>
        </w:rPr>
        <w:t>СОСТАВ</w:t>
      </w:r>
      <w:r w:rsidR="00D52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96D" w:rsidRPr="00D52E90" w:rsidRDefault="007C66D6" w:rsidP="006E6C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6296D" w:rsidRPr="00D52E90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6E6CE6">
        <w:rPr>
          <w:rFonts w:ascii="Times New Roman" w:hAnsi="Times New Roman" w:cs="Times New Roman"/>
          <w:b/>
          <w:sz w:val="28"/>
          <w:szCs w:val="28"/>
        </w:rPr>
        <w:t xml:space="preserve">по определению </w:t>
      </w:r>
      <w:r w:rsidR="006E6CE6" w:rsidRPr="006E6CE6">
        <w:rPr>
          <w:rFonts w:ascii="Times New Roman" w:hAnsi="Times New Roman" w:cs="Times New Roman"/>
          <w:b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6E6CE6">
        <w:rPr>
          <w:rFonts w:ascii="Times New Roman" w:hAnsi="Times New Roman" w:cs="Times New Roman"/>
          <w:b/>
          <w:sz w:val="28"/>
          <w:szCs w:val="28"/>
        </w:rPr>
        <w:t>нии услуг общественного питания на территории Соболевского муниципального района.</w:t>
      </w:r>
    </w:p>
    <w:p w:rsidR="0062145B" w:rsidRDefault="0046296D" w:rsidP="006214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D52E90" w:rsidRPr="00B13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BDA" w:rsidRDefault="0046296D" w:rsidP="00240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- </w:t>
      </w:r>
      <w:r w:rsidR="007977D2">
        <w:rPr>
          <w:rFonts w:ascii="Times New Roman" w:hAnsi="Times New Roman" w:cs="Times New Roman"/>
          <w:sz w:val="28"/>
          <w:szCs w:val="28"/>
        </w:rPr>
        <w:t>Колмаков А.В</w:t>
      </w:r>
      <w:r w:rsidR="00130ED9">
        <w:rPr>
          <w:rFonts w:ascii="Times New Roman" w:hAnsi="Times New Roman" w:cs="Times New Roman"/>
          <w:sz w:val="28"/>
          <w:szCs w:val="28"/>
        </w:rPr>
        <w:t>-</w:t>
      </w:r>
      <w:r w:rsidRPr="0013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</w:t>
      </w:r>
      <w:r w:rsidR="00130ED9" w:rsidRPr="00130ED9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Соболевского муниципального района</w:t>
      </w:r>
      <w:r w:rsidRPr="0013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96D" w:rsidRPr="00B13BDA" w:rsidRDefault="0046296D" w:rsidP="00240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B13BDA">
        <w:rPr>
          <w:rFonts w:ascii="Times New Roman" w:hAnsi="Times New Roman" w:cs="Times New Roman"/>
          <w:sz w:val="28"/>
          <w:szCs w:val="28"/>
        </w:rPr>
        <w:t>:</w:t>
      </w:r>
    </w:p>
    <w:p w:rsidR="0046296D" w:rsidRPr="00B13BDA" w:rsidRDefault="0046296D" w:rsidP="00240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- </w:t>
      </w:r>
      <w:r w:rsidR="006B6064">
        <w:rPr>
          <w:rFonts w:ascii="Times New Roman" w:hAnsi="Times New Roman" w:cs="Times New Roman"/>
          <w:sz w:val="28"/>
          <w:szCs w:val="28"/>
        </w:rPr>
        <w:t>Борисова Т.М.-</w:t>
      </w:r>
      <w:r w:rsidRPr="005862A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="007C07D3" w:rsidRPr="00586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прогнозирования, экономического анализа, инвестиций и предпринимательства</w:t>
      </w:r>
      <w:r w:rsidRPr="00586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96D" w:rsidRPr="00B13BDA" w:rsidRDefault="0046296D" w:rsidP="002404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46296D" w:rsidRPr="00B13BDA" w:rsidRDefault="0046296D" w:rsidP="00240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- </w:t>
      </w:r>
      <w:r w:rsidR="00130ED9">
        <w:rPr>
          <w:rFonts w:ascii="Times New Roman" w:hAnsi="Times New Roman" w:cs="Times New Roman"/>
          <w:sz w:val="28"/>
          <w:szCs w:val="28"/>
        </w:rPr>
        <w:t>Старикова Ю.С</w:t>
      </w:r>
      <w:r w:rsidR="00130ED9" w:rsidRPr="007A3DE3">
        <w:rPr>
          <w:rFonts w:ascii="Times New Roman" w:hAnsi="Times New Roman" w:cs="Times New Roman"/>
          <w:color w:val="000000" w:themeColor="text1"/>
          <w:sz w:val="28"/>
          <w:szCs w:val="28"/>
        </w:rPr>
        <w:t>-главный специалист-</w:t>
      </w:r>
      <w:r w:rsidR="007A3DE3" w:rsidRPr="007A3DE3">
        <w:rPr>
          <w:rFonts w:ascii="Times New Roman" w:hAnsi="Times New Roman" w:cs="Times New Roman"/>
          <w:color w:val="000000" w:themeColor="text1"/>
          <w:sz w:val="28"/>
          <w:szCs w:val="28"/>
        </w:rPr>
        <w:t>эксперт отдела прогнозирования, экономического анализа, инвестиций и предпринимательства.</w:t>
      </w:r>
    </w:p>
    <w:p w:rsidR="00B13BDA" w:rsidRPr="00B13BDA" w:rsidRDefault="0046296D" w:rsidP="004629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13BDA" w:rsidRPr="00AC26E1" w:rsidRDefault="0046296D" w:rsidP="0046296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- </w:t>
      </w:r>
      <w:r w:rsidR="00240457">
        <w:rPr>
          <w:rFonts w:ascii="Times New Roman" w:hAnsi="Times New Roman" w:cs="Times New Roman"/>
          <w:sz w:val="28"/>
          <w:szCs w:val="28"/>
        </w:rPr>
        <w:t>Игнатович А.</w:t>
      </w:r>
      <w:proofErr w:type="gramStart"/>
      <w:r w:rsidR="00AC26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C26E1">
        <w:rPr>
          <w:rFonts w:ascii="Times New Roman" w:hAnsi="Times New Roman" w:cs="Times New Roman"/>
          <w:sz w:val="28"/>
          <w:szCs w:val="28"/>
        </w:rPr>
        <w:t xml:space="preserve"> </w:t>
      </w:r>
      <w:r w:rsidR="00AB1A84">
        <w:rPr>
          <w:rFonts w:ascii="Times New Roman" w:hAnsi="Times New Roman" w:cs="Times New Roman"/>
          <w:sz w:val="28"/>
          <w:szCs w:val="28"/>
        </w:rPr>
        <w:t>депутат собрания депутатов Соболевского сельского поселения</w:t>
      </w:r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1A84" w:rsidRPr="00AC26E1" w:rsidRDefault="00AB1A84" w:rsidP="00B13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- Алиев Ч.Р</w:t>
      </w:r>
      <w:r w:rsidR="00AC2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26E1"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ООО «Тамерлан»;</w:t>
      </w:r>
    </w:p>
    <w:p w:rsidR="00AB1A84" w:rsidRDefault="00AB1A84" w:rsidP="00B13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-Куркина Н.Н.-</w:t>
      </w:r>
      <w:r w:rsidR="00AC26E1"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управления образования и молодежной политики</w:t>
      </w:r>
      <w:r w:rsidR="00AC26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6E1" w:rsidRDefault="00AC26E1" w:rsidP="00B13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-Сафонова С.Ю.- директор </w:t>
      </w:r>
      <w:r w:rsidRPr="00AC26E1">
        <w:rPr>
          <w:rFonts w:ascii="Times New Roman" w:hAnsi="Times New Roman" w:cs="Times New Roman"/>
          <w:color w:val="000000" w:themeColor="text1"/>
          <w:sz w:val="28"/>
          <w:szCs w:val="28"/>
        </w:rPr>
        <w:t>МКУК "Соболевская библиотека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6E1" w:rsidRPr="00AC26E1" w:rsidRDefault="00AC26E1" w:rsidP="00B13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Греков А.Л.- директор ООО «Камчатское западное строительство»</w:t>
      </w: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к </w:t>
      </w:r>
      <w:r w:rsidR="007C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распоряжению </w:t>
      </w: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Соболевского муниципального района</w:t>
      </w: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Камчатского края     </w:t>
      </w:r>
    </w:p>
    <w:p w:rsidR="00AC26E1" w:rsidRPr="00AB7358" w:rsidRDefault="00791832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bookmarkStart w:id="0" w:name="_GoBack"/>
      <w:bookmarkEnd w:id="0"/>
      <w:r w:rsidR="00AC26E1"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_____№____                                                                                     </w:t>
      </w:r>
    </w:p>
    <w:p w:rsidR="0046296D" w:rsidRPr="00B13BDA" w:rsidRDefault="0046296D" w:rsidP="00462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296D" w:rsidRPr="00B13BDA" w:rsidRDefault="0046296D" w:rsidP="00A04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="00A04B6B">
        <w:rPr>
          <w:rFonts w:ascii="Times New Roman" w:hAnsi="Times New Roman" w:cs="Times New Roman"/>
          <w:b/>
          <w:sz w:val="28"/>
          <w:szCs w:val="28"/>
        </w:rPr>
        <w:t xml:space="preserve"> определению </w:t>
      </w:r>
      <w:r w:rsidR="00A04B6B" w:rsidRPr="00A04B6B">
        <w:rPr>
          <w:rFonts w:ascii="Times New Roman" w:hAnsi="Times New Roman" w:cs="Times New Roman"/>
          <w:b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A04B6B">
        <w:rPr>
          <w:rFonts w:ascii="Times New Roman" w:hAnsi="Times New Roman" w:cs="Times New Roman"/>
          <w:b/>
          <w:sz w:val="28"/>
          <w:szCs w:val="28"/>
        </w:rPr>
        <w:t>ии услуг общественного питания.</w:t>
      </w:r>
    </w:p>
    <w:p w:rsidR="0046296D" w:rsidRPr="00B13BDA" w:rsidRDefault="0046296D" w:rsidP="00462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B6B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1.1. Настоящее положение определяет задачи, функции, права, порядок работы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04B6B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A04B6B" w:rsidRPr="00A04B6B">
        <w:rPr>
          <w:rFonts w:ascii="Times New Roman" w:hAnsi="Times New Roman" w:cs="Times New Roman"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A04B6B">
        <w:rPr>
          <w:rFonts w:ascii="Times New Roman" w:hAnsi="Times New Roman" w:cs="Times New Roman"/>
          <w:sz w:val="28"/>
          <w:szCs w:val="28"/>
        </w:rPr>
        <w:t>ии услуг общественного питания.</w:t>
      </w:r>
    </w:p>
    <w:p w:rsidR="0046296D" w:rsidRPr="00B13BDA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1.2. Комиссия создана в целях оценки рисков, связанных с принятием решений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об </w:t>
      </w:r>
      <w:r w:rsidR="00A04B6B">
        <w:rPr>
          <w:rFonts w:ascii="Times New Roman" w:hAnsi="Times New Roman" w:cs="Times New Roman"/>
          <w:sz w:val="28"/>
          <w:szCs w:val="28"/>
        </w:rPr>
        <w:t>определении</w:t>
      </w:r>
      <w:r w:rsidR="00A04B6B" w:rsidRPr="00A04B6B">
        <w:rPr>
          <w:rFonts w:ascii="Times New Roman" w:hAnsi="Times New Roman" w:cs="Times New Roman"/>
          <w:sz w:val="28"/>
          <w:szCs w:val="28"/>
        </w:rPr>
        <w:t xml:space="preserve"> </w:t>
      </w:r>
      <w:r w:rsidR="0065749E">
        <w:rPr>
          <w:rFonts w:ascii="Times New Roman" w:hAnsi="Times New Roman" w:cs="Times New Roman"/>
          <w:sz w:val="28"/>
          <w:szCs w:val="28"/>
        </w:rPr>
        <w:t xml:space="preserve"> </w:t>
      </w:r>
      <w:r w:rsidR="00A04B6B" w:rsidRPr="00A04B6B">
        <w:rPr>
          <w:rFonts w:ascii="Times New Roman" w:hAnsi="Times New Roman" w:cs="Times New Roman"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46296D" w:rsidRPr="00B13BDA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законом от 06.10.2003 № 131-ФЗ «Об общих принципах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этилового спирта, алкогольной и спиртосодержащей продукции», Постановлением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Правительства РФ от 23.12.2020 № 2220 «Об утверждении Правил определения органами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местного самоуправления границ прилегающих территорий, на которых не допускается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proofErr w:type="gramEnd"/>
      <w:r w:rsidRPr="00B13BDA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при оказании услуг общественного питания», </w:t>
      </w:r>
      <w:r w:rsidR="00A04B6B" w:rsidRPr="00A04B6B">
        <w:rPr>
          <w:rFonts w:ascii="Times New Roman" w:hAnsi="Times New Roman" w:cs="Times New Roman"/>
          <w:sz w:val="28"/>
          <w:szCs w:val="28"/>
        </w:rPr>
        <w:t>Закон</w:t>
      </w:r>
      <w:r w:rsidR="00A04B6B">
        <w:rPr>
          <w:rFonts w:ascii="Times New Roman" w:hAnsi="Times New Roman" w:cs="Times New Roman"/>
          <w:sz w:val="28"/>
          <w:szCs w:val="28"/>
        </w:rPr>
        <w:t xml:space="preserve">ом </w:t>
      </w:r>
      <w:r w:rsidR="00A04B6B" w:rsidRPr="00A04B6B">
        <w:rPr>
          <w:rFonts w:ascii="Times New Roman" w:hAnsi="Times New Roman" w:cs="Times New Roman"/>
          <w:sz w:val="28"/>
          <w:szCs w:val="28"/>
        </w:rPr>
        <w:t xml:space="preserve"> Камчатского края от 04.05.2011 № 598 "О </w:t>
      </w:r>
      <w:r w:rsidR="00A04B6B">
        <w:rPr>
          <w:rFonts w:ascii="Times New Roman" w:hAnsi="Times New Roman" w:cs="Times New Roman"/>
          <w:sz w:val="28"/>
          <w:szCs w:val="28"/>
        </w:rPr>
        <w:t>полномо</w:t>
      </w:r>
      <w:r w:rsidR="00A04B6B" w:rsidRPr="00A04B6B">
        <w:rPr>
          <w:rFonts w:ascii="Times New Roman" w:hAnsi="Times New Roman" w:cs="Times New Roman"/>
          <w:sz w:val="28"/>
          <w:szCs w:val="28"/>
        </w:rPr>
        <w:t>чиях органов государственной власти К</w:t>
      </w:r>
      <w:r w:rsidR="00A04B6B">
        <w:rPr>
          <w:rFonts w:ascii="Times New Roman" w:hAnsi="Times New Roman" w:cs="Times New Roman"/>
          <w:sz w:val="28"/>
          <w:szCs w:val="28"/>
        </w:rPr>
        <w:t>амчатского края в области произ</w:t>
      </w:r>
      <w:r w:rsidR="00A04B6B" w:rsidRPr="00A04B6B">
        <w:rPr>
          <w:rFonts w:ascii="Times New Roman" w:hAnsi="Times New Roman" w:cs="Times New Roman"/>
          <w:sz w:val="28"/>
          <w:szCs w:val="28"/>
        </w:rPr>
        <w:t>водства и оборота этилового спирта, алкогольной и спиртосодержащей продукции на территории Камчатского края</w:t>
      </w:r>
      <w:r w:rsidRPr="00B13BD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04B6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3BD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6296D" w:rsidRPr="00B13BDA" w:rsidRDefault="0046296D" w:rsidP="00462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6D" w:rsidRPr="00B13BDA" w:rsidRDefault="0046296D" w:rsidP="00B1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6296D" w:rsidRPr="00B13BDA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A76A5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3BDA">
        <w:rPr>
          <w:rFonts w:ascii="Times New Roman" w:hAnsi="Times New Roman" w:cs="Times New Roman"/>
          <w:sz w:val="28"/>
          <w:szCs w:val="28"/>
        </w:rPr>
        <w:t xml:space="preserve"> с исполнительными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A76A5A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A76A5A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B13BDA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регулирование в сферах торговой деятельности, культуры, образования и охраны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здоровья, и уполномоченного по защите прав предпринимателей при принятии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A76A5A">
        <w:rPr>
          <w:rFonts w:ascii="Times New Roman" w:hAnsi="Times New Roman" w:cs="Times New Roman"/>
          <w:sz w:val="28"/>
          <w:szCs w:val="28"/>
        </w:rPr>
        <w:t xml:space="preserve">совместных решений </w:t>
      </w:r>
      <w:r w:rsidR="00A76A5A" w:rsidRPr="00A76A5A">
        <w:t xml:space="preserve"> </w:t>
      </w:r>
      <w:r w:rsidR="00A76A5A" w:rsidRPr="00A76A5A">
        <w:rPr>
          <w:rFonts w:ascii="Times New Roman" w:hAnsi="Times New Roman" w:cs="Times New Roman"/>
          <w:sz w:val="28"/>
          <w:szCs w:val="28"/>
        </w:rPr>
        <w:t>по определению 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="00A76A5A" w:rsidRPr="00A76A5A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46296D" w:rsidRPr="00B13BDA" w:rsidRDefault="0046296D" w:rsidP="007940F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 xml:space="preserve">Определение на территории </w:t>
      </w:r>
      <w:r w:rsidR="0065749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B13BDA">
        <w:rPr>
          <w:rFonts w:ascii="Times New Roman" w:hAnsi="Times New Roman" w:cs="Times New Roman"/>
          <w:sz w:val="28"/>
          <w:szCs w:val="28"/>
        </w:rPr>
        <w:t>организаций и объектов, на территории которых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 и розничная продажа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 общественного питания в соответствии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с подпунктами 1-10 пункта 2 статьи 16 Федерального закона от 22.11.1995 № 171-ФЗ «О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этилового спирта, алкогольной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ограничении потребления (распития) алкогольной</w:t>
      </w:r>
      <w:proofErr w:type="gramEnd"/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продукции».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</w:t>
      </w:r>
      <w:r w:rsidR="007940FE">
        <w:rPr>
          <w:rFonts w:ascii="Times New Roman" w:hAnsi="Times New Roman" w:cs="Times New Roman"/>
          <w:sz w:val="28"/>
          <w:szCs w:val="28"/>
        </w:rPr>
        <w:t>2</w:t>
      </w:r>
      <w:r w:rsidRPr="00B13BDA">
        <w:rPr>
          <w:rFonts w:ascii="Times New Roman" w:hAnsi="Times New Roman" w:cs="Times New Roman"/>
          <w:sz w:val="28"/>
          <w:szCs w:val="28"/>
        </w:rPr>
        <w:t>. Определение минимального значения расстояния от организаций и объектов, до границ прилегающих территорий.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>Рассмотрение и согласование проекта муниципального правового акта,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в соответствии с которым планируется первоначальное установление, отмена ранее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установленных, увеличение или уменьшение границ прилегающих территорий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к организациям и объектам,  на прилегающих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территориях к которым не допускается розничная продажа алкогольной продукции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(далее – Проект МПА).</w:t>
      </w:r>
      <w:proofErr w:type="gramEnd"/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3.5. Оценка рисков, связанных с принятием Проекта МПА.</w:t>
      </w:r>
    </w:p>
    <w:p w:rsidR="00B13BDA" w:rsidRDefault="00240457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6296D" w:rsidRPr="00B13BDA">
        <w:rPr>
          <w:rFonts w:ascii="Times New Roman" w:hAnsi="Times New Roman" w:cs="Times New Roman"/>
          <w:sz w:val="28"/>
          <w:szCs w:val="28"/>
        </w:rPr>
        <w:t>Рассмотрение заключений на Проект МПА, выданных исполнительными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745DA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6296D" w:rsidRPr="00B13BDA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регулирование в сферах торговой деятельности, культуры, образования и охраны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здоровья, и уполномоченным по защите прав предпринимателей, а также замечаний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и предложений на Проект МПА, представленных членами Комиссии, заинтересованными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организациями и гражданами.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3.7. Вынесение заключения об одобрении Проекта МПА либо об отказе в его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одобрении.</w:t>
      </w:r>
    </w:p>
    <w:p w:rsidR="0046296D" w:rsidRPr="00B13BDA" w:rsidRDefault="0046296D" w:rsidP="00B1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C9420E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4.1. Руководство работой Комиссии осуществляет председатель Комиссии.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lastRenderedPageBreak/>
        <w:t>4.2. Организационно-техническое обеспечение деятельности Комиссии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осуществляет</w:t>
      </w:r>
      <w:r w:rsidR="005D32B6" w:rsidRPr="005D32B6">
        <w:t xml:space="preserve"> </w:t>
      </w:r>
      <w:r w:rsidR="005D32B6" w:rsidRPr="005D32B6">
        <w:rPr>
          <w:rFonts w:ascii="Times New Roman" w:hAnsi="Times New Roman" w:cs="Times New Roman"/>
          <w:sz w:val="28"/>
          <w:szCs w:val="28"/>
        </w:rPr>
        <w:t>Отдел прогнозирования, экономического анализа, инвестиций и предпринимательства</w:t>
      </w:r>
      <w:r w:rsidR="005D32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proofErr w:type="gramStart"/>
      <w:r w:rsidR="005D32B6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4.3. Заседание Комиссии назначается председателем Комиссии и является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2/3 общего числа членов Комиссии.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Каждый член Комиссии имеет один голос. Секретарь Комиссии право голоса не имеет.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4.4. Решение Комиссии считается принятым, если за него проголосовало не </w:t>
      </w:r>
      <w:r w:rsidR="00B13BDA">
        <w:rPr>
          <w:rFonts w:ascii="Times New Roman" w:hAnsi="Times New Roman" w:cs="Times New Roman"/>
          <w:sz w:val="28"/>
          <w:szCs w:val="28"/>
        </w:rPr>
        <w:t>м</w:t>
      </w:r>
      <w:r w:rsidRPr="00B13BDA">
        <w:rPr>
          <w:rFonts w:ascii="Times New Roman" w:hAnsi="Times New Roman" w:cs="Times New Roman"/>
          <w:sz w:val="28"/>
          <w:szCs w:val="28"/>
        </w:rPr>
        <w:t>енее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2/3 общего числа членов Комиссии.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4.5. На основании положительного решения Комиссии администрацией </w:t>
      </w:r>
      <w:r w:rsidR="005D32B6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3BDA">
        <w:rPr>
          <w:rFonts w:ascii="Times New Roman" w:hAnsi="Times New Roman" w:cs="Times New Roman"/>
          <w:sz w:val="28"/>
          <w:szCs w:val="28"/>
        </w:rPr>
        <w:t xml:space="preserve"> издается соответствующее постановление.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4.6. В случае вынесения Комиссией заключения об отказе в одобрении Проект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МПА возвращается на доработку с последующим соблюдением всех этапов подготовки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Проекта МПА.</w:t>
      </w:r>
    </w:p>
    <w:p w:rsidR="000F4FA1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4.7. Заседания Комиссии проводятся по мере необходимости.</w:t>
      </w:r>
    </w:p>
    <w:p w:rsidR="000F4FA1" w:rsidRDefault="000F4FA1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5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C"/>
    <w:rsid w:val="000F4FA1"/>
    <w:rsid w:val="00130ED9"/>
    <w:rsid w:val="00155010"/>
    <w:rsid w:val="001905BC"/>
    <w:rsid w:val="00240457"/>
    <w:rsid w:val="004148F3"/>
    <w:rsid w:val="0046296D"/>
    <w:rsid w:val="004F4E1C"/>
    <w:rsid w:val="005862AA"/>
    <w:rsid w:val="005D32B6"/>
    <w:rsid w:val="005E5878"/>
    <w:rsid w:val="0062145B"/>
    <w:rsid w:val="0065749E"/>
    <w:rsid w:val="006B6064"/>
    <w:rsid w:val="006E6CE6"/>
    <w:rsid w:val="006F3B8E"/>
    <w:rsid w:val="00745DAF"/>
    <w:rsid w:val="00791832"/>
    <w:rsid w:val="007940FE"/>
    <w:rsid w:val="007977D2"/>
    <w:rsid w:val="007A3DE3"/>
    <w:rsid w:val="007C07D3"/>
    <w:rsid w:val="007C4322"/>
    <w:rsid w:val="007C66D6"/>
    <w:rsid w:val="00A04B6B"/>
    <w:rsid w:val="00A76A5A"/>
    <w:rsid w:val="00AB1A84"/>
    <w:rsid w:val="00AC26E1"/>
    <w:rsid w:val="00B13BDA"/>
    <w:rsid w:val="00C9420E"/>
    <w:rsid w:val="00D01C18"/>
    <w:rsid w:val="00D52E90"/>
    <w:rsid w:val="00D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12</cp:revision>
  <dcterms:created xsi:type="dcterms:W3CDTF">2021-05-19T13:43:00Z</dcterms:created>
  <dcterms:modified xsi:type="dcterms:W3CDTF">2021-07-16T06:36:00Z</dcterms:modified>
</cp:coreProperties>
</file>