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</w:p>
    <w:p w:rsidR="002419F3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-209550</wp:posOffset>
            </wp:positionV>
            <wp:extent cx="685800" cy="8001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</w:t>
      </w:r>
    </w:p>
    <w:p w:rsidR="002419F3" w:rsidRDefault="002419F3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AD5818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1F1441" w:rsidRPr="001F1441" w:rsidRDefault="001F1441" w:rsidP="001F14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441">
        <w:rPr>
          <w:rFonts w:ascii="Times New Roman" w:hAnsi="Times New Roman"/>
          <w:sz w:val="28"/>
          <w:szCs w:val="28"/>
          <w:lang w:eastAsia="ru-RU"/>
        </w:rPr>
        <w:t>АДМИНИСТРАЦИЯ СОБОЛЕВСКОГО МУНИЦИПАЛЬНОГО РАЙОНА</w:t>
      </w:r>
    </w:p>
    <w:p w:rsidR="001F1441" w:rsidRPr="00AD5818" w:rsidRDefault="001F1441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Pr="00AE72C0" w:rsidRDefault="002419F3" w:rsidP="001F14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F1441">
        <w:rPr>
          <w:rFonts w:ascii="Times New Roman" w:hAnsi="Times New Roman"/>
          <w:sz w:val="28"/>
          <w:szCs w:val="28"/>
          <w:lang w:eastAsia="ru-RU"/>
        </w:rPr>
        <w:t xml:space="preserve"> ноябрь </w:t>
      </w:r>
      <w:r>
        <w:rPr>
          <w:rFonts w:ascii="Times New Roman" w:hAnsi="Times New Roman"/>
          <w:sz w:val="28"/>
          <w:szCs w:val="28"/>
          <w:lang w:eastAsia="ru-RU"/>
        </w:rPr>
        <w:t xml:space="preserve">2020                                                                                          № </w:t>
      </w:r>
    </w:p>
    <w:p w:rsidR="002419F3" w:rsidRDefault="002419F3" w:rsidP="002419F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138430</wp:posOffset>
                </wp:positionV>
                <wp:extent cx="3577590" cy="11430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F3" w:rsidRPr="001E2F9F" w:rsidRDefault="002419F3" w:rsidP="002419F3">
                            <w:pPr>
                              <w:spacing w:after="0" w:line="240" w:lineRule="auto"/>
                              <w:ind w:right="-115"/>
                              <w:jc w:val="both"/>
                              <w:rPr>
                                <w:szCs w:val="28"/>
                              </w:rPr>
                            </w:pP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создании муниципальной межведомственной рабочей группы по внедрению и реализации целевой модели дополнительного образования детей 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Соболевском</w:t>
                            </w: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муниципаль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ном районе</w:t>
                            </w: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F9F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2419F3" w:rsidRDefault="002419F3" w:rsidP="002419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-22.6pt;margin-top:10.9pt;width:281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uVxgIAALw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" filled="f" stroked="f">
                <v:textbox>
                  <w:txbxContent>
                    <w:p w:rsidR="002419F3" w:rsidRPr="001E2F9F" w:rsidRDefault="002419F3" w:rsidP="002419F3">
                      <w:pPr>
                        <w:spacing w:after="0" w:line="240" w:lineRule="auto"/>
                        <w:ind w:right="-115"/>
                        <w:jc w:val="both"/>
                        <w:rPr>
                          <w:szCs w:val="28"/>
                        </w:rPr>
                      </w:pP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создании муниципальной межведомственной рабочей группы по внедрению и реализации целевой модели дополнительного образования детей 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Соболевском</w:t>
                      </w: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муниципаль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ном районе</w:t>
                      </w: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E2F9F">
                        <w:rPr>
                          <w:szCs w:val="28"/>
                        </w:rPr>
                        <w:t xml:space="preserve"> </w:t>
                      </w:r>
                    </w:p>
                    <w:p w:rsidR="002419F3" w:rsidRDefault="002419F3" w:rsidP="002419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419F3" w:rsidRDefault="002419F3" w:rsidP="002419F3">
      <w:pPr>
        <w:pStyle w:val="a3"/>
        <w:ind w:left="-284" w:firstLine="426"/>
      </w:pPr>
    </w:p>
    <w:p w:rsidR="002419F3" w:rsidRDefault="002419F3" w:rsidP="002419F3">
      <w:pPr>
        <w:pStyle w:val="a3"/>
        <w:ind w:left="-284" w:firstLine="426"/>
      </w:pPr>
    </w:p>
    <w:p w:rsidR="002419F3" w:rsidRDefault="002419F3" w:rsidP="002419F3">
      <w:pPr>
        <w:pStyle w:val="a3"/>
        <w:ind w:left="-284" w:firstLine="284"/>
      </w:pPr>
      <w:r>
        <w:t>В соответствии с приказом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детей», во исполнение Комплекса мероприятий (дорожная карта) по внедрению модели персонифицированного финансирования дополнительного  образования  детей в Камчатском крае, администрация Соболевского муниципального района</w:t>
      </w:r>
    </w:p>
    <w:p w:rsidR="002419F3" w:rsidRPr="006616D3" w:rsidRDefault="002419F3" w:rsidP="002419F3">
      <w:pPr>
        <w:pStyle w:val="a3"/>
        <w:ind w:left="-284" w:firstLine="284"/>
        <w:rPr>
          <w:sz w:val="16"/>
          <w:szCs w:val="16"/>
        </w:rPr>
      </w:pPr>
    </w:p>
    <w:p w:rsidR="002419F3" w:rsidRDefault="001F1441" w:rsidP="001F144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2419F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419F3" w:rsidRDefault="002419F3" w:rsidP="002419F3">
      <w:pPr>
        <w:tabs>
          <w:tab w:val="left" w:pos="142"/>
        </w:tabs>
        <w:spacing w:after="0" w:line="240" w:lineRule="auto"/>
        <w:ind w:left="-142" w:firstLine="284"/>
        <w:rPr>
          <w:rFonts w:ascii="Times New Roman" w:hAnsi="Times New Roman"/>
          <w:sz w:val="28"/>
          <w:szCs w:val="28"/>
          <w:lang w:eastAsia="ru-RU"/>
        </w:rPr>
      </w:pPr>
    </w:p>
    <w:p w:rsidR="002419F3" w:rsidRPr="00843E82" w:rsidRDefault="002419F3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7981950</wp:posOffset>
            </wp:positionV>
            <wp:extent cx="1206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41">
        <w:rPr>
          <w:rFonts w:ascii="Times New Roman" w:hAnsi="Times New Roman"/>
          <w:sz w:val="28"/>
          <w:szCs w:val="28"/>
        </w:rPr>
        <w:t xml:space="preserve">     </w:t>
      </w:r>
      <w:r w:rsidRPr="00843E82">
        <w:rPr>
          <w:rFonts w:ascii="Times New Roman" w:hAnsi="Times New Roman"/>
          <w:sz w:val="28"/>
          <w:szCs w:val="28"/>
        </w:rPr>
        <w:t>1. Создать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843E82">
        <w:rPr>
          <w:rFonts w:ascii="Times New Roman" w:hAnsi="Times New Roman"/>
          <w:sz w:val="28"/>
          <w:szCs w:val="28"/>
        </w:rPr>
        <w:t xml:space="preserve"> межведомственную рабочую группу по внедрению и реализации целевой модели дополнительного образования детей в</w:t>
      </w:r>
      <w:r>
        <w:rPr>
          <w:rFonts w:ascii="Times New Roman" w:hAnsi="Times New Roman"/>
          <w:sz w:val="28"/>
          <w:szCs w:val="28"/>
        </w:rPr>
        <w:t xml:space="preserve"> Соболевском </w:t>
      </w:r>
      <w:r w:rsidRPr="00843E82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ном  районе.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 w:rsidRPr="00843E82">
        <w:rPr>
          <w:rFonts w:ascii="Times New Roman" w:hAnsi="Times New Roman"/>
          <w:sz w:val="28"/>
          <w:szCs w:val="28"/>
        </w:rPr>
        <w:t>2. Утвердить</w:t>
      </w:r>
      <w:r w:rsidR="002419F3">
        <w:rPr>
          <w:rFonts w:ascii="Times New Roman" w:hAnsi="Times New Roman"/>
          <w:sz w:val="28"/>
          <w:szCs w:val="28"/>
        </w:rPr>
        <w:t>: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>
        <w:rPr>
          <w:rFonts w:ascii="Times New Roman" w:hAnsi="Times New Roman"/>
          <w:sz w:val="28"/>
          <w:szCs w:val="28"/>
        </w:rPr>
        <w:t xml:space="preserve">2.1. </w:t>
      </w:r>
      <w:r w:rsidR="002419F3" w:rsidRPr="00843E82">
        <w:rPr>
          <w:rFonts w:ascii="Times New Roman" w:hAnsi="Times New Roman"/>
          <w:sz w:val="28"/>
          <w:szCs w:val="28"/>
        </w:rPr>
        <w:t xml:space="preserve"> Положение о </w:t>
      </w:r>
      <w:r w:rsidR="002419F3">
        <w:rPr>
          <w:rFonts w:ascii="Times New Roman" w:hAnsi="Times New Roman"/>
          <w:sz w:val="28"/>
          <w:szCs w:val="28"/>
        </w:rPr>
        <w:t xml:space="preserve"> муниципальной </w:t>
      </w:r>
      <w:r w:rsidR="002419F3" w:rsidRPr="00843E82">
        <w:rPr>
          <w:rFonts w:ascii="Times New Roman" w:hAnsi="Times New Roman"/>
          <w:sz w:val="28"/>
          <w:szCs w:val="28"/>
        </w:rPr>
        <w:t>межведомственной рабочей группе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>ном районе</w:t>
      </w:r>
      <w:r w:rsidR="002419F3" w:rsidRPr="00843E82">
        <w:rPr>
          <w:rFonts w:ascii="Times New Roman" w:hAnsi="Times New Roman"/>
          <w:sz w:val="28"/>
          <w:szCs w:val="28"/>
        </w:rPr>
        <w:t xml:space="preserve"> согласно приложе</w:t>
      </w:r>
      <w:r w:rsidR="002419F3">
        <w:rPr>
          <w:rFonts w:ascii="Times New Roman" w:hAnsi="Times New Roman"/>
          <w:sz w:val="28"/>
          <w:szCs w:val="28"/>
        </w:rPr>
        <w:t>нию 1</w:t>
      </w:r>
      <w:r w:rsidR="002419F3" w:rsidRPr="00843E82">
        <w:rPr>
          <w:rFonts w:ascii="Times New Roman" w:hAnsi="Times New Roman"/>
          <w:sz w:val="28"/>
          <w:szCs w:val="28"/>
        </w:rPr>
        <w:t>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>
        <w:rPr>
          <w:rFonts w:ascii="Times New Roman" w:hAnsi="Times New Roman"/>
          <w:sz w:val="28"/>
          <w:szCs w:val="28"/>
        </w:rPr>
        <w:t>2.2. Состав муниципальной межведомственной рабочей группы</w:t>
      </w:r>
      <w:r w:rsidR="002419F3" w:rsidRPr="00843E82">
        <w:rPr>
          <w:rFonts w:ascii="Times New Roman" w:hAnsi="Times New Roman"/>
          <w:sz w:val="28"/>
          <w:szCs w:val="28"/>
        </w:rPr>
        <w:t xml:space="preserve">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>ном районе согласно приложению 2.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19F3">
        <w:rPr>
          <w:rFonts w:ascii="Times New Roman" w:hAnsi="Times New Roman"/>
          <w:sz w:val="28"/>
          <w:szCs w:val="28"/>
        </w:rPr>
        <w:t>2.3.Комплекс мероприятий (дорожную карту) по внедрению модели персонифицированного финансирования дополнительного образования детей в Соболевском муниципальном районе согласно приложению 3.</w:t>
      </w:r>
    </w:p>
    <w:p w:rsidR="00333309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19F3">
        <w:rPr>
          <w:rFonts w:ascii="Times New Roman" w:hAnsi="Times New Roman"/>
          <w:sz w:val="28"/>
          <w:szCs w:val="28"/>
        </w:rPr>
        <w:t>2.4.</w:t>
      </w:r>
      <w:r w:rsidR="002419F3" w:rsidRPr="00A92D4A">
        <w:rPr>
          <w:rFonts w:ascii="Times New Roman" w:hAnsi="Times New Roman"/>
          <w:sz w:val="28"/>
          <w:szCs w:val="28"/>
        </w:rPr>
        <w:t xml:space="preserve"> </w:t>
      </w:r>
      <w:r w:rsidR="002419F3">
        <w:rPr>
          <w:rFonts w:ascii="Times New Roman" w:hAnsi="Times New Roman"/>
          <w:sz w:val="28"/>
          <w:szCs w:val="28"/>
        </w:rPr>
        <w:t xml:space="preserve">Муниципальной </w:t>
      </w:r>
      <w:r w:rsidR="002419F3" w:rsidRPr="00843E82">
        <w:rPr>
          <w:rFonts w:ascii="Times New Roman" w:hAnsi="Times New Roman"/>
          <w:sz w:val="28"/>
          <w:szCs w:val="28"/>
        </w:rPr>
        <w:t>межведомственной рабочей группе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>ном районе организовать работу по внедрению персонифицированного финансирования дополнительного образования детей в Соболевском муниципальном районе в соответствии с</w:t>
      </w:r>
      <w:r w:rsidR="002419F3" w:rsidRPr="00014E53">
        <w:t xml:space="preserve"> </w:t>
      </w:r>
      <w:r w:rsidR="002419F3">
        <w:t xml:space="preserve"> </w:t>
      </w:r>
      <w:r w:rsidR="002419F3" w:rsidRPr="00014E53">
        <w:rPr>
          <w:rFonts w:ascii="Times New Roman" w:hAnsi="Times New Roman"/>
          <w:sz w:val="28"/>
          <w:szCs w:val="28"/>
        </w:rPr>
        <w:t>Компле</w:t>
      </w:r>
      <w:r w:rsidR="002419F3">
        <w:rPr>
          <w:rFonts w:ascii="Times New Roman" w:hAnsi="Times New Roman"/>
          <w:sz w:val="28"/>
          <w:szCs w:val="28"/>
        </w:rPr>
        <w:t>ксом</w:t>
      </w:r>
      <w:r w:rsidR="002419F3" w:rsidRPr="00014E53">
        <w:rPr>
          <w:rFonts w:ascii="Times New Roman" w:hAnsi="Times New Roman"/>
          <w:sz w:val="28"/>
          <w:szCs w:val="28"/>
        </w:rPr>
        <w:t xml:space="preserve"> </w:t>
      </w:r>
    </w:p>
    <w:p w:rsidR="00333309" w:rsidRDefault="00333309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14E5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(</w:t>
      </w:r>
      <w:r w:rsidRPr="00014E53">
        <w:rPr>
          <w:rFonts w:ascii="Times New Roman" w:hAnsi="Times New Roman"/>
          <w:sz w:val="28"/>
          <w:szCs w:val="28"/>
        </w:rPr>
        <w:t>дорожная карта) по внедрению модели персонифицированного финансирования дополнительного  образования  де</w:t>
      </w:r>
      <w:r>
        <w:rPr>
          <w:rFonts w:ascii="Times New Roman" w:hAnsi="Times New Roman"/>
          <w:sz w:val="28"/>
          <w:szCs w:val="28"/>
        </w:rPr>
        <w:t>тей в Соболевском муниципальном районе.</w:t>
      </w:r>
      <w:r w:rsidRPr="00014E53">
        <w:rPr>
          <w:rFonts w:ascii="Times New Roman" w:hAnsi="Times New Roman"/>
          <w:sz w:val="28"/>
          <w:szCs w:val="28"/>
        </w:rPr>
        <w:t xml:space="preserve"> </w:t>
      </w:r>
    </w:p>
    <w:p w:rsidR="001F1441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19F3" w:rsidRPr="00843E82" w:rsidRDefault="001F1441" w:rsidP="002419F3">
      <w:pPr>
        <w:pStyle w:val="11"/>
        <w:jc w:val="both"/>
        <w:rPr>
          <w:rStyle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19F3" w:rsidRPr="00843E82">
        <w:rPr>
          <w:rFonts w:ascii="Times New Roman" w:hAnsi="Times New Roman"/>
          <w:sz w:val="28"/>
          <w:szCs w:val="28"/>
        </w:rPr>
        <w:t>3.</w:t>
      </w:r>
      <w:r w:rsidR="002419F3">
        <w:rPr>
          <w:rFonts w:ascii="Times New Roman" w:hAnsi="Times New Roman"/>
          <w:sz w:val="28"/>
          <w:szCs w:val="28"/>
        </w:rPr>
        <w:t xml:space="preserve"> Управлению делами администрации Соболевского муниципального района </w:t>
      </w:r>
      <w:r>
        <w:rPr>
          <w:rFonts w:ascii="Times New Roman" w:hAnsi="Times New Roman"/>
          <w:sz w:val="28"/>
          <w:szCs w:val="28"/>
        </w:rPr>
        <w:t>направить</w:t>
      </w:r>
      <w:r w:rsidR="002419F3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для опубликования</w:t>
      </w:r>
      <w:r w:rsidR="002419F3">
        <w:rPr>
          <w:rFonts w:ascii="Times New Roman" w:hAnsi="Times New Roman"/>
          <w:sz w:val="28"/>
          <w:szCs w:val="28"/>
        </w:rPr>
        <w:t xml:space="preserve"> в районной газете «Соболевский вестник»  и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="002419F3">
        <w:rPr>
          <w:rFonts w:ascii="Times New Roman" w:hAnsi="Times New Roman"/>
          <w:sz w:val="28"/>
          <w:szCs w:val="28"/>
        </w:rPr>
        <w:t xml:space="preserve"> на официальном сайте  в информационно-коммуникационной сети Интернет. </w:t>
      </w:r>
    </w:p>
    <w:p w:rsidR="002419F3" w:rsidRPr="00843E82" w:rsidRDefault="001F1441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      </w:t>
      </w:r>
      <w:r w:rsidR="002419F3" w:rsidRPr="00843E82">
        <w:rPr>
          <w:rStyle w:val="10"/>
          <w:sz w:val="28"/>
          <w:szCs w:val="28"/>
        </w:rPr>
        <w:t>4.</w:t>
      </w:r>
      <w:r w:rsidR="002419F3">
        <w:rPr>
          <w:rStyle w:val="10"/>
          <w:sz w:val="28"/>
          <w:szCs w:val="28"/>
        </w:rPr>
        <w:t xml:space="preserve"> </w:t>
      </w:r>
      <w:r w:rsidR="002419F3">
        <w:rPr>
          <w:rFonts w:ascii="Times New Roman" w:hAnsi="Times New Roman"/>
          <w:sz w:val="28"/>
          <w:szCs w:val="28"/>
        </w:rPr>
        <w:t>Контроль  исполнения</w:t>
      </w:r>
      <w:r w:rsidR="002419F3" w:rsidRPr="00843E82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</w:t>
      </w:r>
      <w:r w:rsidR="002419F3">
        <w:rPr>
          <w:rFonts w:ascii="Times New Roman" w:hAnsi="Times New Roman"/>
          <w:sz w:val="28"/>
          <w:szCs w:val="28"/>
        </w:rPr>
        <w:softHyphen/>
      </w:r>
      <w:r w:rsidR="002419F3" w:rsidRPr="00843E82">
        <w:rPr>
          <w:rFonts w:ascii="Times New Roman" w:hAnsi="Times New Roman"/>
          <w:sz w:val="28"/>
          <w:szCs w:val="28"/>
        </w:rPr>
        <w:t xml:space="preserve">теля </w:t>
      </w:r>
      <w:r>
        <w:rPr>
          <w:rFonts w:ascii="Times New Roman" w:hAnsi="Times New Roman"/>
          <w:sz w:val="28"/>
          <w:szCs w:val="28"/>
        </w:rPr>
        <w:t>г</w:t>
      </w:r>
      <w:r w:rsidR="002419F3" w:rsidRPr="00843E82">
        <w:rPr>
          <w:rFonts w:ascii="Times New Roman" w:hAnsi="Times New Roman"/>
          <w:sz w:val="28"/>
          <w:szCs w:val="28"/>
        </w:rPr>
        <w:t>лавы</w:t>
      </w:r>
      <w:r w:rsidR="00241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419F3">
        <w:rPr>
          <w:rFonts w:ascii="Times New Roman" w:hAnsi="Times New Roman"/>
          <w:sz w:val="28"/>
          <w:szCs w:val="28"/>
        </w:rPr>
        <w:t>Соболевского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муниципального</w:t>
      </w:r>
      <w:r w:rsidR="002419F3">
        <w:rPr>
          <w:rFonts w:ascii="Times New Roman" w:hAnsi="Times New Roman"/>
          <w:sz w:val="28"/>
          <w:szCs w:val="28"/>
        </w:rPr>
        <w:t xml:space="preserve"> района Хорошайло Е.В..</w:t>
      </w:r>
    </w:p>
    <w:p w:rsidR="002419F3" w:rsidRPr="00843E82" w:rsidRDefault="001F1441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19F3">
        <w:rPr>
          <w:rFonts w:ascii="Times New Roman" w:hAnsi="Times New Roman"/>
          <w:sz w:val="28"/>
          <w:szCs w:val="28"/>
        </w:rPr>
        <w:t xml:space="preserve">5. </w:t>
      </w:r>
      <w:r w:rsidR="002419F3" w:rsidRPr="00843E8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419F3">
        <w:rPr>
          <w:rFonts w:ascii="Times New Roman" w:hAnsi="Times New Roman"/>
          <w:sz w:val="28"/>
          <w:szCs w:val="28"/>
        </w:rPr>
        <w:t>вступает в силу после  его официального опубликования (обнародования)</w:t>
      </w:r>
      <w:r w:rsidR="002419F3" w:rsidRPr="00843E82">
        <w:rPr>
          <w:rFonts w:ascii="Times New Roman" w:hAnsi="Times New Roman"/>
          <w:sz w:val="28"/>
          <w:szCs w:val="28"/>
        </w:rPr>
        <w:t>.</w:t>
      </w:r>
    </w:p>
    <w:p w:rsidR="002419F3" w:rsidRPr="00843E82" w:rsidRDefault="002419F3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2"/>
        <w:tabs>
          <w:tab w:val="left" w:pos="851"/>
          <w:tab w:val="left" w:pos="6420"/>
          <w:tab w:val="right" w:pos="9639"/>
        </w:tabs>
        <w:spacing w:after="0" w:line="240" w:lineRule="auto"/>
        <w:ind w:right="141" w:hanging="1004"/>
        <w:rPr>
          <w:szCs w:val="28"/>
          <w:lang w:val="ru-RU" w:eastAsia="ru-RU"/>
        </w:rPr>
      </w:pPr>
    </w:p>
    <w:p w:rsidR="002419F3" w:rsidRPr="00324C84" w:rsidRDefault="001F1441" w:rsidP="002419F3">
      <w:pPr>
        <w:pStyle w:val="12"/>
        <w:tabs>
          <w:tab w:val="left" w:pos="851"/>
          <w:tab w:val="left" w:pos="6420"/>
          <w:tab w:val="right" w:pos="9639"/>
        </w:tabs>
        <w:spacing w:after="0" w:line="240" w:lineRule="auto"/>
        <w:ind w:right="141" w:hanging="1004"/>
        <w:rPr>
          <w:szCs w:val="28"/>
          <w:lang w:val="ru-RU" w:eastAsia="ru-RU"/>
        </w:rPr>
        <w:sectPr w:rsidR="002419F3" w:rsidRPr="00324C84" w:rsidSect="001F1441">
          <w:pgSz w:w="11906" w:h="16838"/>
          <w:pgMar w:top="567" w:right="991" w:bottom="1276" w:left="1701" w:header="709" w:footer="709" w:gutter="0"/>
          <w:cols w:space="708"/>
          <w:docGrid w:linePitch="360"/>
        </w:sectPr>
      </w:pPr>
      <w:r>
        <w:rPr>
          <w:szCs w:val="28"/>
          <w:lang w:val="ru-RU" w:eastAsia="ru-RU"/>
        </w:rPr>
        <w:t xml:space="preserve">    </w:t>
      </w:r>
      <w:r w:rsidR="002419F3">
        <w:rPr>
          <w:szCs w:val="28"/>
          <w:lang w:val="ru-RU" w:eastAsia="ru-RU"/>
        </w:rPr>
        <w:t xml:space="preserve">Глава Соболевского муниципального района                  </w:t>
      </w:r>
      <w:r>
        <w:rPr>
          <w:szCs w:val="28"/>
          <w:lang w:val="ru-RU" w:eastAsia="ru-RU"/>
        </w:rPr>
        <w:t xml:space="preserve">           </w:t>
      </w:r>
      <w:r w:rsidR="002419F3">
        <w:rPr>
          <w:szCs w:val="28"/>
          <w:lang w:val="ru-RU" w:eastAsia="ru-RU"/>
        </w:rPr>
        <w:t xml:space="preserve">   В.И Куркин</w:t>
      </w:r>
      <w:r w:rsidR="002419F3" w:rsidRPr="00324C84">
        <w:rPr>
          <w:szCs w:val="28"/>
          <w:lang w:val="ru-RU" w:eastAsia="ru-RU"/>
        </w:rPr>
        <w:tab/>
      </w:r>
    </w:p>
    <w:p w:rsidR="002419F3" w:rsidRPr="001F1441" w:rsidRDefault="001F1441" w:rsidP="001F1441">
      <w:pPr>
        <w:tabs>
          <w:tab w:val="left" w:pos="142"/>
          <w:tab w:val="left" w:pos="10205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333309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2419F3" w:rsidRPr="001F1441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419F3" w:rsidRPr="001F1441" w:rsidRDefault="001F1441" w:rsidP="001F1441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33309">
        <w:rPr>
          <w:rFonts w:ascii="Times New Roman" w:hAnsi="Times New Roman"/>
          <w:sz w:val="24"/>
          <w:szCs w:val="24"/>
        </w:rPr>
        <w:t xml:space="preserve">                    </w:t>
      </w:r>
      <w:r w:rsidR="002419F3" w:rsidRPr="001F144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419F3" w:rsidRPr="001F1441" w:rsidRDefault="002419F3" w:rsidP="002419F3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4"/>
          <w:szCs w:val="24"/>
        </w:rPr>
      </w:pPr>
      <w:r w:rsidRPr="001F144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F1441">
        <w:rPr>
          <w:rFonts w:ascii="Times New Roman" w:hAnsi="Times New Roman"/>
          <w:sz w:val="24"/>
          <w:szCs w:val="24"/>
        </w:rPr>
        <w:t xml:space="preserve">                     </w:t>
      </w:r>
      <w:r w:rsidRPr="001F1441">
        <w:rPr>
          <w:rFonts w:ascii="Times New Roman" w:hAnsi="Times New Roman"/>
          <w:sz w:val="24"/>
          <w:szCs w:val="24"/>
        </w:rPr>
        <w:t xml:space="preserve">Соболевского муниципального района </w:t>
      </w:r>
    </w:p>
    <w:p w:rsidR="002419F3" w:rsidRDefault="002419F3" w:rsidP="002419F3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8"/>
          <w:szCs w:val="28"/>
        </w:rPr>
      </w:pPr>
      <w:r w:rsidRPr="001F1441">
        <w:rPr>
          <w:rFonts w:ascii="Times New Roman" w:hAnsi="Times New Roman"/>
          <w:sz w:val="24"/>
          <w:szCs w:val="24"/>
        </w:rPr>
        <w:t xml:space="preserve">                        </w:t>
      </w:r>
      <w:r w:rsidR="001F1441">
        <w:rPr>
          <w:rFonts w:ascii="Times New Roman" w:hAnsi="Times New Roman"/>
          <w:sz w:val="24"/>
          <w:szCs w:val="24"/>
        </w:rPr>
        <w:t xml:space="preserve">  </w:t>
      </w:r>
      <w:r w:rsidRPr="001F1441">
        <w:rPr>
          <w:rFonts w:ascii="Times New Roman" w:hAnsi="Times New Roman"/>
          <w:sz w:val="24"/>
          <w:szCs w:val="24"/>
        </w:rPr>
        <w:t xml:space="preserve"> от      № </w:t>
      </w:r>
    </w:p>
    <w:p w:rsidR="002419F3" w:rsidRPr="0083416D" w:rsidRDefault="002419F3" w:rsidP="002419F3">
      <w:pPr>
        <w:spacing w:after="0" w:line="240" w:lineRule="auto"/>
        <w:ind w:left="10" w:right="53"/>
        <w:jc w:val="center"/>
        <w:rPr>
          <w:rFonts w:ascii="Times New Roman" w:hAnsi="Times New Roman"/>
          <w:b/>
          <w:sz w:val="28"/>
          <w:szCs w:val="28"/>
        </w:rPr>
      </w:pPr>
    </w:p>
    <w:p w:rsidR="001F1441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F1441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 xml:space="preserve">о межведомственной рабочей группе </w:t>
      </w:r>
      <w:r w:rsidRPr="00333309">
        <w:rPr>
          <w:rFonts w:ascii="Times New Roman" w:hAnsi="Times New Roman"/>
          <w:b/>
          <w:sz w:val="28"/>
          <w:szCs w:val="28"/>
        </w:rPr>
        <w:br/>
        <w:t xml:space="preserve">по внедрению и реализации целевой модели </w:t>
      </w:r>
      <w:proofErr w:type="gramStart"/>
      <w:r w:rsidRPr="00333309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 w:rsidRPr="00333309">
        <w:rPr>
          <w:rFonts w:ascii="Times New Roman" w:hAnsi="Times New Roman"/>
          <w:b/>
          <w:sz w:val="28"/>
          <w:szCs w:val="28"/>
        </w:rPr>
        <w:t xml:space="preserve"> </w:t>
      </w:r>
    </w:p>
    <w:p w:rsidR="002419F3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образования детей в Соболевском муниципальном районе</w:t>
      </w:r>
    </w:p>
    <w:p w:rsidR="002419F3" w:rsidRDefault="002419F3" w:rsidP="002419F3">
      <w:pPr>
        <w:pStyle w:val="1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19F3" w:rsidRPr="005212B0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E5D5C">
        <w:rPr>
          <w:rFonts w:ascii="Times New Roman" w:hAnsi="Times New Roman"/>
          <w:sz w:val="28"/>
          <w:szCs w:val="28"/>
        </w:rPr>
        <w:t>Межведомственная рабочая группа по внедрению и реализации целевой модели дополнительного образования детей в</w:t>
      </w:r>
      <w:r>
        <w:rPr>
          <w:rFonts w:ascii="Times New Roman" w:hAnsi="Times New Roman"/>
          <w:sz w:val="28"/>
          <w:szCs w:val="28"/>
        </w:rPr>
        <w:t xml:space="preserve"> Соболевском муниципальном районе</w:t>
      </w:r>
      <w:r w:rsidRPr="005E5D5C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>лее — Р</w:t>
      </w:r>
      <w:r w:rsidRPr="005E5D5C">
        <w:rPr>
          <w:rFonts w:ascii="Times New Roman" w:hAnsi="Times New Roman"/>
          <w:sz w:val="28"/>
          <w:szCs w:val="28"/>
        </w:rPr>
        <w:t>абочая группа) является коллегиальным совещательным органом, с</w:t>
      </w:r>
      <w:r>
        <w:rPr>
          <w:rFonts w:ascii="Times New Roman" w:hAnsi="Times New Roman"/>
          <w:sz w:val="28"/>
          <w:szCs w:val="28"/>
        </w:rPr>
        <w:t>озданным в  целях обеспечения качественной реализации мероприятий федера</w:t>
      </w:r>
      <w:r w:rsidRPr="005E5D5C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ного</w:t>
      </w:r>
      <w:r w:rsidRPr="005E5D5C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>та</w:t>
      </w:r>
      <w:r w:rsidRPr="005E5D5C">
        <w:rPr>
          <w:rFonts w:ascii="Times New Roman" w:hAnsi="Times New Roman"/>
          <w:sz w:val="28"/>
          <w:szCs w:val="28"/>
        </w:rPr>
        <w:t xml:space="preserve"> «Успех каждого ребенка» национального проекта «Образование»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F45F5D9" wp14:editId="79F568A9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6BD0BA3" wp14:editId="2D7449F4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E5D5C">
        <w:rPr>
          <w:rFonts w:ascii="Times New Roman" w:hAnsi="Times New Roman"/>
          <w:sz w:val="28"/>
          <w:szCs w:val="28"/>
        </w:rPr>
        <w:t>Основной целью деятельности рабоч</w:t>
      </w:r>
      <w:r>
        <w:rPr>
          <w:rFonts w:ascii="Times New Roman" w:hAnsi="Times New Roman"/>
          <w:sz w:val="28"/>
          <w:szCs w:val="28"/>
        </w:rPr>
        <w:t>ей группы является  осуществление</w:t>
      </w:r>
      <w:r w:rsidRPr="005E5D5C">
        <w:rPr>
          <w:rFonts w:ascii="Times New Roman" w:hAnsi="Times New Roman"/>
          <w:sz w:val="28"/>
          <w:szCs w:val="28"/>
        </w:rPr>
        <w:t xml:space="preserve"> внедрения и реализации целевой модели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 xml:space="preserve"> Соболевском </w:t>
      </w:r>
      <w:r w:rsidRPr="005E5D5C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пальном районе</w:t>
      </w:r>
      <w:r w:rsidRPr="005E5D5C">
        <w:rPr>
          <w:rFonts w:ascii="Times New Roman" w:hAnsi="Times New Roman"/>
          <w:sz w:val="28"/>
          <w:szCs w:val="28"/>
        </w:rPr>
        <w:t xml:space="preserve">, организация взаимодействия органов администрации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ципального района  </w:t>
      </w:r>
      <w:r w:rsidRPr="005E5D5C">
        <w:rPr>
          <w:rFonts w:ascii="Times New Roman" w:hAnsi="Times New Roman"/>
          <w:sz w:val="28"/>
          <w:szCs w:val="28"/>
        </w:rPr>
        <w:t>с органами исполнительной вла</w:t>
      </w:r>
      <w:r>
        <w:rPr>
          <w:rFonts w:ascii="Times New Roman" w:hAnsi="Times New Roman"/>
          <w:sz w:val="28"/>
          <w:szCs w:val="28"/>
        </w:rPr>
        <w:t xml:space="preserve">сти Камчатского края </w:t>
      </w:r>
      <w:r w:rsidRPr="005E5D5C">
        <w:rPr>
          <w:rFonts w:ascii="Times New Roman" w:hAnsi="Times New Roman"/>
          <w:sz w:val="28"/>
          <w:szCs w:val="28"/>
        </w:rPr>
        <w:t xml:space="preserve">и муниципальными учреждениями по внедрению </w:t>
      </w:r>
      <w:r>
        <w:rPr>
          <w:rFonts w:ascii="Times New Roman" w:hAnsi="Times New Roman"/>
          <w:sz w:val="28"/>
          <w:szCs w:val="28"/>
        </w:rPr>
        <w:t xml:space="preserve"> системы персонифицированного финансирования дополнительного </w:t>
      </w:r>
      <w:r w:rsidRPr="005E5D5C">
        <w:rPr>
          <w:rFonts w:ascii="Times New Roman" w:hAnsi="Times New Roman"/>
          <w:sz w:val="28"/>
          <w:szCs w:val="28"/>
        </w:rPr>
        <w:t xml:space="preserve"> образования детей.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E5D5C">
        <w:rPr>
          <w:rFonts w:ascii="Times New Roman" w:hAnsi="Times New Roman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2419F3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E5D5C"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</w:t>
      </w:r>
      <w:r>
        <w:rPr>
          <w:rFonts w:ascii="Times New Roman" w:hAnsi="Times New Roman"/>
          <w:sz w:val="28"/>
          <w:szCs w:val="28"/>
        </w:rPr>
        <w:t>рмативными правовыми актами Камчатского края</w:t>
      </w:r>
      <w:r w:rsidRPr="005E5D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нормативно правовыми актами Министерства образования Камчатского края, нормативно-правовыми актами органов местного самоуправления  Соболевского муниципального  района</w:t>
      </w:r>
      <w:r w:rsidRPr="005E5D5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Задачи и полномочия Рабочей группы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E5D5C">
        <w:rPr>
          <w:rFonts w:ascii="Times New Roman" w:hAnsi="Times New Roman"/>
          <w:sz w:val="28"/>
          <w:szCs w:val="28"/>
        </w:rPr>
        <w:t>Основными задача</w:t>
      </w:r>
      <w:r>
        <w:rPr>
          <w:rFonts w:ascii="Times New Roman" w:hAnsi="Times New Roman"/>
          <w:sz w:val="28"/>
          <w:szCs w:val="28"/>
        </w:rPr>
        <w:t>ми Р</w:t>
      </w:r>
      <w:r w:rsidRPr="005E5D5C">
        <w:rPr>
          <w:rFonts w:ascii="Times New Roman" w:hAnsi="Times New Roman"/>
          <w:sz w:val="28"/>
          <w:szCs w:val="28"/>
        </w:rPr>
        <w:t>абочей группы являются:</w:t>
      </w:r>
    </w:p>
    <w:p w:rsidR="002419F3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17F35">
        <w:rPr>
          <w:rFonts w:ascii="Times New Roman" w:hAnsi="Times New Roman"/>
          <w:sz w:val="28"/>
          <w:szCs w:val="28"/>
        </w:rPr>
        <w:t xml:space="preserve"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 </w:t>
      </w:r>
    </w:p>
    <w:p w:rsidR="002419F3" w:rsidRPr="00517F35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17F35">
        <w:rPr>
          <w:rFonts w:ascii="Times New Roman" w:hAnsi="Times New Roman"/>
          <w:sz w:val="28"/>
          <w:szCs w:val="28"/>
        </w:rPr>
        <w:t xml:space="preserve">обеспечение согласованных действий </w:t>
      </w:r>
      <w:r>
        <w:rPr>
          <w:rFonts w:ascii="Times New Roman" w:hAnsi="Times New Roman"/>
          <w:sz w:val="28"/>
          <w:szCs w:val="28"/>
        </w:rPr>
        <w:t>а</w:t>
      </w:r>
      <w:r w:rsidRPr="00517F3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</w:t>
      </w:r>
      <w:r w:rsidRPr="00517F3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517F35">
        <w:rPr>
          <w:rFonts w:ascii="Times New Roman" w:hAnsi="Times New Roman"/>
          <w:sz w:val="28"/>
          <w:szCs w:val="28"/>
        </w:rPr>
        <w:t xml:space="preserve"> с муниципальными учреждениями </w:t>
      </w:r>
      <w:r w:rsidRPr="00517F35">
        <w:rPr>
          <w:rFonts w:ascii="Times New Roman" w:hAnsi="Times New Roman"/>
          <w:sz w:val="28"/>
          <w:szCs w:val="28"/>
        </w:rPr>
        <w:lastRenderedPageBreak/>
        <w:t>по внедрению и реализа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517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517F35">
        <w:rPr>
          <w:rFonts w:ascii="Times New Roman" w:hAnsi="Times New Roman"/>
          <w:sz w:val="28"/>
          <w:szCs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7F35">
        <w:rPr>
          <w:rFonts w:ascii="Times New Roman" w:hAnsi="Times New Roman"/>
          <w:sz w:val="28"/>
          <w:szCs w:val="28"/>
        </w:rPr>
        <w:t>дополнительного образования детей;</w:t>
      </w:r>
    </w:p>
    <w:p w:rsidR="002419F3" w:rsidRPr="005E5D5C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pacing w:val="2"/>
          <w:sz w:val="28"/>
          <w:szCs w:val="28"/>
        </w:rPr>
      </w:pPr>
      <w:r w:rsidRPr="005E5D5C">
        <w:rPr>
          <w:rFonts w:ascii="Times New Roman" w:hAnsi="Times New Roman"/>
          <w:spacing w:val="2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2419F3" w:rsidRPr="005E5D5C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Pr="005E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ходом выполнения мероприятий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региональным  проектом </w:t>
      </w:r>
      <w:r w:rsidRPr="005E5D5C">
        <w:rPr>
          <w:rFonts w:ascii="Times New Roman" w:hAnsi="Times New Roman"/>
          <w:sz w:val="28"/>
          <w:szCs w:val="28"/>
        </w:rPr>
        <w:t>внедрени</w:t>
      </w:r>
      <w:r>
        <w:rPr>
          <w:rFonts w:ascii="Times New Roman" w:hAnsi="Times New Roman"/>
          <w:sz w:val="28"/>
          <w:szCs w:val="28"/>
        </w:rPr>
        <w:t>я</w:t>
      </w:r>
      <w:r w:rsidRPr="005E5D5C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E5D5C">
        <w:rPr>
          <w:rFonts w:ascii="Times New Roman" w:hAnsi="Times New Roman"/>
          <w:sz w:val="28"/>
          <w:szCs w:val="28"/>
        </w:rPr>
        <w:t>целевой модели дополнительного образования де</w:t>
      </w:r>
      <w:r>
        <w:rPr>
          <w:rFonts w:ascii="Times New Roman" w:hAnsi="Times New Roman"/>
          <w:sz w:val="28"/>
          <w:szCs w:val="28"/>
        </w:rPr>
        <w:t>тей.</w:t>
      </w:r>
    </w:p>
    <w:p w:rsidR="002419F3" w:rsidRPr="005E5D5C" w:rsidRDefault="002419F3" w:rsidP="002419F3">
      <w:pPr>
        <w:pStyle w:val="11"/>
        <w:tabs>
          <w:tab w:val="left" w:pos="567"/>
          <w:tab w:val="left" w:pos="993"/>
          <w:tab w:val="left" w:pos="1134"/>
        </w:tabs>
        <w:ind w:left="92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E5D5C">
        <w:rPr>
          <w:rFonts w:ascii="Times New Roman" w:hAnsi="Times New Roman"/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2419F3" w:rsidRPr="005E5D5C" w:rsidRDefault="002419F3" w:rsidP="002419F3">
      <w:pPr>
        <w:pStyle w:val="11"/>
        <w:numPr>
          <w:ilvl w:val="0"/>
          <w:numId w:val="3"/>
        </w:numPr>
        <w:tabs>
          <w:tab w:val="left" w:pos="567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5D5C">
        <w:rPr>
          <w:rFonts w:ascii="Times New Roman" w:hAnsi="Times New Roman"/>
          <w:sz w:val="28"/>
          <w:szCs w:val="28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предложения по внедрению системы персонифицированного финансирования  дополнительного образования детей; 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145D208" wp14:editId="4E97662E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4C">
        <w:rPr>
          <w:rFonts w:ascii="Times New Roman" w:hAnsi="Times New Roman"/>
          <w:sz w:val="28"/>
          <w:szCs w:val="28"/>
        </w:rPr>
        <w:t xml:space="preserve">  обеспечивает проведение анализа практики внедрения и реализации целевой модели дополнительного образования детей.</w:t>
      </w:r>
    </w:p>
    <w:p w:rsidR="002419F3" w:rsidRPr="00712B4C" w:rsidRDefault="002419F3" w:rsidP="002419F3">
      <w:pPr>
        <w:pStyle w:val="11"/>
        <w:tabs>
          <w:tab w:val="left" w:pos="1134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Права рабочей группы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E5D5C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запрашивать,</w:t>
      </w:r>
      <w:r w:rsidRPr="005E5D5C">
        <w:rPr>
          <w:rFonts w:ascii="Times New Roman" w:hAnsi="Times New Roman"/>
          <w:sz w:val="28"/>
          <w:szCs w:val="28"/>
        </w:rPr>
        <w:t xml:space="preserve"> анализировать материалы, сведения и документы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C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5E5D5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5E5D5C">
        <w:rPr>
          <w:rFonts w:ascii="Times New Roman" w:hAnsi="Times New Roman"/>
          <w:sz w:val="28"/>
          <w:szCs w:val="28"/>
        </w:rPr>
        <w:t xml:space="preserve"> по внедрению и реализации целевой модели дополнительного образования де</w:t>
      </w:r>
      <w:r>
        <w:rPr>
          <w:rFonts w:ascii="Times New Roman" w:hAnsi="Times New Roman"/>
          <w:sz w:val="28"/>
          <w:szCs w:val="28"/>
        </w:rPr>
        <w:t>тей;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приглашать на заседания рабочей группы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5E5D5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Pr="005E5D5C">
        <w:rPr>
          <w:rFonts w:ascii="Times New Roman" w:hAnsi="Times New Roman"/>
          <w:sz w:val="28"/>
          <w:szCs w:val="28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2419F3" w:rsidRPr="005E5D5C" w:rsidRDefault="002419F3" w:rsidP="002419F3">
      <w:pPr>
        <w:pStyle w:val="11"/>
        <w:tabs>
          <w:tab w:val="left" w:pos="0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961A5">
        <w:rPr>
          <w:rFonts w:ascii="Times New Roman" w:hAnsi="Times New Roman"/>
          <w:b/>
          <w:sz w:val="28"/>
          <w:szCs w:val="28"/>
        </w:rPr>
        <w:t>Состав и порядок работы рабочей группы</w:t>
      </w:r>
    </w:p>
    <w:p w:rsidR="002419F3" w:rsidRPr="00F961A5" w:rsidRDefault="002419F3" w:rsidP="002419F3">
      <w:pPr>
        <w:pStyle w:val="11"/>
        <w:ind w:left="128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5E5D5C">
        <w:rPr>
          <w:rFonts w:ascii="Times New Roman" w:hAnsi="Times New Roman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Персональный состав рабочей группы с одновременным назначением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37D46B" wp14:editId="75DCE15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его руководителя, заместителя руководителя, секрета</w:t>
      </w:r>
      <w:r>
        <w:rPr>
          <w:rFonts w:ascii="Times New Roman" w:hAnsi="Times New Roman"/>
          <w:sz w:val="28"/>
          <w:szCs w:val="28"/>
        </w:rPr>
        <w:t>ря утверждается постановлением а</w:t>
      </w:r>
      <w:r w:rsidRPr="005E5D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r w:rsidRPr="005E5D5C">
        <w:rPr>
          <w:rFonts w:ascii="Times New Roman" w:hAnsi="Times New Roman"/>
          <w:sz w:val="28"/>
          <w:szCs w:val="28"/>
        </w:rPr>
        <w:t>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Рабочая группа осуществляет свою деятельность в форме заседаний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проводятся </w:t>
      </w:r>
      <w:r w:rsidRPr="005E5D5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планом работы  рабочей группы, утверждаемым руководителем рабочей группы, и (или) </w:t>
      </w:r>
      <w:r w:rsidRPr="005E5D5C">
        <w:rPr>
          <w:rFonts w:ascii="Times New Roman" w:hAnsi="Times New Roman"/>
          <w:sz w:val="28"/>
          <w:szCs w:val="28"/>
        </w:rPr>
        <w:t>по мере поступления предложений от органов исполнитель</w:t>
      </w:r>
      <w:r>
        <w:rPr>
          <w:rFonts w:ascii="Times New Roman" w:hAnsi="Times New Roman"/>
          <w:sz w:val="28"/>
          <w:szCs w:val="28"/>
        </w:rPr>
        <w:t>ной власти Министерства образования Камчатского края</w:t>
      </w:r>
      <w:r w:rsidRPr="005E5D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5E5D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E5D5C">
        <w:rPr>
          <w:rFonts w:ascii="Times New Roman" w:hAnsi="Times New Roman"/>
          <w:sz w:val="28"/>
          <w:szCs w:val="28"/>
        </w:rPr>
        <w:t>, муниципальных учреждений, организаций.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E5D5C">
        <w:rPr>
          <w:rFonts w:ascii="Times New Roman" w:hAnsi="Times New Roman"/>
          <w:sz w:val="28"/>
          <w:szCs w:val="28"/>
        </w:rPr>
        <w:t xml:space="preserve">Возглавляет рабочую группу и осуществляет руководство ее работой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BCAF1A" wp14:editId="229647CC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5E5D5C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A4D1E4B" wp14:editId="7B90247E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3D502B6" wp14:editId="7DD5F394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В</w:t>
      </w:r>
      <w:r w:rsidRPr="005E5D5C">
        <w:rPr>
          <w:rFonts w:ascii="Times New Roman" w:hAnsi="Times New Roman"/>
          <w:sz w:val="28"/>
          <w:szCs w:val="28"/>
        </w:rPr>
        <w:t xml:space="preserve"> период отсутствия руководителя рабочей группы либо по согласованию с ним</w:t>
      </w:r>
      <w:r w:rsidRPr="00A665CE">
        <w:rPr>
          <w:rFonts w:ascii="Times New Roman" w:hAnsi="Times New Roman"/>
          <w:sz w:val="28"/>
          <w:szCs w:val="28"/>
        </w:rPr>
        <w:t xml:space="preserve"> </w:t>
      </w:r>
      <w:r w:rsidRPr="005E5D5C">
        <w:rPr>
          <w:rFonts w:ascii="Times New Roman" w:hAnsi="Times New Roman"/>
          <w:sz w:val="28"/>
          <w:szCs w:val="28"/>
        </w:rPr>
        <w:t>Заместитель руководителя рабочей группы осуществляет руководство деятельностью рабочей группы и ведет ее заседание.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5E5D5C">
        <w:rPr>
          <w:rFonts w:ascii="Times New Roman" w:hAnsi="Times New Roman"/>
          <w:sz w:val="28"/>
          <w:szCs w:val="28"/>
        </w:rPr>
        <w:t>Члены рабочей группы принимают личн</w:t>
      </w:r>
      <w:r>
        <w:rPr>
          <w:rFonts w:ascii="Times New Roman" w:hAnsi="Times New Roman"/>
          <w:sz w:val="28"/>
          <w:szCs w:val="28"/>
        </w:rPr>
        <w:t>ое участие в заседаниях или</w:t>
      </w:r>
      <w:r w:rsidRPr="005E5D5C">
        <w:rPr>
          <w:rFonts w:ascii="Times New Roman" w:hAnsi="Times New Roman"/>
          <w:sz w:val="28"/>
          <w:szCs w:val="28"/>
        </w:rPr>
        <w:t xml:space="preserve"> направляют уполномоченных ими лиц.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 месте, дате, форме и времени заседания члены рабочей группы уведомляются секретарем не </w:t>
      </w:r>
      <w:proofErr w:type="gramStart"/>
      <w:r w:rsidRPr="005E5D5C">
        <w:rPr>
          <w:rFonts w:ascii="Times New Roman" w:hAnsi="Times New Roman"/>
          <w:sz w:val="28"/>
          <w:szCs w:val="28"/>
        </w:rPr>
        <w:t>позднее</w:t>
      </w:r>
      <w:proofErr w:type="gramEnd"/>
      <w:r w:rsidRPr="005E5D5C">
        <w:rPr>
          <w:rFonts w:ascii="Times New Roman" w:hAnsi="Times New Roman"/>
          <w:sz w:val="28"/>
          <w:szCs w:val="28"/>
        </w:rPr>
        <w:t xml:space="preserve"> чем за 5 дней до начала его работы.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5E5D5C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5E5D5C">
        <w:rPr>
          <w:rFonts w:ascii="Times New Roman" w:hAnsi="Times New Roman"/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EE7173" wp14:editId="3D8305D8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 xml:space="preserve">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840ABB" wp14:editId="729C8AE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5E5D5C">
        <w:rPr>
          <w:rFonts w:ascii="Times New Roman" w:hAnsi="Times New Roman"/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8A0AD2" wp14:editId="1CCE160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4.9.</w:t>
      </w:r>
      <w:r w:rsidRPr="005E5D5C">
        <w:rPr>
          <w:rFonts w:ascii="Times New Roman" w:hAnsi="Times New Roman"/>
          <w:sz w:val="28"/>
          <w:szCs w:val="28"/>
        </w:rPr>
        <w:t>Решения рабочей группы могут служить основанием для подготовки</w:t>
      </w:r>
      <w:r>
        <w:rPr>
          <w:rFonts w:ascii="Times New Roman" w:hAnsi="Times New Roman"/>
          <w:sz w:val="28"/>
          <w:szCs w:val="28"/>
        </w:rPr>
        <w:t xml:space="preserve"> проектов</w:t>
      </w:r>
      <w:r w:rsidRPr="005E5D5C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Pr="005E5D5C">
        <w:rPr>
          <w:rFonts w:ascii="Times New Roman" w:hAnsi="Times New Roman"/>
          <w:sz w:val="28"/>
          <w:szCs w:val="28"/>
        </w:rPr>
        <w:t xml:space="preserve"> по вопросам внедрения целевой модели дополнительного образования детей.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A4D05">
        <w:rPr>
          <w:rFonts w:ascii="Times New Roman" w:hAnsi="Times New Roman"/>
          <w:b/>
          <w:sz w:val="28"/>
          <w:szCs w:val="28"/>
        </w:rPr>
        <w:t>Обязанности рабочей группы</w:t>
      </w:r>
    </w:p>
    <w:p w:rsidR="002419F3" w:rsidRPr="00FA4D05" w:rsidRDefault="002419F3" w:rsidP="002419F3">
      <w:pPr>
        <w:pStyle w:val="11"/>
        <w:ind w:left="128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tabs>
          <w:tab w:val="left" w:pos="7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группы: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определяет дату, место и форму проведения очередных и внеочередных заседаний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lastRenderedPageBreak/>
        <w:t>утверждает повестку дня заседания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подписывает протокол заседания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контролирует исполнение принятых рабочей группой решений;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совершает иные действия по организации и обеспечению деятельности рабо</w:t>
      </w:r>
      <w:r>
        <w:rPr>
          <w:rFonts w:ascii="Times New Roman" w:hAnsi="Times New Roman"/>
          <w:sz w:val="28"/>
          <w:szCs w:val="28"/>
        </w:rPr>
        <w:t>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E5D5C"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осуществляет свою деятельность под началом руководителя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обеспечивает организационную подготовку проведения заседания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2EAD48" wp14:editId="7EBA6E3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организует и ведет делопроизводство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123CDC9" wp14:editId="659A77B3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71EF0C81" wp14:editId="7ABFA214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D5C">
        <w:rPr>
          <w:rFonts w:ascii="Times New Roman" w:hAnsi="Times New Roman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извещает членов рабочей группы о дате, времени, форме, месте проведения заседания и его повестке дня, обеспечивает их необходимыми материалами; 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ведет и оформляет протокол заседания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E5D5C">
        <w:rPr>
          <w:rFonts w:ascii="Times New Roman" w:hAnsi="Times New Roman"/>
          <w:sz w:val="28"/>
          <w:szCs w:val="28"/>
        </w:rPr>
        <w:t>Члены рабочей группы:</w:t>
      </w:r>
    </w:p>
    <w:p w:rsidR="002419F3" w:rsidRPr="005E5D5C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 и направляют для участия в заседании уполномоченных ими лиц;</w:t>
      </w:r>
    </w:p>
    <w:p w:rsidR="002419F3" w:rsidRPr="005E5D5C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2419F3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обязаны объективно и всесторонне изучить вопросы при принятии решений.</w:t>
      </w:r>
    </w:p>
    <w:p w:rsidR="002419F3" w:rsidRPr="005E5D5C" w:rsidRDefault="002419F3" w:rsidP="002419F3">
      <w:pPr>
        <w:pStyle w:val="11"/>
        <w:ind w:left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E83903">
        <w:rPr>
          <w:rFonts w:ascii="Times New Roman" w:hAnsi="Times New Roman"/>
          <w:b/>
          <w:sz w:val="28"/>
          <w:szCs w:val="28"/>
        </w:rPr>
        <w:t>Ответственность членов рабочей группы</w:t>
      </w:r>
    </w:p>
    <w:p w:rsidR="002419F3" w:rsidRPr="00E83903" w:rsidRDefault="002419F3" w:rsidP="002419F3">
      <w:pPr>
        <w:pStyle w:val="11"/>
        <w:ind w:left="360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 перед куратором регионального проекта.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Ответственность за оформление и хранение документов рабочей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B9C4CA" wp14:editId="05BF460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группы возлагается на секретаря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Pr="00333309" w:rsidRDefault="00E03A11" w:rsidP="00E03A11">
      <w:pPr>
        <w:tabs>
          <w:tab w:val="left" w:pos="142"/>
        </w:tabs>
        <w:spacing w:after="0" w:line="240" w:lineRule="auto"/>
        <w:ind w:left="-142" w:right="-568"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3309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03A11" w:rsidRPr="00333309" w:rsidRDefault="00E03A11" w:rsidP="00E03A11">
      <w:pPr>
        <w:spacing w:after="0" w:line="240" w:lineRule="auto"/>
        <w:ind w:left="10" w:right="-568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03A11" w:rsidRPr="00333309" w:rsidRDefault="00E03A11" w:rsidP="00E03A11">
      <w:pPr>
        <w:spacing w:after="0" w:line="240" w:lineRule="auto"/>
        <w:ind w:left="10" w:right="-568"/>
        <w:jc w:val="center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Соболевского муниципального района </w:t>
      </w:r>
    </w:p>
    <w:p w:rsidR="00E03A11" w:rsidRDefault="00E03A11" w:rsidP="00E03A11">
      <w:pPr>
        <w:spacing w:after="0" w:line="240" w:lineRule="auto"/>
        <w:ind w:left="10" w:right="-568"/>
        <w:jc w:val="center"/>
        <w:rPr>
          <w:rFonts w:ascii="Times New Roman" w:hAnsi="Times New Roman"/>
          <w:sz w:val="28"/>
          <w:szCs w:val="28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 2020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309" w:rsidRPr="00333309" w:rsidRDefault="00E03A11" w:rsidP="003333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Состав</w:t>
      </w:r>
    </w:p>
    <w:p w:rsidR="00E03A11" w:rsidRPr="00333309" w:rsidRDefault="00E03A11" w:rsidP="003333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межведомственной рабочей группы по внедрению и реализации целевой модели дополнительного образования детей в Соболевском муниципальном районе</w:t>
      </w:r>
    </w:p>
    <w:tbl>
      <w:tblPr>
        <w:tblW w:w="9567" w:type="dxa"/>
        <w:tblInd w:w="207" w:type="dxa"/>
        <w:tblCellMar>
          <w:top w:w="37" w:type="dxa"/>
          <w:left w:w="0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221"/>
        <w:gridCol w:w="6652"/>
      </w:tblGrid>
      <w:tr w:rsidR="00E03A11" w:rsidRPr="00C02451" w:rsidTr="00920338">
        <w:trPr>
          <w:trHeight w:val="5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024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245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ФИ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03A11" w:rsidRPr="00C02451" w:rsidTr="00920338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Хорошайло Елена Васильевна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7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руководитель рабочей группы</w:t>
            </w:r>
          </w:p>
        </w:tc>
      </w:tr>
      <w:tr w:rsidR="00E03A11" w:rsidRPr="00C02451" w:rsidTr="00920338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 и молодежной политики 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E03A11" w:rsidRPr="00C02451" w:rsidTr="00920338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3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ректора 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03A11" w:rsidRPr="00C02451" w:rsidTr="00920338">
        <w:trPr>
          <w:trHeight w:val="36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Default="00E03A11" w:rsidP="00920338">
            <w:pPr>
              <w:spacing w:after="0"/>
              <w:ind w:left="15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Анна Гавриловна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Оганесян Виталий Эдуардович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E17539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Татьяна Анатольевна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</w:p>
        </w:tc>
      </w:tr>
      <w:tr w:rsidR="00E03A11" w:rsidRPr="00C02451" w:rsidTr="00920338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Татьяна  Витальевна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главного бухгалтера МБУ «Центр обеспечения деятельности органов местного самоуправления и муниципальных учреждений» Соболевского муниципального района</w:t>
            </w:r>
          </w:p>
        </w:tc>
      </w:tr>
    </w:tbl>
    <w:p w:rsidR="00E03A11" w:rsidRDefault="00E03A11" w:rsidP="00E03A11">
      <w:pPr>
        <w:pStyle w:val="11"/>
        <w:jc w:val="right"/>
        <w:rPr>
          <w:rFonts w:ascii="Times New Roman" w:hAnsi="Times New Roman"/>
          <w:sz w:val="28"/>
          <w:szCs w:val="28"/>
        </w:rPr>
        <w:sectPr w:rsidR="00E03A11" w:rsidSect="00E03A11">
          <w:pgSz w:w="11906" w:h="16838"/>
          <w:pgMar w:top="709" w:right="1134" w:bottom="567" w:left="1701" w:header="573" w:footer="709" w:gutter="0"/>
          <w:cols w:space="708"/>
          <w:docGrid w:linePitch="360"/>
        </w:sectPr>
      </w:pPr>
    </w:p>
    <w:p w:rsidR="00E03A11" w:rsidRPr="00333309" w:rsidRDefault="00333309" w:rsidP="00333309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2419F3" w:rsidRPr="00333309">
        <w:rPr>
          <w:rFonts w:ascii="Times New Roman" w:hAnsi="Times New Roman"/>
          <w:sz w:val="24"/>
          <w:szCs w:val="24"/>
        </w:rPr>
        <w:t xml:space="preserve">Приложение 3 </w:t>
      </w:r>
    </w:p>
    <w:p w:rsidR="002419F3" w:rsidRPr="00333309" w:rsidRDefault="002419F3" w:rsidP="00E03A1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 xml:space="preserve">к </w:t>
      </w:r>
      <w:r w:rsidR="00E03A11" w:rsidRPr="00333309">
        <w:rPr>
          <w:rFonts w:ascii="Times New Roman" w:hAnsi="Times New Roman"/>
          <w:sz w:val="24"/>
          <w:szCs w:val="24"/>
        </w:rPr>
        <w:t>п</w:t>
      </w:r>
      <w:r w:rsidRPr="00333309">
        <w:rPr>
          <w:rFonts w:ascii="Times New Roman" w:hAnsi="Times New Roman"/>
          <w:sz w:val="24"/>
          <w:szCs w:val="24"/>
        </w:rPr>
        <w:t>остановлению</w:t>
      </w:r>
      <w:r w:rsidR="00E03A11" w:rsidRPr="003333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03A11" w:rsidRPr="00333309" w:rsidRDefault="00E03A11" w:rsidP="00E03A1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>Соболевского муниципального района</w:t>
      </w:r>
    </w:p>
    <w:p w:rsidR="002419F3" w:rsidRDefault="00E03A11" w:rsidP="003333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33330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33309" w:rsidRDefault="00333309" w:rsidP="00333309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E03A11" w:rsidRPr="00FD6252" w:rsidRDefault="00E03A11" w:rsidP="00E03A11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</w:t>
      </w:r>
      <w:r w:rsidRPr="00FD6252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Комплекс мероприятий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дорожная карта)</w:t>
      </w:r>
    </w:p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внедрению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модели </w:t>
      </w: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персонифицированного финансирования дополнительного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образования детей 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Соболевском районе</w:t>
      </w:r>
    </w:p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</w:p>
    <w:tbl>
      <w:tblPr>
        <w:tblW w:w="14885" w:type="dxa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68"/>
        <w:gridCol w:w="4678"/>
        <w:gridCol w:w="1417"/>
        <w:gridCol w:w="1985"/>
        <w:gridCol w:w="3544"/>
        <w:gridCol w:w="2693"/>
      </w:tblGrid>
      <w:tr w:rsidR="00E03A11" w:rsidRPr="007D3C6D" w:rsidTr="00E03A11">
        <w:trPr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Описание планируемого результата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03A11" w:rsidRPr="007D3C6D" w:rsidTr="00E03A11">
        <w:tblPrEx>
          <w:tblLook w:val="0600" w:firstRow="0" w:lastRow="0" w:firstColumn="0" w:lastColumn="0" w:noHBand="1" w:noVBand="1"/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Наполнение Навигатора данными об учреждениях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D9519F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2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Заполнены данные не менее чем о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% учреждений дополнительного образования, культуры, спорта, дошкольных и общеобразовательных учреждений.</w:t>
            </w:r>
          </w:p>
        </w:tc>
      </w:tr>
      <w:tr w:rsidR="00E03A11" w:rsidRPr="00121B2A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Наполнение Навигатора данными о программах 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Заполнены данные не менее чем 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0% дополнительных общеобразовательных программ, реализуемых на территории субъекта РФ.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Ref23594617"/>
          </w:p>
        </w:tc>
        <w:bookmarkEnd w:id="0"/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Создание муниципальных межведомственных рабочих групп по внедрению и реализации Целевой модели ДОД (в том числе внедрению ПФ ДОД)</w:t>
            </w:r>
          </w:p>
          <w:p w:rsidR="00E03A11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Утверждены составы и регламенты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межведомственных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рабочих групп, назначены ответственные за внедрение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3A11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Принятый нормативно–правовой акт (НПА)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В Навигаторе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зарегистрированы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не менее 80% от контингента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Подписание соглашений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Камчатским краем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и муниципальными образованиями об обязательствах последних по достижению показателей Целевой модели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муниципальный 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Подписаны Соглашения со 100% муниципальных образований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 xml:space="preserve">Подписание соглашений между РМЦ 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Камчатским краем </w:t>
            </w:r>
            <w:r w:rsidRPr="009576DD">
              <w:rPr>
                <w:rFonts w:ascii="Times New Roman" w:hAnsi="Times New Roman"/>
                <w:sz w:val="24"/>
                <w:szCs w:val="24"/>
              </w:rPr>
              <w:t xml:space="preserve">и МОЦ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76DD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муниципальный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Подписаны Соглашения со 100% МОЦ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Ref23596447"/>
          </w:p>
        </w:tc>
        <w:bookmarkEnd w:id="1"/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Расчет параметров персонифицированного финансирования: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– определение номинала, числа и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категорий сертификатов;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определение параметров 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формирование сходимости модели ПФ ДОД;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расчет разделения муниципального задания.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Подготовленные расчеты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Таблицы в формате 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 xml:space="preserve"> с подготовленными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расчетами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Направление служебной записки в финансовый орган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Служебная записка, направленная в финансовый орган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Ref23602954"/>
          </w:p>
        </w:tc>
        <w:bookmarkEnd w:id="2"/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решение о местном бюджете для закрепления: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финансового обеспечения мероприятия по ПФ ДОД;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– полномочий начальника финансового органа муниципального образования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по внесению изменений в сводную бюджетную роспись без внесения изменений в решение о бюджете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(при необходимости внесение изменений в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бюджетном процессе в муниципальном образовании).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4A86E8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Принятые изменения в решение о бюджете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4A86E8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Решение представительного органа местного самоуправления о внесении изменений в решение о бюджете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1 этапа информационной кампании о введении ПФ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краткой информации о внедрении ПФ ДОД и баннеров Навигатора ДОД на сайтах учреждений, ОМСУ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нормативно-правового акта ОМСУ с приложением Правил ПФ ДОД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64298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нормативно-правового акта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нормативно-правовым актом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Ref23603412"/>
          </w:p>
        </w:tc>
        <w:bookmarkEnd w:id="3"/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Принятие нормативно-правового акта ОМСУ о внесении изменений в муниципальные программы развития для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мероприятия по ПФ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2 этапа информационной кампании о введении ПФ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подробной информации о внедрении ПФ ДОД на сайтах учреждений, ОМСУ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муниципальных поставщиков образовательных услуг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ind w:left="-3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Внесенные изменения в локальные акты, утверждение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за операции с сертификатами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Измененные локальные акты на примере одной из образовательных организаций</w:t>
            </w:r>
          </w:p>
        </w:tc>
      </w:tr>
      <w:tr w:rsidR="00E03A11" w:rsidRPr="00A84129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Выбор уполномоченной организации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30.04.20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Муниципальное бюджетное (автономное) учреждение выбрано в качестве уполномоченной организации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Принятый НПА о предоставлении субсидии уполномоченной организации на обеспечение внедрения системы ПФ</w:t>
            </w:r>
          </w:p>
        </w:tc>
      </w:tr>
      <w:tr w:rsidR="00E03A11" w:rsidRPr="00A84129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между уполномоченным органом и уполномоченной организацией о предоставлении субсидии на обеспечение затрат, связанных с реализацией Проекта </w:t>
            </w:r>
            <w:r w:rsidRPr="00A84129">
              <w:rPr>
                <w:rFonts w:ascii="Times New Roman" w:hAnsi="Times New Roman"/>
                <w:sz w:val="24"/>
                <w:szCs w:val="24"/>
              </w:rPr>
              <w:lastRenderedPageBreak/>
              <w:t>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15.05.2021</w:t>
            </w:r>
          </w:p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Заключенное соглашение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Заключенное соглашение</w:t>
            </w:r>
          </w:p>
        </w:tc>
      </w:tr>
      <w:tr w:rsidR="00E03A11" w:rsidRPr="00A84129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Заключение уполномоченной организацией договоров о возмещении затрат, связанных с оказанием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с поставщиками образовательных услуг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121B2A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31.05.20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Подписаны договора со всеми поставщиками услуг, включенными в реестр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Подписанные договора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муниципальные задания и соглашения о финансовом обеспечении выполнения муниципального задания с целью выделения средств на ПФ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31.0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Скорректированы муниципальные задания и соглашения о финансовом обеспечении выполнения муниципального задания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3 этапа информационной кампании о введении ПФ ДОД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15.09.202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школах, организация массовой выдачи сертификатов.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Обучающие видеоролики о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в Навигаторе и порядке получения сертификатов.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Отчет о проведенной информационной кампании</w:t>
            </w:r>
          </w:p>
        </w:tc>
      </w:tr>
      <w:tr w:rsidR="00E03A11" w:rsidRPr="007D3C6D" w:rsidTr="00E03A11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color w:val="000000"/>
                <w:sz w:val="24"/>
                <w:szCs w:val="24"/>
              </w:rPr>
              <w:t>Перераспределение остатков неиспользованных средств, предусмотренных на обеспечение сертификатов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15.12.202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Внесены изменения в бюджетную роспись, муниципальную программу развития, заключены соглашения с образовательными организациями о предоставлении субсидии на иные цели.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03A11" w:rsidSect="00333309">
          <w:pgSz w:w="16838" w:h="11906" w:orient="landscape"/>
          <w:pgMar w:top="1135" w:right="709" w:bottom="1134" w:left="567" w:header="573" w:footer="709" w:gutter="0"/>
          <w:cols w:space="708"/>
          <w:docGrid w:linePitch="360"/>
        </w:sectPr>
      </w:pPr>
      <w:bookmarkStart w:id="4" w:name="_GoBack"/>
      <w:bookmarkEnd w:id="4"/>
    </w:p>
    <w:p w:rsidR="00165633" w:rsidRDefault="00165633" w:rsidP="00333309">
      <w:pPr>
        <w:pStyle w:val="11"/>
        <w:jc w:val="both"/>
      </w:pPr>
    </w:p>
    <w:sectPr w:rsidR="00165633" w:rsidSect="001F1441">
      <w:pgSz w:w="11906" w:h="16838"/>
      <w:pgMar w:top="709" w:right="1133" w:bottom="567" w:left="1701" w:header="57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D00"/>
    <w:multiLevelType w:val="hybridMultilevel"/>
    <w:tmpl w:val="27BA518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E03285"/>
    <w:multiLevelType w:val="hybridMultilevel"/>
    <w:tmpl w:val="A08CA866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2118BB"/>
    <w:multiLevelType w:val="hybridMultilevel"/>
    <w:tmpl w:val="DB3C1E72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CE4226"/>
    <w:multiLevelType w:val="hybridMultilevel"/>
    <w:tmpl w:val="C17E8B5A"/>
    <w:lvl w:ilvl="0" w:tplc="33B87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B7B0087"/>
    <w:multiLevelType w:val="hybridMultilevel"/>
    <w:tmpl w:val="F39096F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863B3A"/>
    <w:multiLevelType w:val="hybridMultilevel"/>
    <w:tmpl w:val="3BBAA7D6"/>
    <w:lvl w:ilvl="0" w:tplc="51E2B21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1B2EFB"/>
    <w:multiLevelType w:val="hybridMultilevel"/>
    <w:tmpl w:val="415A8150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C31656"/>
    <w:multiLevelType w:val="hybridMultilevel"/>
    <w:tmpl w:val="44D63498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5137CB"/>
    <w:multiLevelType w:val="hybridMultilevel"/>
    <w:tmpl w:val="5E22C15E"/>
    <w:lvl w:ilvl="0" w:tplc="D91E0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A"/>
    <w:rsid w:val="00082AE5"/>
    <w:rsid w:val="00165633"/>
    <w:rsid w:val="001F1441"/>
    <w:rsid w:val="002419F3"/>
    <w:rsid w:val="00333309"/>
    <w:rsid w:val="005E367A"/>
    <w:rsid w:val="00E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F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9F3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2419F3"/>
    <w:pPr>
      <w:spacing w:after="0" w:line="240" w:lineRule="auto"/>
      <w:ind w:right="-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1"/>
    <w:qFormat/>
    <w:rsid w:val="0024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2419F3"/>
    <w:pPr>
      <w:spacing w:after="5" w:line="247" w:lineRule="auto"/>
      <w:ind w:left="720" w:right="3343" w:firstLine="701"/>
      <w:contextualSpacing/>
      <w:jc w:val="both"/>
    </w:pPr>
    <w:rPr>
      <w:rFonts w:ascii="Times New Roman" w:hAnsi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F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3A1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E03A1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03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03A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F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9F3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2419F3"/>
    <w:pPr>
      <w:spacing w:after="0" w:line="240" w:lineRule="auto"/>
      <w:ind w:right="-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1"/>
    <w:qFormat/>
    <w:rsid w:val="0024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2419F3"/>
    <w:pPr>
      <w:spacing w:after="5" w:line="247" w:lineRule="auto"/>
      <w:ind w:left="720" w:right="3343" w:firstLine="701"/>
      <w:contextualSpacing/>
      <w:jc w:val="both"/>
    </w:pPr>
    <w:rPr>
      <w:rFonts w:ascii="Times New Roman" w:hAnsi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F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3A1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E03A1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03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03A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5</cp:revision>
  <dcterms:created xsi:type="dcterms:W3CDTF">2020-11-11T03:11:00Z</dcterms:created>
  <dcterms:modified xsi:type="dcterms:W3CDTF">2020-11-10T23:36:00Z</dcterms:modified>
</cp:coreProperties>
</file>