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F" w:rsidRPr="003E05E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</w:t>
      </w:r>
      <w:r w:rsidRPr="003E05EF">
        <w:rPr>
          <w:rFonts w:ascii="Times New Roman" w:hAnsi="Times New Roman" w:cs="Times New Roman"/>
          <w:bCs/>
          <w:color w:val="26282F"/>
          <w:sz w:val="24"/>
          <w:szCs w:val="24"/>
        </w:rPr>
        <w:t>ПРОЕКТ</w:t>
      </w:r>
    </w:p>
    <w:p w:rsidR="003E05EF" w:rsidRPr="003E05EF" w:rsidRDefault="003E05EF" w:rsidP="00221F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E05E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ПОСТАНОВЛЕНИЕ</w:t>
      </w:r>
    </w:p>
    <w:p w:rsidR="003E05E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</w:t>
      </w:r>
      <w:r w:rsidRPr="003E05EF">
        <w:rPr>
          <w:rFonts w:ascii="Times New Roman" w:hAnsi="Times New Roman" w:cs="Times New Roman"/>
          <w:bCs/>
          <w:color w:val="26282F"/>
          <w:sz w:val="24"/>
          <w:szCs w:val="24"/>
        </w:rPr>
        <w:t>АДМИНИСТРЦИИ СОБОЛЕВСКОГО МУНИЦИПАЛЬНОГО РАЙОНА</w:t>
      </w:r>
    </w:p>
    <w:p w:rsidR="003E05EF" w:rsidRDefault="003E05EF" w:rsidP="003E05E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E05EF">
        <w:rPr>
          <w:rFonts w:ascii="Times New Roman" w:hAnsi="Times New Roman" w:cs="Times New Roman"/>
          <w:bCs/>
          <w:color w:val="26282F"/>
          <w:sz w:val="24"/>
          <w:szCs w:val="24"/>
        </w:rPr>
        <w:t>КАМЧАТСКОГО КРАЯ</w:t>
      </w:r>
    </w:p>
    <w:p w:rsidR="003E05E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«____» </w:t>
      </w:r>
      <w:r w:rsidR="00A971E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201</w:t>
      </w:r>
      <w:r w:rsidR="00FB1C6B">
        <w:rPr>
          <w:rFonts w:ascii="Times New Roman" w:hAnsi="Times New Roman" w:cs="Times New Roman"/>
          <w:bCs/>
          <w:color w:val="26282F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г                                  с. Соболево                                                        №</w:t>
      </w:r>
    </w:p>
    <w:p w:rsidR="009F74EF" w:rsidRDefault="009F74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96E4A" w:rsidRDefault="009F74EF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</w:t>
      </w:r>
      <w:r w:rsidR="00E23CB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 постановление</w:t>
      </w:r>
      <w:r w:rsidR="00896E4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администрации Соболевского муниципального района Камчатского края от </w:t>
      </w:r>
      <w:r w:rsidR="00E23CB6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</w:t>
      </w:r>
      <w:r w:rsidR="00896E4A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</w:t>
      </w:r>
      <w:r w:rsidR="00E23CB6">
        <w:rPr>
          <w:rFonts w:ascii="Times New Roman" w:hAnsi="Times New Roman" w:cs="Times New Roman"/>
          <w:b/>
          <w:bCs/>
          <w:color w:val="26282F"/>
          <w:sz w:val="24"/>
          <w:szCs w:val="24"/>
        </w:rPr>
        <w:t>6</w:t>
      </w:r>
      <w:r w:rsidR="00896E4A">
        <w:rPr>
          <w:rFonts w:ascii="Times New Roman" w:hAnsi="Times New Roman" w:cs="Times New Roman"/>
          <w:b/>
          <w:bCs/>
          <w:color w:val="26282F"/>
          <w:sz w:val="24"/>
          <w:szCs w:val="24"/>
        </w:rPr>
        <w:t>.201</w:t>
      </w:r>
      <w:r w:rsidR="00E23CB6">
        <w:rPr>
          <w:rFonts w:ascii="Times New Roman" w:hAnsi="Times New Roman" w:cs="Times New Roman"/>
          <w:b/>
          <w:bCs/>
          <w:color w:val="26282F"/>
          <w:sz w:val="24"/>
          <w:szCs w:val="24"/>
        </w:rPr>
        <w:t>8</w:t>
      </w:r>
      <w:r w:rsidR="00896E4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№ </w:t>
      </w:r>
      <w:r w:rsidR="00E23CB6">
        <w:rPr>
          <w:rFonts w:ascii="Times New Roman" w:hAnsi="Times New Roman" w:cs="Times New Roman"/>
          <w:b/>
          <w:bCs/>
          <w:color w:val="26282F"/>
          <w:sz w:val="24"/>
          <w:szCs w:val="24"/>
        </w:rPr>
        <w:t>161</w:t>
      </w:r>
      <w:r w:rsidR="00896E4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 </w:t>
      </w:r>
    </w:p>
    <w:p w:rsidR="003E05EF" w:rsidRPr="003E05EF" w:rsidRDefault="003E05EF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В соответствии 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с Распоряжением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администрации Соболевского муниципального района № 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649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-Р от 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27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12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>.201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г, руководствуясь статьей 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6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Решения Соболевского муниципального района от 2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6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>.12.201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509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«О районном бюджете Соболевского муниципального района на 201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9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и на плановый период 2020 и 2021 годов</w:t>
      </w:r>
      <w:r w:rsidR="00896E4A">
        <w:rPr>
          <w:rFonts w:ascii="Times New Roman" w:hAnsi="Times New Roman" w:cs="Times New Roman"/>
          <w:bCs/>
          <w:color w:val="26282F"/>
          <w:sz w:val="24"/>
          <w:szCs w:val="24"/>
        </w:rPr>
        <w:t>»</w:t>
      </w:r>
      <w:r w:rsidR="00AC4B0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</w:p>
    <w:p w:rsidR="004F499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</w:t>
      </w:r>
    </w:p>
    <w:p w:rsidR="003E05EF" w:rsidRPr="003E05EF" w:rsidRDefault="004F499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АДМИНИСТРАЦИЯ ПОСТАНОВЛЯЕТ:</w:t>
      </w:r>
      <w:r w:rsidR="003E05E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</w:t>
      </w:r>
    </w:p>
    <w:p w:rsidR="00221F1A" w:rsidRPr="003E05EF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11A0" w:rsidRDefault="004F499F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1F1A" w:rsidRPr="003E05EF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E23CB6" w:rsidRPr="00896E4A">
        <w:rPr>
          <w:rFonts w:ascii="Times New Roman" w:hAnsi="Times New Roman" w:cs="Times New Roman"/>
          <w:bCs/>
          <w:color w:val="26282F"/>
          <w:sz w:val="24"/>
          <w:szCs w:val="24"/>
        </w:rPr>
        <w:t>в постановление</w:t>
      </w:r>
      <w:r w:rsidR="00896E4A" w:rsidRPr="00896E4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администрации Соболевского муниципального района Камчатского края от 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 w:rsidR="00896E4A" w:rsidRPr="00896E4A">
        <w:rPr>
          <w:rFonts w:ascii="Times New Roman" w:hAnsi="Times New Roman" w:cs="Times New Roman"/>
          <w:bCs/>
          <w:color w:val="26282F"/>
          <w:sz w:val="24"/>
          <w:szCs w:val="24"/>
        </w:rPr>
        <w:t>.0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6</w:t>
      </w:r>
      <w:r w:rsidR="00896E4A" w:rsidRPr="00896E4A">
        <w:rPr>
          <w:rFonts w:ascii="Times New Roman" w:hAnsi="Times New Roman" w:cs="Times New Roman"/>
          <w:bCs/>
          <w:color w:val="26282F"/>
          <w:sz w:val="24"/>
          <w:szCs w:val="24"/>
        </w:rPr>
        <w:t>.201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="00896E4A" w:rsidRPr="00896E4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E23CB6">
        <w:rPr>
          <w:rFonts w:ascii="Times New Roman" w:hAnsi="Times New Roman" w:cs="Times New Roman"/>
          <w:bCs/>
          <w:color w:val="26282F"/>
          <w:sz w:val="24"/>
          <w:szCs w:val="24"/>
        </w:rPr>
        <w:t>16</w:t>
      </w:r>
      <w:r w:rsidR="005010F0">
        <w:rPr>
          <w:rFonts w:ascii="Times New Roman" w:hAnsi="Times New Roman" w:cs="Times New Roman"/>
          <w:bCs/>
          <w:color w:val="26282F"/>
          <w:sz w:val="24"/>
          <w:szCs w:val="24"/>
        </w:rPr>
        <w:t>1</w:t>
      </w:r>
      <w:r w:rsidR="00896E4A" w:rsidRPr="00896E4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r w:rsidR="00896E4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5211A0">
        <w:rPr>
          <w:rFonts w:ascii="Times New Roman" w:hAnsi="Times New Roman" w:cs="Times New Roman"/>
          <w:bCs/>
          <w:color w:val="26282F"/>
          <w:sz w:val="24"/>
          <w:szCs w:val="24"/>
        </w:rPr>
        <w:t>изменения согласно приложению.</w:t>
      </w:r>
    </w:p>
    <w:p w:rsidR="006B5CAD" w:rsidRDefault="006B5CAD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</w:t>
      </w:r>
    </w:p>
    <w:p w:rsidR="00221F1A" w:rsidRDefault="006B5CAD" w:rsidP="005222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221F1A" w:rsidRPr="003E05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F1A" w:rsidRPr="003E05E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</w:t>
      </w:r>
      <w:r w:rsidR="00E23CB6" w:rsidRPr="003E05EF">
        <w:rPr>
          <w:rFonts w:ascii="Times New Roman" w:hAnsi="Times New Roman" w:cs="Times New Roman"/>
          <w:sz w:val="24"/>
          <w:szCs w:val="24"/>
        </w:rPr>
        <w:t>силу после</w:t>
      </w:r>
      <w:r w:rsidR="00221F1A" w:rsidRPr="003E05EF">
        <w:rPr>
          <w:rFonts w:ascii="Times New Roman" w:hAnsi="Times New Roman" w:cs="Times New Roman"/>
          <w:sz w:val="24"/>
          <w:szCs w:val="24"/>
        </w:rPr>
        <w:t xml:space="preserve"> его </w:t>
      </w:r>
      <w:hyperlink r:id="rId8" w:history="1">
        <w:r w:rsidR="00221F1A" w:rsidRPr="006B5CAD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221F1A" w:rsidRPr="006B5CAD">
        <w:rPr>
          <w:rFonts w:ascii="Times New Roman" w:hAnsi="Times New Roman" w:cs="Times New Roman"/>
          <w:sz w:val="24"/>
          <w:szCs w:val="24"/>
        </w:rPr>
        <w:t xml:space="preserve"> и</w:t>
      </w:r>
      <w:r w:rsidR="00221F1A" w:rsidRPr="003E05EF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1 </w:t>
      </w:r>
      <w:r w:rsidR="00E23CB6">
        <w:rPr>
          <w:rFonts w:ascii="Times New Roman" w:hAnsi="Times New Roman" w:cs="Times New Roman"/>
          <w:sz w:val="24"/>
          <w:szCs w:val="24"/>
        </w:rPr>
        <w:t>января</w:t>
      </w:r>
      <w:r w:rsidR="00221F1A" w:rsidRPr="003E05EF">
        <w:rPr>
          <w:rFonts w:ascii="Times New Roman" w:hAnsi="Times New Roman" w:cs="Times New Roman"/>
          <w:sz w:val="24"/>
          <w:szCs w:val="24"/>
        </w:rPr>
        <w:t xml:space="preserve"> 201</w:t>
      </w:r>
      <w:r w:rsidR="00E23CB6">
        <w:rPr>
          <w:rFonts w:ascii="Times New Roman" w:hAnsi="Times New Roman" w:cs="Times New Roman"/>
          <w:sz w:val="24"/>
          <w:szCs w:val="24"/>
        </w:rPr>
        <w:t>9</w:t>
      </w:r>
      <w:r w:rsidR="00221F1A" w:rsidRPr="003E05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499F" w:rsidRDefault="004F499F" w:rsidP="0052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499F" w:rsidRDefault="004F499F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499F" w:rsidRDefault="004F499F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499F" w:rsidRDefault="004F499F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21F1A" w:rsidRPr="003E05EF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36"/>
        <w:gridCol w:w="3379"/>
      </w:tblGrid>
      <w:tr w:rsidR="004F499F" w:rsidRPr="003E05EF"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3E05EF" w:rsidRDefault="004F499F" w:rsidP="0022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Соболевского муниципального района: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3E05EF" w:rsidRDefault="004F499F" w:rsidP="006B5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B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</w:t>
            </w:r>
          </w:p>
        </w:tc>
      </w:tr>
    </w:tbl>
    <w:p w:rsidR="00221F1A" w:rsidRPr="003E05EF" w:rsidRDefault="00221F1A" w:rsidP="004F436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3" w:name="sub_10000"/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7EC8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B5CAD" w:rsidRDefault="006B5CAD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B5CAD" w:rsidRDefault="006B5CAD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E7913" w:rsidRDefault="009E7913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  <w:sectPr w:rsidR="009E7913" w:rsidSect="007024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426" w:right="800" w:bottom="1440" w:left="1100" w:header="720" w:footer="720" w:gutter="0"/>
          <w:cols w:space="720"/>
          <w:noEndnote/>
          <w:docGrid w:linePitch="299"/>
        </w:sectPr>
      </w:pPr>
    </w:p>
    <w:bookmarkEnd w:id="3"/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дминистрации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района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от         2016 г.   N   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министрации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</w:t>
      </w:r>
      <w:r w:rsidRPr="00B30260">
        <w:rPr>
          <w:rFonts w:ascii="Times New Roman" w:hAnsi="Times New Roman" w:cs="Times New Roman"/>
          <w:bCs/>
          <w:color w:val="26282F"/>
          <w:sz w:val="24"/>
          <w:szCs w:val="24"/>
        </w:rPr>
        <w:t>айона Камчатского края</w:t>
      </w:r>
    </w:p>
    <w:p w:rsidR="005211A0" w:rsidRPr="00BA159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 xml:space="preserve">20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июня 2018г. №161</w: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begin"/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instrText xml:space="preserve"> LINK Excel.Sheet.12 "G:\\МР с 01.01.2015\\МР п. 13-16.xlsx" "с 01.01!Область_печати" \a \f 4 \h  \* MERGEFORMAT </w:instrTex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separate"/>
      </w:r>
      <w:bookmarkStart w:id="4" w:name="RANGE!A1:G114"/>
    </w:p>
    <w:tbl>
      <w:tblPr>
        <w:tblW w:w="13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252"/>
        <w:gridCol w:w="184"/>
        <w:gridCol w:w="2337"/>
        <w:gridCol w:w="2489"/>
        <w:gridCol w:w="2489"/>
        <w:gridCol w:w="1575"/>
        <w:gridCol w:w="1969"/>
      </w:tblGrid>
      <w:tr w:rsidR="005211A0" w:rsidRPr="00BA1598" w:rsidTr="00781455">
        <w:trPr>
          <w:trHeight w:val="133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 района Камчатского края                                                                                         (действующие с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года) </w:t>
            </w:r>
            <w:bookmarkEnd w:id="4"/>
          </w:p>
        </w:tc>
      </w:tr>
      <w:tr w:rsidR="005211A0" w:rsidRPr="00BA1598" w:rsidTr="00781455">
        <w:trPr>
          <w:trHeight w:val="112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Камчатского края, устанавливаются на основе отнесения занимаемых ими должностей к профессиональным квалификационным группам, утвержденным:</w:t>
            </w:r>
          </w:p>
        </w:tc>
      </w:tr>
      <w:tr w:rsidR="005211A0" w:rsidRPr="00BA1598" w:rsidTr="00781455">
        <w:trPr>
          <w:trHeight w:val="900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66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«Медицинский и фармацевтический персонал первого уровня»</w:t>
            </w:r>
          </w:p>
        </w:tc>
      </w:tr>
      <w:tr w:rsidR="005211A0" w:rsidRPr="00BA1598" w:rsidTr="00781455">
        <w:trPr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Санитарка; санитарка (мойщица); младшая медицинская сестра по уходу за больными; сестра-хозяйка; фасовщица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C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C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</w:tr>
      <w:tr w:rsidR="005211A0" w:rsidRPr="00BA1598" w:rsidTr="00781455">
        <w:trPr>
          <w:trHeight w:val="81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«Средний медицинский  и фармацевтический персонал»</w:t>
            </w:r>
          </w:p>
        </w:tc>
      </w:tr>
      <w:tr w:rsidR="005211A0" w:rsidRPr="00BA1598" w:rsidTr="00781455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лечебной физкультуре; медицинский  статистик; инструктор по трудовой  терапии;  медицинская сестра стерилизационной;   медицинский регистратор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</w:tr>
      <w:tr w:rsidR="005211A0" w:rsidRPr="00BA1598" w:rsidTr="00781455">
        <w:trPr>
          <w:trHeight w:val="1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 по гигиене детей и  подростков (врача по гигиене питания, врача по гигиене труда, врача  по  гигиеническому  воспитанию,  врача по коммунальной гигиене, врача по общей гигиене); медицинская  сестра диетическая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сестра; медицинская   сестра патронажная;  медицинская       сестра по физиотерапии; медицинская сестра по массажу; зубной техник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</w:tr>
      <w:tr w:rsidR="005211A0" w:rsidRPr="00BA1598" w:rsidTr="00781455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Фельдшер; зубной врач; медицинская сестра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медицинская сестра перевязочной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  (фельдшер, зубной техник);  заведующий    здравпунктом - фельдшер (медицинская сестра); заведующий медпунктом - фельдшер (медицинская сестра)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</w:tr>
      <w:tr w:rsidR="005211A0" w:rsidRPr="00BA1598" w:rsidTr="00781455">
        <w:trPr>
          <w:trHeight w:val="51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«Врачи и провизоры»</w:t>
            </w:r>
          </w:p>
        </w:tc>
      </w:tr>
      <w:tr w:rsidR="005211A0" w:rsidRPr="00BA1598" w:rsidTr="00781455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Врач-стажер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Врачи-специалисты **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</w:tr>
      <w:tr w:rsidR="005211A0" w:rsidRPr="00BA1598" w:rsidTr="00781455">
        <w:trPr>
          <w:trHeight w:val="78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Должности, отнесенные к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 – специалист, провизор)»</w:t>
            </w:r>
          </w:p>
        </w:tc>
      </w:tr>
      <w:tr w:rsidR="005211A0" w:rsidRPr="00BA1598" w:rsidTr="00781455">
        <w:trPr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 структурным   подразделением*** (отделом, отделением, лабораторией кабинетом, отрядом и др.); начальник структурного подразделения (отдела, отделения, лаборатории,  кабинета, отряда и др.)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</w:tr>
      <w:tr w:rsidR="005211A0" w:rsidRPr="00BA1598" w:rsidTr="00781455">
        <w:trPr>
          <w:trHeight w:val="2580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 Кроме врачей-специалистов стационарных подразделений лечебно-профилактических учреждений, станций (отделений) скорой медицинской помощи учреждений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экспертизы, а также врачей-специалистов хирургического профиля, оперирующих в стационарных лечебно-профилактических учреждениях.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*** Кроме заведующих отделениями хирургического профиля стационаров.</w:t>
            </w:r>
          </w:p>
        </w:tc>
      </w:tr>
      <w:tr w:rsidR="005211A0" w:rsidRPr="00BA1598" w:rsidTr="00781455">
        <w:trPr>
          <w:trHeight w:val="9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1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костюмерной; аккомпаниатор;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ассистенты: режиссера, дирижера, балетмейстера, хормейстера; помощник режиссера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</w:tr>
      <w:tr w:rsidR="005211A0" w:rsidRPr="00BA1598" w:rsidTr="00781455">
        <w:trPr>
          <w:trHeight w:val="31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</w:tr>
      <w:tr w:rsidR="005211A0" w:rsidRPr="00BA1598" w:rsidTr="00781455">
        <w:trPr>
          <w:trHeight w:val="12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Художник-декоратор; художник-конструктор; художник-модельер театрального костюма; художник-постановщик; аккомпаниатор-концертмейстер; звукооператор; монтажер; редактор по репертуару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5785-9283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5033-8069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5033-8069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5033-8069</w:t>
            </w:r>
          </w:p>
        </w:tc>
      </w:tr>
      <w:tr w:rsidR="005211A0" w:rsidRPr="00BA1598" w:rsidTr="00781455">
        <w:trPr>
          <w:trHeight w:val="31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(дирижер, балетмейстер, хормейстер); звукорежиссер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</w:tr>
      <w:tr w:rsidR="005211A0" w:rsidRPr="00BA1598" w:rsidTr="00781455">
        <w:trPr>
          <w:trHeight w:val="1665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5211A0" w:rsidRPr="00BA1598" w:rsidTr="00781455">
        <w:trPr>
          <w:trHeight w:val="9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учебно-вспомогательного персонала первого уровня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учебной части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воспитателя**(6)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Должности, отнесенные к профессиональной квалификационной группе должностей работников учебно-вспомогательного персонала второго уровня</w:t>
            </w:r>
          </w:p>
        </w:tc>
      </w:tr>
      <w:tr w:rsidR="005211A0" w:rsidRPr="00BA1598" w:rsidTr="00781455">
        <w:trPr>
          <w:trHeight w:val="63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режиму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D77B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воспитатель**(6)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4868-5731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4868-5731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4868-5731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</w:tr>
      <w:tr w:rsidR="005211A0" w:rsidRPr="00BA1598" w:rsidTr="0078145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должностей педагогических работников</w:t>
            </w:r>
          </w:p>
        </w:tc>
      </w:tr>
      <w:tr w:rsidR="005211A0" w:rsidRPr="00BA1598" w:rsidTr="0078145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</w:t>
            </w:r>
          </w:p>
        </w:tc>
      </w:tr>
      <w:tr w:rsidR="005211A0" w:rsidRPr="00BA1598" w:rsidTr="0078145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Инструктор-методист; педагог дополнительного образования; педагог-организатор; социальный педагог; тренер-преподаватель, концертмейстер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5148</w:t>
            </w:r>
          </w:p>
        </w:tc>
      </w:tr>
      <w:tr w:rsidR="005211A0" w:rsidRPr="00BA1598" w:rsidTr="00781455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Воспитатель; мастер производственного обучения; методист**(1); педагог-психолог; старший инструктор-методист; старший тренер-преподаватель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5286</w:t>
            </w:r>
          </w:p>
        </w:tc>
      </w:tr>
      <w:tr w:rsidR="005211A0" w:rsidRPr="00BA1598" w:rsidTr="00781455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Педагог-библиотекарь; преподаватель**(2); преподаватель-организатор основ безопасности  жизнедеятельности; руководитель физического воспитания, старший  воспитатель; старший методист**(1),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**(3); учитель; учитель-дефектолог; учитель-логопед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должностей руководителей структурных подразделений</w:t>
            </w:r>
          </w:p>
        </w:tc>
      </w:tr>
      <w:tr w:rsidR="005211A0" w:rsidRPr="00BA1598" w:rsidTr="00781455">
        <w:trPr>
          <w:trHeight w:val="28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 подразделениями, реализующими общеобразовательную программу и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 программу дополнительного образования детей**(4)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5211A0" w:rsidRPr="00BA1598" w:rsidTr="00781455">
        <w:trPr>
          <w:trHeight w:val="47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общеобразовательную программу и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и других структурных подразделений  образовательного учреждения  (подразделения) начального и среднего профессионального  образования**(5),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</w:t>
            </w:r>
          </w:p>
        </w:tc>
      </w:tr>
      <w:tr w:rsidR="005211A0" w:rsidRPr="00BA1598" w:rsidTr="00781455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(заведующий, директор,    руководитель, управляющий) обособленного структурного подразделения  образовательного учреждения  (подразделения) начального и среднего профессионального образования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5211A0" w:rsidRPr="00BA1598" w:rsidTr="00781455">
        <w:trPr>
          <w:trHeight w:val="4560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**(1)  За исключением должностей работников высшего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**(2) Кроме должностей преподавателей, отнесенных к профессорско-преподавательскому составу.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**(3) За исключением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занятых в сфере высшего и дополнительного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**(4) Кроме должностей руководителей структурных подразделений, отнесенных ко 2 квалификационному уровню.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**(5) Кроме должностей руководителей структурных подразделений, отнесенных к 3 квалификационному уровню.     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**(6) Рекомендуемый размер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окладов (должностных окладов, ставок заработной платы) помощников воспитателей,  младших воспитателей, работающих в образовательных учреждениях, реализующие основные общеобразовательные программы, устанавливаются в размере окладов (должностных окладов, ставок заработной платы), предусмотренных для указанных должностей образовательных учреждений для детей-сирот и детей, оставшихся без попечения родителей, не реализующих основные общеобразовательные программы.</w:t>
            </w:r>
          </w:p>
        </w:tc>
      </w:tr>
      <w:tr w:rsidR="005211A0" w:rsidRPr="00BA1598" w:rsidTr="00781455">
        <w:trPr>
          <w:trHeight w:val="810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Архивариус; дежурный по общежитию; делопроизводитель; калькулятор; кассир; паспортист; секретарь; секретарь-машинистка; экспедитор; экспедитор по перевозке грузов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«старший»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5211A0" w:rsidRPr="00BA1598" w:rsidTr="00781455">
        <w:trPr>
          <w:trHeight w:val="93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Администратор; инспектор по кадрам; техник; техник вычислительного (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информационно-вычисли-тельного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центра;  техник-технолог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</w:tr>
      <w:tr w:rsidR="005211A0" w:rsidRPr="00BA1598" w:rsidTr="00781455">
        <w:trPr>
          <w:trHeight w:val="40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Лаборант; техник-лаборант; техник-программист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4657-6642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4052-5770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4052-5770</w:t>
            </w:r>
          </w:p>
        </w:tc>
      </w:tr>
      <w:tr w:rsidR="005211A0" w:rsidRPr="00BA1598" w:rsidTr="00781455">
        <w:trPr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архивом; заведующий канцелярией; заведующий копировально-множительным бюро; заведующий  складом;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Должности  служащих  первого   квалификационного  уровня,  по   которым устанавливается производное  должностное наименование «старший».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 уровня,  по   которым устанавливается II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</w:tr>
      <w:tr w:rsidR="005211A0" w:rsidRPr="00BA1598" w:rsidTr="00781455">
        <w:trPr>
          <w:trHeight w:val="18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производством (шеф-повар); заведующий общежитием; начальник хозяйственного отдела.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квалификационного уровня, по которым устанавливается  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6342-6972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</w:tr>
      <w:tr w:rsidR="005211A0" w:rsidRPr="00BA1598" w:rsidTr="00781455">
        <w:trPr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(включая старшего); механик.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</w:tr>
      <w:tr w:rsidR="005211A0" w:rsidRPr="00BA1598" w:rsidTr="00781455">
        <w:trPr>
          <w:trHeight w:val="249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Бухгалтер; бухгалтер-ревизор; инженер; инженер по защите информации;  инженер по  надзору  за  строительством; инженер  по  охране   труда;  специалист по защите информации; специалист по кадрам; экономист; экономист по бухгалтерскому учету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анализу хозяйственной  деятельности; юрисконсульт; менеджер по работе с электронными аукционами, торгами,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тендарами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 (программист);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(электроник)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6306-6642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11A0" w:rsidRPr="00BA1598" w:rsidTr="00781455">
        <w:trPr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которым может устанавливаться  II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11A0" w:rsidRPr="00BA1598" w:rsidTr="00781455">
        <w:trPr>
          <w:trHeight w:val="11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  которым может устанавливаться   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устанавливаться  производное должностное наименование «ведущий»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</w:tr>
      <w:tr w:rsidR="005211A0" w:rsidRPr="00BA1598" w:rsidTr="00781455">
        <w:trPr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 специалисты:  в  отделах, отделениях,  лабораториях,   мастерских; заместитель главного бухгалтера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</w:tr>
      <w:tr w:rsidR="005211A0" w:rsidRPr="00BA1598" w:rsidTr="00781455">
        <w:trPr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исследовательской лаборатории;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  начальник   отдела   кадров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(спецотдела  и  др.);  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 строительства;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материально-технического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снабжения;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подготовки   кадров;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(лаборатории, сектора) по  защите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информации; начальник планово-экономического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отдела; начальник юридического отдела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5480-9489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5480-9489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5480-9489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5480-9489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Главный** (диспетчер, механик,  специалист по  защите информации,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технолог, энергетик)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</w:tr>
      <w:tr w:rsidR="005211A0" w:rsidRPr="00BA1598" w:rsidTr="00781455">
        <w:trPr>
          <w:trHeight w:val="2235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</w:tr>
      <w:tr w:rsidR="005211A0" w:rsidRPr="00BA1598" w:rsidTr="00781455">
        <w:trPr>
          <w:trHeight w:val="840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5211A0" w:rsidRPr="00BA1598" w:rsidTr="00781455">
        <w:trPr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5211A0" w:rsidRPr="00BA1598" w:rsidTr="00781455">
        <w:trPr>
          <w:trHeight w:val="17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ардеробщик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грузчик;  дворник; кастелянша; кладовщик; садовник; сторож (вахтер); уборщик служебных помещений; уборщик производственных помещений; уборщик территорий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3443-3672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5211A0" w:rsidRPr="00BA1598" w:rsidTr="00781455">
        <w:trPr>
          <w:trHeight w:val="13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Водитель автомобиля; оператор электронно-вычислительных и вычислительных машин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4052-4505</w:t>
            </w:r>
          </w:p>
        </w:tc>
      </w:tr>
      <w:tr w:rsidR="005211A0" w:rsidRPr="00BA1598" w:rsidTr="00781455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4776-5259</w:t>
            </w:r>
          </w:p>
        </w:tc>
      </w:tr>
      <w:tr w:rsidR="005211A0" w:rsidRPr="00BA1598" w:rsidTr="00781455">
        <w:trPr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</w:t>
            </w:r>
          </w:p>
        </w:tc>
      </w:tr>
      <w:tr w:rsidR="005211A0" w:rsidRPr="00BA1598" w:rsidTr="00781455">
        <w:trPr>
          <w:trHeight w:val="11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5770-6972</w:t>
            </w:r>
          </w:p>
        </w:tc>
      </w:tr>
      <w:tr w:rsidR="005211A0" w:rsidRPr="00BA1598" w:rsidTr="00781455">
        <w:trPr>
          <w:trHeight w:val="82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      </w:r>
          </w:p>
        </w:tc>
      </w:tr>
      <w:tr w:rsidR="005211A0" w:rsidRPr="00BA1598" w:rsidTr="00781455">
        <w:trPr>
          <w:trHeight w:val="1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административно-хозяйственного и учебно-вспомогательного персонала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</w:t>
            </w:r>
          </w:p>
        </w:tc>
      </w:tr>
      <w:tr w:rsidR="005211A0" w:rsidRPr="00BA1598" w:rsidTr="00781455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II категории; старший диспетчер факультета; учебный мастер II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10001-10629</w:t>
            </w:r>
          </w:p>
        </w:tc>
      </w:tr>
      <w:tr w:rsidR="005211A0" w:rsidRPr="00BA1598" w:rsidTr="00781455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учебно-методической работе I категории;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учебный мастер 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10629-11012</w:t>
            </w:r>
          </w:p>
        </w:tc>
      </w:tr>
      <w:tr w:rsidR="005211A0" w:rsidRPr="00BA1598" w:rsidTr="00781455">
        <w:trPr>
          <w:trHeight w:val="82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квалификационная группа должностей профессорско-преподавательского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состава и руководителей структурных подразделений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211A0" w:rsidRPr="00BA1598" w:rsidTr="00781455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Ассистент;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кабинета, лаборатории,  отдела, отделения, подготовительных курсов  (отделения), и других  подразделений*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F747E4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19164</w:t>
            </w:r>
          </w:p>
        </w:tc>
      </w:tr>
      <w:tr w:rsidR="005211A0" w:rsidRPr="00BA1598" w:rsidTr="00781455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10799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1A0" w:rsidRPr="00BA1598" w:rsidTr="00781455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12006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1A0" w:rsidRPr="00BA1598" w:rsidTr="00781455">
        <w:trPr>
          <w:trHeight w:val="390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Кроме должностей руководителей структурных подразделений, отнесенных ко 2 - 5 квалификационным уровням.</w:t>
            </w:r>
          </w:p>
        </w:tc>
      </w:tr>
      <w:tr w:rsidR="005211A0" w:rsidRPr="00BA1598" w:rsidTr="00781455">
        <w:trPr>
          <w:trHeight w:val="9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и науки Камчатского края, предусмотренным:</w:t>
            </w:r>
          </w:p>
        </w:tc>
      </w:tr>
      <w:tr w:rsidR="005211A0" w:rsidRPr="00BA1598" w:rsidTr="00781455">
        <w:trPr>
          <w:trHeight w:val="12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в соответствии с квалификационными характеристиками должностей работников, занятых в библиотеках, к категории «Должности руководителей»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10015-10250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F747E4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8704-8911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F747E4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8704-8911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F747E4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8704-8911</w:t>
            </w:r>
          </w:p>
        </w:tc>
      </w:tr>
      <w:tr w:rsidR="005211A0" w:rsidRPr="00BA1598" w:rsidTr="00781455">
        <w:trPr>
          <w:trHeight w:val="1695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5211A0" w:rsidRPr="00BA1598" w:rsidTr="00781455">
        <w:trPr>
          <w:trHeight w:val="94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 </w:t>
            </w:r>
          </w:p>
        </w:tc>
      </w:tr>
      <w:tr w:rsidR="005211A0" w:rsidRPr="00BA1598" w:rsidTr="00781455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 и должности служащих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по стирке и ремонту спецодежды; кухонный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  <w:proofErr w:type="gramStart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вея</w:t>
            </w:r>
            <w:proofErr w:type="spellEnd"/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3443-4776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3443-3897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8260-8911</w:t>
            </w:r>
          </w:p>
        </w:tc>
      </w:tr>
      <w:tr w:rsidR="005211A0" w:rsidRPr="00BA1598" w:rsidTr="00781455">
        <w:trPr>
          <w:trHeight w:val="73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1A0" w:rsidRPr="00BA1598" w:rsidRDefault="00781455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приказом Министерства здравоохранения и социального развития Российской Федерации от 17.05.2012 №559-н "Об утверждении Единого квалификационного  справочника должностей руководителей, специалистов и служащих, раздел "Квалификационные характеристики должностей руководителей и специалистов, осуществляющих работы в области охраны труда";</w:t>
            </w:r>
          </w:p>
        </w:tc>
      </w:tr>
      <w:tr w:rsidR="00781455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781455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81455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78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Должности, отнесенные в соответствии с квалификационными характеристиками должностей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руководителей и специалистов, осуществляющих работы в области охраны труда</w:t>
            </w:r>
          </w:p>
        </w:tc>
      </w:tr>
      <w:tr w:rsidR="00781455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</w:tr>
      <w:tr w:rsidR="00781455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781455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охране труда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1C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</w:tr>
      <w:tr w:rsidR="0035588C" w:rsidRPr="00BA1598" w:rsidTr="00781455">
        <w:trPr>
          <w:trHeight w:val="73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88C" w:rsidRPr="00BA1598" w:rsidRDefault="0035588C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должностям служащих и профессиям рабочих, не вошедших в ПКГ и ОКПДТР, размеры основных окладов (основных должностных окладов, основных ставок заработной платы)  устанавливаются по решению руководителя учреждения. </w:t>
            </w:r>
          </w:p>
        </w:tc>
      </w:tr>
    </w:tbl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A1598">
        <w:rPr>
          <w:rFonts w:ascii="Times New Roman" w:hAnsi="Times New Roman" w:cs="Times New Roman"/>
          <w:bCs/>
          <w:color w:val="26282F"/>
          <w:sz w:val="24"/>
          <w:szCs w:val="24"/>
        </w:rPr>
        <w:fldChar w:fldCharType="end"/>
      </w:r>
    </w:p>
    <w:p w:rsidR="009E7913" w:rsidRDefault="009E7913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W w:w="13836" w:type="dxa"/>
        <w:tblInd w:w="108" w:type="dxa"/>
        <w:tblLook w:val="04A0" w:firstRow="1" w:lastRow="0" w:firstColumn="1" w:lastColumn="0" w:noHBand="0" w:noVBand="1"/>
      </w:tblPr>
      <w:tblGrid>
        <w:gridCol w:w="13836"/>
      </w:tblGrid>
      <w:tr w:rsidR="00781455" w:rsidRPr="00BA1598" w:rsidTr="0035588C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Pr="00BA1598" w:rsidRDefault="00781455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55" w:rsidRPr="00BA1598" w:rsidTr="001C0264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Default="00781455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455" w:rsidRPr="00BA1598" w:rsidRDefault="00781455" w:rsidP="001C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1455" w:rsidRPr="00522238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781455" w:rsidRPr="00522238" w:rsidSect="00B30260">
      <w:pgSz w:w="16839" w:h="11907" w:orient="landscape" w:code="9"/>
      <w:pgMar w:top="1100" w:right="1671" w:bottom="799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E6" w:rsidRDefault="009C4AE6" w:rsidP="00DF798F">
      <w:pPr>
        <w:spacing w:after="0" w:line="240" w:lineRule="auto"/>
      </w:pPr>
      <w:r>
        <w:separator/>
      </w:r>
    </w:p>
  </w:endnote>
  <w:endnote w:type="continuationSeparator" w:id="0">
    <w:p w:rsidR="009C4AE6" w:rsidRDefault="009C4AE6" w:rsidP="00DF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E4" w:rsidRDefault="00F747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E4" w:rsidRDefault="00F747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E4" w:rsidRDefault="00F74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E6" w:rsidRDefault="009C4AE6" w:rsidP="00DF798F">
      <w:pPr>
        <w:spacing w:after="0" w:line="240" w:lineRule="auto"/>
      </w:pPr>
      <w:r>
        <w:separator/>
      </w:r>
    </w:p>
  </w:footnote>
  <w:footnote w:type="continuationSeparator" w:id="0">
    <w:p w:rsidR="009C4AE6" w:rsidRDefault="009C4AE6" w:rsidP="00DF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E4" w:rsidRDefault="00F747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E4" w:rsidRDefault="00F747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E4" w:rsidRDefault="00F747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5"/>
    <w:rsid w:val="00120E7F"/>
    <w:rsid w:val="00152E9C"/>
    <w:rsid w:val="001659C0"/>
    <w:rsid w:val="00181ED2"/>
    <w:rsid w:val="001E2512"/>
    <w:rsid w:val="00205B66"/>
    <w:rsid w:val="00221F1A"/>
    <w:rsid w:val="00257610"/>
    <w:rsid w:val="002618EB"/>
    <w:rsid w:val="002D77B2"/>
    <w:rsid w:val="0035588C"/>
    <w:rsid w:val="00385B05"/>
    <w:rsid w:val="003E05EF"/>
    <w:rsid w:val="003F3617"/>
    <w:rsid w:val="004242C8"/>
    <w:rsid w:val="004E082D"/>
    <w:rsid w:val="004E7EAC"/>
    <w:rsid w:val="004F4367"/>
    <w:rsid w:val="004F499F"/>
    <w:rsid w:val="005010F0"/>
    <w:rsid w:val="005211A0"/>
    <w:rsid w:val="00522238"/>
    <w:rsid w:val="00673D1F"/>
    <w:rsid w:val="006B5CAD"/>
    <w:rsid w:val="006B706A"/>
    <w:rsid w:val="0070242D"/>
    <w:rsid w:val="007057ED"/>
    <w:rsid w:val="00781455"/>
    <w:rsid w:val="00896E4A"/>
    <w:rsid w:val="00903E71"/>
    <w:rsid w:val="00927A66"/>
    <w:rsid w:val="009A4BD4"/>
    <w:rsid w:val="009C4AE6"/>
    <w:rsid w:val="009E7913"/>
    <w:rsid w:val="009F74EF"/>
    <w:rsid w:val="00A03A01"/>
    <w:rsid w:val="00A971E7"/>
    <w:rsid w:val="00AC4B04"/>
    <w:rsid w:val="00B30260"/>
    <w:rsid w:val="00B53DD6"/>
    <w:rsid w:val="00B840E5"/>
    <w:rsid w:val="00BA1598"/>
    <w:rsid w:val="00C74E59"/>
    <w:rsid w:val="00CA1CDA"/>
    <w:rsid w:val="00CA6C44"/>
    <w:rsid w:val="00D47EC8"/>
    <w:rsid w:val="00DC3382"/>
    <w:rsid w:val="00DD4339"/>
    <w:rsid w:val="00DF798F"/>
    <w:rsid w:val="00E064F8"/>
    <w:rsid w:val="00E23CB6"/>
    <w:rsid w:val="00E416AF"/>
    <w:rsid w:val="00E4336B"/>
    <w:rsid w:val="00E779AB"/>
    <w:rsid w:val="00E97DDC"/>
    <w:rsid w:val="00F747E4"/>
    <w:rsid w:val="00F91391"/>
    <w:rsid w:val="00FB1C6B"/>
    <w:rsid w:val="00FC223C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33837.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5AD6-BDD4-4694-9AE5-1C80BC39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гл. экономист</cp:lastModifiedBy>
  <cp:revision>35</cp:revision>
  <cp:lastPrinted>2016-07-26T01:54:00Z</cp:lastPrinted>
  <dcterms:created xsi:type="dcterms:W3CDTF">2016-03-30T22:55:00Z</dcterms:created>
  <dcterms:modified xsi:type="dcterms:W3CDTF">2019-01-14T00:54:00Z</dcterms:modified>
</cp:coreProperties>
</file>