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35" w:rsidRPr="0046018D" w:rsidRDefault="00E25135" w:rsidP="00E25135">
      <w:pPr>
        <w:jc w:val="right"/>
        <w:rPr>
          <w:sz w:val="28"/>
          <w:szCs w:val="28"/>
        </w:rPr>
      </w:pPr>
      <w:r w:rsidRPr="0046018D">
        <w:rPr>
          <w:sz w:val="28"/>
          <w:szCs w:val="28"/>
        </w:rPr>
        <w:t>Проект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FB65FC" w:rsidRPr="00300215" w:rsidTr="00456CC2">
        <w:trPr>
          <w:trHeight w:val="1088"/>
        </w:trPr>
        <w:tc>
          <w:tcPr>
            <w:tcW w:w="9366" w:type="dxa"/>
          </w:tcPr>
          <w:p w:rsidR="00FB65FC" w:rsidRPr="00300215" w:rsidRDefault="00FB65FC" w:rsidP="00456CC2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CB9BE5" wp14:editId="572853D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65FC" w:rsidRPr="008D2002" w:rsidRDefault="00FB65FC" w:rsidP="00FB65F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B65FC" w:rsidRDefault="00FB65FC" w:rsidP="00FB65F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761666">
        <w:rPr>
          <w:rFonts w:ascii="Times New Roman" w:hAnsi="Times New Roman" w:cs="Times New Roman"/>
          <w:b w:val="0"/>
          <w:i w:val="0"/>
        </w:rPr>
        <w:t xml:space="preserve">РАЙОНА </w:t>
      </w:r>
    </w:p>
    <w:p w:rsidR="00FB65FC" w:rsidRPr="00761666" w:rsidRDefault="00FB65FC" w:rsidP="00FB65F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КАМЧАТСКОГО КРАЯ</w:t>
      </w:r>
    </w:p>
    <w:p w:rsidR="00FB65FC" w:rsidRDefault="00FB65FC" w:rsidP="00FB65FC">
      <w:pPr>
        <w:rPr>
          <w:color w:val="3366FF"/>
        </w:rPr>
      </w:pPr>
    </w:p>
    <w:p w:rsidR="00FB65FC" w:rsidRDefault="00CC08BE" w:rsidP="00FB65FC">
      <w:pPr>
        <w:rPr>
          <w:b/>
          <w:sz w:val="28"/>
          <w:szCs w:val="28"/>
        </w:rPr>
      </w:pPr>
      <w:r w:rsidRPr="00D87C64">
        <w:rPr>
          <w:b/>
          <w:sz w:val="28"/>
          <w:szCs w:val="28"/>
        </w:rPr>
        <w:t>0</w:t>
      </w:r>
      <w:r w:rsidR="00E25135">
        <w:rPr>
          <w:b/>
          <w:sz w:val="28"/>
          <w:szCs w:val="28"/>
        </w:rPr>
        <w:t>0</w:t>
      </w:r>
      <w:r w:rsidR="00AD7855">
        <w:rPr>
          <w:b/>
          <w:sz w:val="28"/>
          <w:szCs w:val="28"/>
        </w:rPr>
        <w:t xml:space="preserve">   сентя</w:t>
      </w:r>
      <w:r w:rsidR="00A07F62">
        <w:rPr>
          <w:b/>
          <w:sz w:val="28"/>
          <w:szCs w:val="28"/>
        </w:rPr>
        <w:t xml:space="preserve">бря </w:t>
      </w:r>
      <w:r w:rsidR="00FB65FC">
        <w:rPr>
          <w:b/>
          <w:sz w:val="28"/>
          <w:szCs w:val="28"/>
        </w:rPr>
        <w:t>201</w:t>
      </w:r>
      <w:r w:rsidR="00AD7855">
        <w:rPr>
          <w:b/>
          <w:sz w:val="28"/>
          <w:szCs w:val="28"/>
        </w:rPr>
        <w:t>9</w:t>
      </w:r>
      <w:r w:rsidR="00FB65FC" w:rsidRPr="00244C5E">
        <w:rPr>
          <w:b/>
          <w:sz w:val="28"/>
          <w:szCs w:val="28"/>
        </w:rPr>
        <w:t xml:space="preserve"> </w:t>
      </w:r>
      <w:r w:rsidR="00FB65FC">
        <w:rPr>
          <w:b/>
          <w:sz w:val="28"/>
          <w:szCs w:val="28"/>
        </w:rPr>
        <w:t xml:space="preserve">                   </w:t>
      </w:r>
      <w:r w:rsidR="00FB65FC">
        <w:rPr>
          <w:sz w:val="28"/>
          <w:szCs w:val="28"/>
        </w:rPr>
        <w:t xml:space="preserve">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с.</w:t>
      </w:r>
      <w:r w:rsidR="00823DA7">
        <w:rPr>
          <w:sz w:val="28"/>
          <w:szCs w:val="28"/>
        </w:rPr>
        <w:t xml:space="preserve"> </w:t>
      </w:r>
      <w:r w:rsidR="00FB65FC">
        <w:rPr>
          <w:sz w:val="28"/>
          <w:szCs w:val="28"/>
        </w:rPr>
        <w:t xml:space="preserve">Соболево           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              </w:t>
      </w:r>
      <w:r w:rsidR="00FB65FC" w:rsidRPr="00AF7C39">
        <w:rPr>
          <w:b/>
          <w:sz w:val="28"/>
          <w:szCs w:val="28"/>
        </w:rPr>
        <w:t>№</w:t>
      </w:r>
      <w:r w:rsidR="00AD7855">
        <w:rPr>
          <w:b/>
          <w:sz w:val="28"/>
          <w:szCs w:val="28"/>
        </w:rPr>
        <w:t xml:space="preserve"> </w:t>
      </w:r>
      <w:r w:rsidR="00E25135">
        <w:rPr>
          <w:b/>
          <w:sz w:val="28"/>
          <w:szCs w:val="28"/>
        </w:rPr>
        <w:t>000</w:t>
      </w:r>
    </w:p>
    <w:p w:rsidR="00FB65FC" w:rsidRDefault="00FB65FC" w:rsidP="00FB65FC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</w:p>
    <w:p w:rsidR="00FB65FC" w:rsidRPr="00705EB0" w:rsidRDefault="00823DA7" w:rsidP="00FB65F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5EB0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мероприятий по выявлению неэффективно используемого муниципального имущества, закрепленного за муниципальными учреждениями и предприятиями на праве оперативного управления и хозяйственного ведения</w:t>
      </w:r>
    </w:p>
    <w:bookmarkEnd w:id="0"/>
    <w:p w:rsidR="00823DA7" w:rsidRPr="00823DA7" w:rsidRDefault="00FB65FC" w:rsidP="00823DA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 w:rsidR="00823DA7" w:rsidRPr="00823DA7">
        <w:rPr>
          <w:sz w:val="28"/>
          <w:szCs w:val="28"/>
        </w:rPr>
        <w:t>В соответствии с пунктом 2 статьи 209 Гражданского кодекса Российской Федерации и Уставом</w:t>
      </w:r>
      <w:r w:rsidR="00823DA7">
        <w:rPr>
          <w:sz w:val="28"/>
          <w:szCs w:val="28"/>
        </w:rPr>
        <w:t xml:space="preserve"> Соболевского муниципального района.</w:t>
      </w:r>
    </w:p>
    <w:p w:rsidR="00FB65FC" w:rsidRDefault="00FB65FC" w:rsidP="00823DA7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5E2FDC">
        <w:rPr>
          <w:sz w:val="28"/>
        </w:rPr>
        <w:t>АДМИНИСТРАЦИЯ ПОСТАНОВЛЯЕТ:</w:t>
      </w:r>
    </w:p>
    <w:p w:rsidR="00E25135" w:rsidRPr="00E25135" w:rsidRDefault="00E25135" w:rsidP="00E25135">
      <w:pPr>
        <w:pStyle w:val="a"/>
        <w:ind w:left="0" w:firstLine="709"/>
        <w:rPr>
          <w:sz w:val="28"/>
          <w:szCs w:val="28"/>
        </w:rPr>
      </w:pPr>
      <w:r w:rsidRPr="00E25135">
        <w:rPr>
          <w:sz w:val="28"/>
          <w:szCs w:val="28"/>
        </w:rPr>
        <w:t xml:space="preserve">Установить Порядок проведения мероприятий по выявлению неэффективно используемого муниципального имущества, а также имущества, </w:t>
      </w:r>
      <w:proofErr w:type="gramStart"/>
      <w:r w:rsidRPr="00E25135">
        <w:rPr>
          <w:sz w:val="28"/>
          <w:szCs w:val="28"/>
        </w:rPr>
        <w:t>закрепленного</w:t>
      </w:r>
      <w:proofErr w:type="gramEnd"/>
      <w:r w:rsidRPr="00E25135">
        <w:rPr>
          <w:sz w:val="28"/>
          <w:szCs w:val="28"/>
        </w:rPr>
        <w:t xml:space="preserve"> за муниципальными учреждениями и предприятиями на праве оперативного управления и хозяйственного ведения.   </w:t>
      </w:r>
    </w:p>
    <w:p w:rsidR="00FB65FC" w:rsidRPr="002D66AF" w:rsidRDefault="00FB65FC" w:rsidP="00FB65F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D66AF">
        <w:rPr>
          <w:sz w:val="28"/>
          <w:szCs w:val="28"/>
        </w:rPr>
        <w:t>Управлению делами администрации</w:t>
      </w:r>
      <w:r>
        <w:rPr>
          <w:sz w:val="28"/>
          <w:szCs w:val="28"/>
        </w:rPr>
        <w:t xml:space="preserve"> обнародовать </w:t>
      </w:r>
      <w:r w:rsidRPr="002D66A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 в районной газете «Соболевский вестник» и на </w:t>
      </w:r>
      <w:r w:rsidRPr="002D66AF">
        <w:rPr>
          <w:sz w:val="28"/>
          <w:szCs w:val="28"/>
        </w:rPr>
        <w:t>официальном сайте Соболевского муниципального района в информационно-телекоммуникационной сети Интернет.</w:t>
      </w:r>
    </w:p>
    <w:p w:rsidR="00FB65FC" w:rsidRPr="00BE1B6D" w:rsidRDefault="00FB65FC" w:rsidP="00FB65FC">
      <w:pPr>
        <w:numPr>
          <w:ilvl w:val="0"/>
          <w:numId w:val="2"/>
        </w:numPr>
        <w:ind w:left="0"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25135">
        <w:rPr>
          <w:sz w:val="28"/>
          <w:szCs w:val="28"/>
        </w:rPr>
        <w:t>.</w:t>
      </w:r>
    </w:p>
    <w:p w:rsidR="00AD7855" w:rsidRDefault="00AD7855" w:rsidP="00FB65FC">
      <w:pPr>
        <w:jc w:val="both"/>
        <w:rPr>
          <w:sz w:val="28"/>
          <w:szCs w:val="28"/>
        </w:rPr>
      </w:pPr>
    </w:p>
    <w:p w:rsidR="00E25135" w:rsidRDefault="00E25135" w:rsidP="00FB65FC">
      <w:pPr>
        <w:jc w:val="both"/>
        <w:rPr>
          <w:sz w:val="28"/>
          <w:szCs w:val="28"/>
        </w:rPr>
      </w:pPr>
    </w:p>
    <w:p w:rsidR="00E25135" w:rsidRDefault="00E25135" w:rsidP="00FB65FC">
      <w:pPr>
        <w:jc w:val="both"/>
        <w:rPr>
          <w:sz w:val="28"/>
          <w:szCs w:val="28"/>
        </w:rPr>
      </w:pPr>
    </w:p>
    <w:p w:rsidR="00E25135" w:rsidRDefault="00E25135" w:rsidP="00FB65FC">
      <w:pPr>
        <w:jc w:val="both"/>
        <w:rPr>
          <w:b/>
          <w:sz w:val="28"/>
          <w:szCs w:val="28"/>
        </w:rPr>
      </w:pPr>
    </w:p>
    <w:p w:rsidR="00FB65FC" w:rsidRPr="00512EB6" w:rsidRDefault="00AD7855" w:rsidP="00FB65F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65FC" w:rsidRPr="00780FD8">
        <w:rPr>
          <w:sz w:val="28"/>
          <w:szCs w:val="28"/>
        </w:rPr>
        <w:t>Соболевского муниципальног</w:t>
      </w:r>
      <w:r w:rsidR="00FB65FC">
        <w:rPr>
          <w:sz w:val="28"/>
          <w:szCs w:val="28"/>
        </w:rPr>
        <w:t xml:space="preserve">о района                             </w:t>
      </w:r>
      <w:r w:rsidR="009C33A6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</w:t>
      </w:r>
      <w:r w:rsidR="009C33A6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</w:t>
      </w:r>
    </w:p>
    <w:p w:rsidR="00FB65FC" w:rsidRDefault="00FB65FC" w:rsidP="00FB65FC">
      <w:pPr>
        <w:ind w:left="6237"/>
      </w:pPr>
    </w:p>
    <w:p w:rsidR="00FB65FC" w:rsidRDefault="00FB65FC" w:rsidP="00FB65FC">
      <w:pPr>
        <w:jc w:val="right"/>
      </w:pPr>
    </w:p>
    <w:p w:rsidR="00E25135" w:rsidRDefault="00E25135" w:rsidP="00FB65FC">
      <w:pPr>
        <w:jc w:val="right"/>
      </w:pPr>
    </w:p>
    <w:p w:rsidR="00E25135" w:rsidRDefault="00E25135" w:rsidP="00FB65FC">
      <w:pPr>
        <w:jc w:val="right"/>
      </w:pPr>
    </w:p>
    <w:p w:rsidR="00E25135" w:rsidRDefault="00E25135" w:rsidP="00FB65FC">
      <w:pPr>
        <w:jc w:val="right"/>
      </w:pPr>
    </w:p>
    <w:p w:rsidR="00E25135" w:rsidRDefault="00E25135" w:rsidP="00FB65FC">
      <w:pPr>
        <w:jc w:val="right"/>
      </w:pPr>
    </w:p>
    <w:p w:rsidR="00E25135" w:rsidRDefault="00E25135" w:rsidP="00FB65FC">
      <w:pPr>
        <w:jc w:val="right"/>
      </w:pPr>
    </w:p>
    <w:p w:rsidR="00A56E12" w:rsidRDefault="00A56E12" w:rsidP="00C84AAE"/>
    <w:p w:rsidR="00C84AAE" w:rsidRDefault="00C84AAE" w:rsidP="00C84AAE"/>
    <w:p w:rsidR="00F41831" w:rsidRDefault="00F41831" w:rsidP="00FB65FC">
      <w:pPr>
        <w:jc w:val="right"/>
      </w:pPr>
    </w:p>
    <w:p w:rsidR="00FB65FC" w:rsidRPr="00560BA6" w:rsidRDefault="00FB65FC" w:rsidP="00FB65FC">
      <w:pPr>
        <w:jc w:val="right"/>
      </w:pPr>
      <w:r w:rsidRPr="00560BA6">
        <w:lastRenderedPageBreak/>
        <w:t xml:space="preserve">Приложение </w:t>
      </w:r>
    </w:p>
    <w:p w:rsidR="00FB65FC" w:rsidRPr="00560BA6" w:rsidRDefault="00FB65FC" w:rsidP="00FB65FC">
      <w:pPr>
        <w:jc w:val="right"/>
      </w:pPr>
      <w:r w:rsidRPr="00560BA6">
        <w:t xml:space="preserve">к постановлению администрации </w:t>
      </w:r>
    </w:p>
    <w:p w:rsidR="00FB65FC" w:rsidRPr="00560BA6" w:rsidRDefault="00FB65FC" w:rsidP="00FB65FC">
      <w:pPr>
        <w:jc w:val="right"/>
      </w:pPr>
      <w:r w:rsidRPr="00560BA6">
        <w:t xml:space="preserve">Соболевского муниципального района </w:t>
      </w:r>
    </w:p>
    <w:p w:rsidR="00FB65FC" w:rsidRDefault="00A07F62" w:rsidP="001B0E73">
      <w:pPr>
        <w:jc w:val="right"/>
      </w:pPr>
      <w:r>
        <w:t>о</w:t>
      </w:r>
      <w:r w:rsidR="00FB65FC">
        <w:t>т</w:t>
      </w:r>
      <w:r>
        <w:t xml:space="preserve"> 0</w:t>
      </w:r>
      <w:r w:rsidR="00E25135">
        <w:t>0</w:t>
      </w:r>
      <w:r w:rsidR="00AD7855">
        <w:t>.09</w:t>
      </w:r>
      <w:r>
        <w:t>.201</w:t>
      </w:r>
      <w:r w:rsidR="00AD7855">
        <w:t>9</w:t>
      </w:r>
      <w:r>
        <w:t xml:space="preserve"> </w:t>
      </w:r>
      <w:r w:rsidR="00FB65FC">
        <w:t xml:space="preserve"> </w:t>
      </w:r>
      <w:r w:rsidR="00FB65FC" w:rsidRPr="00560BA6">
        <w:t>№</w:t>
      </w:r>
      <w:r w:rsidR="00FB65FC">
        <w:t xml:space="preserve"> </w:t>
      </w:r>
      <w:r w:rsidR="00E25135">
        <w:t>000</w:t>
      </w:r>
      <w:r w:rsidR="00FB65FC">
        <w:t xml:space="preserve">   </w:t>
      </w:r>
    </w:p>
    <w:p w:rsidR="00E25135" w:rsidRPr="00B1647F" w:rsidRDefault="00E25135" w:rsidP="000847BA">
      <w:pPr>
        <w:shd w:val="clear" w:color="auto" w:fill="FFFFFF"/>
        <w:spacing w:before="998" w:line="269" w:lineRule="exact"/>
        <w:ind w:left="216"/>
        <w:jc w:val="center"/>
        <w:rPr>
          <w:sz w:val="26"/>
          <w:szCs w:val="26"/>
        </w:rPr>
      </w:pPr>
      <w:r w:rsidRPr="00B1647F">
        <w:rPr>
          <w:b/>
          <w:bCs/>
          <w:spacing w:val="-9"/>
          <w:sz w:val="26"/>
          <w:szCs w:val="26"/>
        </w:rPr>
        <w:t>ПОРЯДОК ПРОВЕДЕНИЯ МЕРОПРИЯТИЙ ПО ВЫЯВЛЕНИЮ</w:t>
      </w:r>
    </w:p>
    <w:p w:rsidR="00E25135" w:rsidRPr="00B1647F" w:rsidRDefault="00E25135" w:rsidP="000847BA">
      <w:pPr>
        <w:shd w:val="clear" w:color="auto" w:fill="FFFFFF"/>
        <w:spacing w:line="269" w:lineRule="exact"/>
        <w:ind w:left="206"/>
        <w:jc w:val="center"/>
        <w:rPr>
          <w:sz w:val="26"/>
          <w:szCs w:val="26"/>
        </w:rPr>
      </w:pPr>
      <w:r w:rsidRPr="00B1647F">
        <w:rPr>
          <w:b/>
          <w:bCs/>
          <w:spacing w:val="-10"/>
          <w:sz w:val="26"/>
          <w:szCs w:val="26"/>
        </w:rPr>
        <w:t>НЕЭФФЕКТИВНО ИСПОЛЬЗУЕМОГО МУНИЦИПАЛЬНОГО ИМУЩЕСТВА, ЗАКРЕПЛЕННОГО ЗА</w:t>
      </w:r>
      <w:r w:rsidR="000847BA" w:rsidRPr="00B1647F">
        <w:rPr>
          <w:sz w:val="26"/>
          <w:szCs w:val="26"/>
        </w:rPr>
        <w:t xml:space="preserve"> </w:t>
      </w:r>
      <w:r w:rsidRPr="00B1647F">
        <w:rPr>
          <w:b/>
          <w:bCs/>
          <w:spacing w:val="-7"/>
          <w:sz w:val="26"/>
          <w:szCs w:val="26"/>
        </w:rPr>
        <w:t>МУНИЦИПАЛЬНЫМИ УЧРЕЖДЕНИЯМИ И ПРЕДПРИЯТИЯМИ НА ПРАВЕ ОПЕРАТИВНОГО</w:t>
      </w:r>
    </w:p>
    <w:p w:rsidR="00E25135" w:rsidRPr="00B1647F" w:rsidRDefault="00E25135" w:rsidP="000847BA">
      <w:pPr>
        <w:shd w:val="clear" w:color="auto" w:fill="FFFFFF"/>
        <w:spacing w:line="269" w:lineRule="exact"/>
        <w:ind w:left="182"/>
        <w:jc w:val="center"/>
        <w:rPr>
          <w:sz w:val="26"/>
          <w:szCs w:val="26"/>
        </w:rPr>
      </w:pPr>
      <w:r w:rsidRPr="00B1647F">
        <w:rPr>
          <w:b/>
          <w:bCs/>
          <w:spacing w:val="-12"/>
          <w:sz w:val="26"/>
          <w:szCs w:val="26"/>
        </w:rPr>
        <w:t>УПРАВЛЕНИЯ И ХОЗЯЙСТВЕННОГО ВЕДЕНИЯ</w:t>
      </w:r>
    </w:p>
    <w:p w:rsidR="00E25135" w:rsidRDefault="00E25135" w:rsidP="00E25135">
      <w:pPr>
        <w:shd w:val="clear" w:color="auto" w:fill="FFFFFF"/>
        <w:spacing w:before="298"/>
        <w:ind w:left="178"/>
        <w:jc w:val="center"/>
      </w:pPr>
      <w:r>
        <w:rPr>
          <w:b/>
          <w:bCs/>
          <w:spacing w:val="-5"/>
        </w:rPr>
        <w:t>1. Общие положения</w:t>
      </w:r>
    </w:p>
    <w:p w:rsidR="00E25135" w:rsidRPr="00237843" w:rsidRDefault="005F1559" w:rsidP="003B4F97">
      <w:pPr>
        <w:ind w:firstLine="709"/>
        <w:jc w:val="both"/>
        <w:rPr>
          <w:sz w:val="26"/>
          <w:szCs w:val="26"/>
        </w:rPr>
      </w:pPr>
      <w:r w:rsidRPr="00237843">
        <w:rPr>
          <w:sz w:val="26"/>
          <w:szCs w:val="26"/>
        </w:rPr>
        <w:t xml:space="preserve">1.1 </w:t>
      </w:r>
      <w:r w:rsidR="00E25135" w:rsidRPr="00237843">
        <w:rPr>
          <w:sz w:val="26"/>
          <w:szCs w:val="26"/>
        </w:rPr>
        <w:t xml:space="preserve">Настоящий Порядок разработан в соответствии с пунктом 2 статьи 209 </w:t>
      </w:r>
      <w:r w:rsidR="009C33A6" w:rsidRPr="00237843">
        <w:rPr>
          <w:sz w:val="26"/>
          <w:szCs w:val="26"/>
        </w:rPr>
        <w:t xml:space="preserve">Гражданского </w:t>
      </w:r>
      <w:r w:rsidR="00E25135" w:rsidRPr="00237843">
        <w:rPr>
          <w:sz w:val="26"/>
          <w:szCs w:val="26"/>
        </w:rPr>
        <w:t xml:space="preserve">кодекса Российской Федерации и Уставом </w:t>
      </w:r>
      <w:r w:rsidR="00D27073" w:rsidRPr="00237843">
        <w:rPr>
          <w:iCs/>
          <w:sz w:val="26"/>
          <w:szCs w:val="26"/>
        </w:rPr>
        <w:t>Соб</w:t>
      </w:r>
      <w:r w:rsidR="009C33A6" w:rsidRPr="00237843">
        <w:rPr>
          <w:iCs/>
          <w:sz w:val="26"/>
          <w:szCs w:val="26"/>
        </w:rPr>
        <w:t xml:space="preserve">олевского муниципального </w:t>
      </w:r>
      <w:r w:rsidR="00D27073" w:rsidRPr="00237843">
        <w:rPr>
          <w:iCs/>
          <w:sz w:val="26"/>
          <w:szCs w:val="26"/>
        </w:rPr>
        <w:t>района</w:t>
      </w:r>
      <w:r w:rsidR="009C33A6" w:rsidRPr="00237843">
        <w:rPr>
          <w:iCs/>
          <w:sz w:val="26"/>
          <w:szCs w:val="26"/>
        </w:rPr>
        <w:t xml:space="preserve"> </w:t>
      </w:r>
      <w:r w:rsidR="00E25135" w:rsidRPr="00237843">
        <w:rPr>
          <w:sz w:val="26"/>
          <w:szCs w:val="26"/>
        </w:rPr>
        <w:t xml:space="preserve">определяет порядок проведения </w:t>
      </w:r>
      <w:r w:rsidR="009C33A6" w:rsidRPr="00237843">
        <w:rPr>
          <w:iCs/>
          <w:sz w:val="26"/>
          <w:szCs w:val="26"/>
        </w:rPr>
        <w:t>администрация Соболевского муниципального района</w:t>
      </w:r>
      <w:r w:rsidR="00E25135" w:rsidRPr="00237843">
        <w:rPr>
          <w:iCs/>
          <w:sz w:val="26"/>
          <w:szCs w:val="26"/>
        </w:rPr>
        <w:t xml:space="preserve"> </w:t>
      </w:r>
      <w:r w:rsidR="0046018D" w:rsidRPr="00237843">
        <w:rPr>
          <w:sz w:val="26"/>
          <w:szCs w:val="26"/>
        </w:rPr>
        <w:t>мероприятий</w:t>
      </w:r>
      <w:r w:rsidR="0046018D" w:rsidRPr="0046018D">
        <w:rPr>
          <w:sz w:val="26"/>
          <w:szCs w:val="26"/>
        </w:rPr>
        <w:t xml:space="preserve"> </w:t>
      </w:r>
      <w:r w:rsidR="00E25135" w:rsidRPr="00237843">
        <w:rPr>
          <w:sz w:val="26"/>
          <w:szCs w:val="26"/>
        </w:rPr>
        <w:t xml:space="preserve">по выявлению неэффективно </w:t>
      </w:r>
      <w:r w:rsidR="009C33A6" w:rsidRPr="00237843">
        <w:rPr>
          <w:sz w:val="26"/>
          <w:szCs w:val="26"/>
        </w:rPr>
        <w:t xml:space="preserve">используемого </w:t>
      </w:r>
      <w:r w:rsidR="00E25135" w:rsidRPr="00237843">
        <w:rPr>
          <w:sz w:val="26"/>
          <w:szCs w:val="26"/>
        </w:rPr>
        <w:t xml:space="preserve">муниципального имущества, закрепленного за муниципальными учреждениями и </w:t>
      </w:r>
      <w:r w:rsidR="009C33A6" w:rsidRPr="00237843">
        <w:rPr>
          <w:sz w:val="26"/>
          <w:szCs w:val="26"/>
        </w:rPr>
        <w:t xml:space="preserve">предприятиями </w:t>
      </w:r>
      <w:r w:rsidR="00E25135" w:rsidRPr="00237843">
        <w:rPr>
          <w:spacing w:val="-1"/>
          <w:sz w:val="26"/>
          <w:szCs w:val="26"/>
        </w:rPr>
        <w:t xml:space="preserve">(далее - Организации) на праве оперативного </w:t>
      </w:r>
      <w:r w:rsidR="00237843" w:rsidRPr="00237843">
        <w:rPr>
          <w:sz w:val="26"/>
          <w:szCs w:val="26"/>
        </w:rPr>
        <w:t>на праве оперативного</w:t>
      </w:r>
      <w:r w:rsidR="00214705" w:rsidRPr="00214705">
        <w:rPr>
          <w:rFonts w:eastAsia="Calibri"/>
          <w:sz w:val="26"/>
          <w:szCs w:val="26"/>
          <w:lang w:eastAsia="en-US"/>
        </w:rPr>
        <w:t xml:space="preserve"> управления и хозяйственного ведения, и устранения нарушений, выявленных в ходе проведения таких мероприятий</w:t>
      </w:r>
      <w:r w:rsidR="00E52B79">
        <w:rPr>
          <w:rFonts w:eastAsia="Calibri"/>
          <w:sz w:val="26"/>
          <w:szCs w:val="26"/>
          <w:lang w:eastAsia="en-US"/>
        </w:rPr>
        <w:t>.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0"/>
          <w:sz w:val="26"/>
          <w:szCs w:val="26"/>
        </w:rPr>
        <w:t>1.2.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Мероприятия по выявлению неэффективно используемого муниципального имущества</w:t>
      </w:r>
      <w:r w:rsidR="009C33A6" w:rsidRPr="00237843">
        <w:rPr>
          <w:sz w:val="26"/>
          <w:szCs w:val="26"/>
        </w:rPr>
        <w:t xml:space="preserve">, </w:t>
      </w:r>
      <w:r w:rsidRPr="00237843">
        <w:rPr>
          <w:sz w:val="26"/>
          <w:szCs w:val="26"/>
        </w:rPr>
        <w:t>закрепленного за муниципальными учреждениями и предприятиями</w:t>
      </w:r>
      <w:r w:rsidR="009C33A6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на праве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оперативного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управления и хозяйственного ведения осуществляются</w:t>
      </w:r>
      <w:r w:rsidR="005F1559" w:rsidRPr="00237843">
        <w:rPr>
          <w:sz w:val="26"/>
          <w:szCs w:val="26"/>
        </w:rPr>
        <w:t xml:space="preserve"> </w:t>
      </w:r>
      <w:r w:rsidR="005F1559" w:rsidRPr="00237843">
        <w:rPr>
          <w:iCs/>
          <w:sz w:val="26"/>
          <w:szCs w:val="26"/>
        </w:rPr>
        <w:t>администрация Соболевского муниципального района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(далее - Уполномоченный орган</w:t>
      </w:r>
      <w:r w:rsidR="005F1559" w:rsidRPr="00237843">
        <w:rPr>
          <w:sz w:val="26"/>
          <w:szCs w:val="26"/>
        </w:rPr>
        <w:t xml:space="preserve">) </w:t>
      </w:r>
      <w:r w:rsidRPr="00237843">
        <w:rPr>
          <w:sz w:val="26"/>
          <w:szCs w:val="26"/>
        </w:rPr>
        <w:t>в форме проверок.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0"/>
          <w:sz w:val="26"/>
          <w:szCs w:val="26"/>
        </w:rPr>
        <w:t>1.3.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Основными целями мероприятий по выявлению неэффективно </w:t>
      </w:r>
      <w:r w:rsidR="00237843" w:rsidRPr="00237843">
        <w:rPr>
          <w:sz w:val="26"/>
          <w:szCs w:val="26"/>
        </w:rPr>
        <w:t xml:space="preserve">используемого </w:t>
      </w:r>
      <w:r w:rsidRPr="00237843">
        <w:rPr>
          <w:sz w:val="26"/>
          <w:szCs w:val="26"/>
        </w:rPr>
        <w:t>муниципального имущества являются:</w:t>
      </w:r>
    </w:p>
    <w:p w:rsidR="00E25135" w:rsidRPr="00237843" w:rsidRDefault="005F1559" w:rsidP="003B4F97">
      <w:pPr>
        <w:ind w:firstLine="709"/>
        <w:jc w:val="both"/>
        <w:rPr>
          <w:spacing w:val="-17"/>
          <w:sz w:val="26"/>
          <w:szCs w:val="26"/>
        </w:rPr>
      </w:pPr>
      <w:r w:rsidRPr="00237843">
        <w:rPr>
          <w:sz w:val="26"/>
          <w:szCs w:val="26"/>
        </w:rPr>
        <w:t xml:space="preserve">1) </w:t>
      </w:r>
      <w:r w:rsidR="00E25135" w:rsidRPr="00237843">
        <w:rPr>
          <w:sz w:val="26"/>
          <w:szCs w:val="26"/>
        </w:rPr>
        <w:t>установление контроля за распоряжением муниципальным имуществом;</w:t>
      </w:r>
    </w:p>
    <w:p w:rsidR="00E25135" w:rsidRPr="00237843" w:rsidRDefault="005F1559" w:rsidP="003B4F97">
      <w:pPr>
        <w:ind w:firstLine="709"/>
        <w:jc w:val="both"/>
        <w:rPr>
          <w:spacing w:val="-13"/>
          <w:sz w:val="26"/>
          <w:szCs w:val="26"/>
        </w:rPr>
      </w:pPr>
      <w:r w:rsidRPr="00237843">
        <w:rPr>
          <w:sz w:val="26"/>
          <w:szCs w:val="26"/>
        </w:rPr>
        <w:t>2)</w:t>
      </w:r>
      <w:r w:rsidR="00E25135" w:rsidRPr="00237843">
        <w:rPr>
          <w:sz w:val="26"/>
          <w:szCs w:val="26"/>
        </w:rPr>
        <w:t>установление контроля за использованием по целевому назначению и обеспечением сохранности муниципального имущества;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3"/>
          <w:sz w:val="26"/>
          <w:szCs w:val="26"/>
        </w:rPr>
        <w:t>3)</w:t>
      </w:r>
      <w:r w:rsidR="00237843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вовлечение неэффективно используемого или используемого не по </w:t>
      </w:r>
      <w:r w:rsidR="00237843">
        <w:rPr>
          <w:sz w:val="26"/>
          <w:szCs w:val="26"/>
        </w:rPr>
        <w:t xml:space="preserve">назначению </w:t>
      </w:r>
      <w:r w:rsidRPr="00237843">
        <w:rPr>
          <w:sz w:val="26"/>
          <w:szCs w:val="26"/>
        </w:rPr>
        <w:t>муниципального имущества в хозяйственный оборот.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0"/>
          <w:sz w:val="26"/>
          <w:szCs w:val="26"/>
        </w:rPr>
        <w:t>1.4.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Основными задачами мероприятий по выявлению неэффективно </w:t>
      </w:r>
      <w:r w:rsidR="00237843">
        <w:rPr>
          <w:sz w:val="26"/>
          <w:szCs w:val="26"/>
        </w:rPr>
        <w:t xml:space="preserve">используемого </w:t>
      </w:r>
      <w:r w:rsidRPr="00237843">
        <w:rPr>
          <w:sz w:val="26"/>
          <w:szCs w:val="26"/>
        </w:rPr>
        <w:t>муниципального имущества являются: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8"/>
          <w:sz w:val="26"/>
          <w:szCs w:val="26"/>
        </w:rPr>
        <w:t>1)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установление фактов нарушения порядка распоряжения муниципальным имуществом;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1"/>
          <w:sz w:val="26"/>
          <w:szCs w:val="26"/>
        </w:rPr>
        <w:t>2)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установление фактов нарушения порядка использования по целевому назначению </w:t>
      </w:r>
      <w:r w:rsidR="005F1559" w:rsidRPr="00237843">
        <w:rPr>
          <w:sz w:val="26"/>
          <w:szCs w:val="26"/>
        </w:rPr>
        <w:t xml:space="preserve">и </w:t>
      </w:r>
      <w:r w:rsidRPr="00237843">
        <w:rPr>
          <w:sz w:val="26"/>
          <w:szCs w:val="26"/>
        </w:rPr>
        <w:t xml:space="preserve">обеспечения сохранности муниципального имущества, а также выявление </w:t>
      </w:r>
      <w:r w:rsidR="005F1559" w:rsidRPr="00237843">
        <w:rPr>
          <w:sz w:val="26"/>
          <w:szCs w:val="26"/>
        </w:rPr>
        <w:t xml:space="preserve">неиспользуемых </w:t>
      </w:r>
      <w:r w:rsidRPr="00237843">
        <w:rPr>
          <w:sz w:val="26"/>
          <w:szCs w:val="26"/>
        </w:rPr>
        <w:t>объектов муниципального имущества;</w:t>
      </w:r>
    </w:p>
    <w:p w:rsidR="00E25135" w:rsidRPr="00237843" w:rsidRDefault="00E25135" w:rsidP="00C84AAE">
      <w:pPr>
        <w:ind w:firstLine="709"/>
        <w:jc w:val="both"/>
        <w:rPr>
          <w:sz w:val="26"/>
          <w:szCs w:val="26"/>
        </w:rPr>
      </w:pPr>
      <w:r w:rsidRPr="00237843">
        <w:rPr>
          <w:spacing w:val="-15"/>
          <w:sz w:val="26"/>
          <w:szCs w:val="26"/>
        </w:rPr>
        <w:t>3)</w:t>
      </w:r>
      <w:r w:rsidR="005F1559" w:rsidRPr="00237843">
        <w:rPr>
          <w:sz w:val="26"/>
          <w:szCs w:val="26"/>
        </w:rPr>
        <w:t xml:space="preserve"> </w:t>
      </w:r>
      <w:r w:rsidR="00214705" w:rsidRPr="00214705">
        <w:rPr>
          <w:rFonts w:eastAsia="Calibri"/>
          <w:sz w:val="26"/>
          <w:szCs w:val="26"/>
          <w:lang w:eastAsia="en-US"/>
        </w:rPr>
        <w:t>выявление неэффективно используемого или используемого не по назначению муниципального имущества и включения такого имущества в перечень муниципального имущества, предусмотренного статьей 18 Федерального закона от 24.07.2007 № 209-ФЗ «О развитии малого и среднего предпринимательства в Российской Федерации», в целях предоставления его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25135" w:rsidRPr="009C33A6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lastRenderedPageBreak/>
        <w:t>1.5. Мероприятия по выявлению неэффективно используемого муниципального имущества предполагают выполнение следующих мероприятий:</w:t>
      </w:r>
    </w:p>
    <w:p w:rsidR="00E25135" w:rsidRPr="009C33A6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1) </w:t>
      </w:r>
      <w:r w:rsidR="0046018D" w:rsidRPr="00C84AAE">
        <w:rPr>
          <w:sz w:val="26"/>
          <w:szCs w:val="26"/>
        </w:rPr>
        <w:t xml:space="preserve">  </w:t>
      </w:r>
      <w:r w:rsidRPr="009C33A6">
        <w:rPr>
          <w:sz w:val="26"/>
          <w:szCs w:val="26"/>
        </w:rPr>
        <w:t>подготовка к проведению проверки;</w:t>
      </w:r>
    </w:p>
    <w:p w:rsidR="00E25135" w:rsidRPr="009C33A6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pacing w:val="-15"/>
          <w:sz w:val="26"/>
          <w:szCs w:val="26"/>
        </w:rPr>
        <w:t>2)</w:t>
      </w:r>
      <w:r w:rsidR="0046018D" w:rsidRPr="0046018D">
        <w:rPr>
          <w:spacing w:val="-15"/>
          <w:sz w:val="26"/>
          <w:szCs w:val="26"/>
        </w:rPr>
        <w:t xml:space="preserve">  </w:t>
      </w:r>
      <w:r w:rsidR="00237843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 xml:space="preserve">проведение проверки и составление акта проверки по ее результатам, в том </w:t>
      </w:r>
      <w:r w:rsidR="00237843">
        <w:rPr>
          <w:sz w:val="26"/>
          <w:szCs w:val="26"/>
        </w:rPr>
        <w:t xml:space="preserve">числе </w:t>
      </w:r>
      <w:r w:rsidRPr="009C33A6">
        <w:rPr>
          <w:sz w:val="26"/>
          <w:szCs w:val="26"/>
        </w:rPr>
        <w:t>содержащего предложения по устранению выявленных нарушений;</w:t>
      </w:r>
    </w:p>
    <w:p w:rsidR="00E25135" w:rsidRPr="0046018D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pacing w:val="-13"/>
          <w:sz w:val="26"/>
          <w:szCs w:val="26"/>
        </w:rPr>
        <w:t>3)</w:t>
      </w:r>
      <w:r w:rsidR="0046018D" w:rsidRPr="0046018D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контроль за выполнением мероприятий по устранению выявленных нарушений;</w:t>
      </w:r>
    </w:p>
    <w:p w:rsidR="0046018D" w:rsidRPr="0046018D" w:rsidRDefault="0046018D" w:rsidP="00237843">
      <w:pPr>
        <w:ind w:firstLine="709"/>
        <w:jc w:val="both"/>
        <w:rPr>
          <w:sz w:val="26"/>
          <w:szCs w:val="26"/>
        </w:rPr>
      </w:pPr>
    </w:p>
    <w:p w:rsidR="00E25135" w:rsidRDefault="00E25135" w:rsidP="00237843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9C33A6">
        <w:rPr>
          <w:b/>
          <w:bCs/>
          <w:spacing w:val="-4"/>
          <w:sz w:val="26"/>
          <w:szCs w:val="26"/>
        </w:rPr>
        <w:t>2. Виды проверок и порядок их организации</w:t>
      </w:r>
    </w:p>
    <w:p w:rsidR="00237843" w:rsidRPr="009C33A6" w:rsidRDefault="00237843" w:rsidP="00237843">
      <w:pPr>
        <w:ind w:firstLine="709"/>
        <w:jc w:val="center"/>
        <w:rPr>
          <w:sz w:val="26"/>
          <w:szCs w:val="26"/>
        </w:rPr>
      </w:pPr>
    </w:p>
    <w:p w:rsidR="00237843" w:rsidRDefault="004F6B9A" w:rsidP="004F6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E25135" w:rsidRPr="009C33A6">
        <w:rPr>
          <w:sz w:val="26"/>
          <w:szCs w:val="26"/>
        </w:rPr>
        <w:t>Уполномоченным органом могут проводиться следующие виды проверок</w:t>
      </w:r>
      <w:r>
        <w:rPr>
          <w:sz w:val="26"/>
          <w:szCs w:val="26"/>
        </w:rPr>
        <w:t xml:space="preserve">:                 </w:t>
      </w:r>
    </w:p>
    <w:p w:rsidR="004F6B9A" w:rsidRDefault="004F6B9A" w:rsidP="004F6B9A">
      <w:pPr>
        <w:ind w:firstLine="709"/>
        <w:jc w:val="both"/>
        <w:rPr>
          <w:sz w:val="26"/>
          <w:szCs w:val="26"/>
        </w:rPr>
      </w:pPr>
      <w:r w:rsidRPr="004F6B9A">
        <w:rPr>
          <w:sz w:val="26"/>
          <w:szCs w:val="26"/>
        </w:rPr>
        <w:t>1)</w:t>
      </w:r>
      <w:r w:rsidR="00A56E12">
        <w:rPr>
          <w:sz w:val="26"/>
          <w:szCs w:val="26"/>
        </w:rPr>
        <w:t xml:space="preserve"> </w:t>
      </w:r>
      <w:r w:rsidRPr="004F6B9A">
        <w:rPr>
          <w:sz w:val="26"/>
          <w:szCs w:val="26"/>
        </w:rPr>
        <w:t>плановые проверки</w:t>
      </w:r>
    </w:p>
    <w:p w:rsidR="00E25135" w:rsidRPr="009C33A6" w:rsidRDefault="00E25135" w:rsidP="004F6B9A">
      <w:pPr>
        <w:ind w:firstLine="709"/>
        <w:jc w:val="both"/>
        <w:rPr>
          <w:spacing w:val="-8"/>
          <w:sz w:val="26"/>
          <w:szCs w:val="26"/>
        </w:rPr>
      </w:pPr>
      <w:r w:rsidRPr="009C33A6">
        <w:rPr>
          <w:sz w:val="26"/>
          <w:szCs w:val="26"/>
        </w:rPr>
        <w:t>2)</w:t>
      </w:r>
      <w:r w:rsidR="00A56E12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внеплановые проверки.</w:t>
      </w:r>
    </w:p>
    <w:p w:rsidR="00E25135" w:rsidRPr="009C33A6" w:rsidRDefault="004F6B9A" w:rsidP="004F6B9A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2.2.   </w:t>
      </w:r>
      <w:r w:rsidR="00E25135" w:rsidRPr="009C33A6">
        <w:rPr>
          <w:sz w:val="26"/>
          <w:szCs w:val="26"/>
        </w:rPr>
        <w:t>Плановые и внеплановые проверки могут проводиться:</w:t>
      </w:r>
    </w:p>
    <w:p w:rsidR="00E25135" w:rsidRPr="009C33A6" w:rsidRDefault="004F6B9A" w:rsidP="004F6B9A">
      <w:pPr>
        <w:ind w:firstLine="709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>1)</w:t>
      </w:r>
      <w:r w:rsidR="0000572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E25135" w:rsidRPr="009C33A6">
        <w:rPr>
          <w:sz w:val="26"/>
          <w:szCs w:val="26"/>
        </w:rPr>
        <w:t>по месту нахождения муниципального имущества и (или) Организации (далее - Выездные проверки);</w:t>
      </w:r>
    </w:p>
    <w:p w:rsidR="00E25135" w:rsidRPr="009C33A6" w:rsidRDefault="004F6B9A" w:rsidP="004F6B9A">
      <w:pPr>
        <w:ind w:firstLine="709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>2</w:t>
      </w:r>
      <w:r w:rsidR="0000572E">
        <w:rPr>
          <w:sz w:val="26"/>
          <w:szCs w:val="26"/>
        </w:rPr>
        <w:t xml:space="preserve">) </w:t>
      </w:r>
      <w:r w:rsidR="00E25135" w:rsidRPr="009C33A6">
        <w:rPr>
          <w:sz w:val="26"/>
          <w:szCs w:val="26"/>
        </w:rPr>
        <w:t>без выезда по месту нахождения муниципального имущества и (или) Организации, путем изучения имеющихся и (или) дополнительно представленных по запросам Уполномоченного органа документов и материалов (далее</w:t>
      </w:r>
      <w:r>
        <w:rPr>
          <w:sz w:val="26"/>
          <w:szCs w:val="26"/>
        </w:rPr>
        <w:t>-</w:t>
      </w:r>
      <w:r w:rsidR="00E25135" w:rsidRPr="009C33A6">
        <w:rPr>
          <w:sz w:val="26"/>
          <w:szCs w:val="26"/>
        </w:rPr>
        <w:t>Документальные проверки).</w:t>
      </w:r>
    </w:p>
    <w:p w:rsidR="00E25135" w:rsidRPr="009C33A6" w:rsidRDefault="00E25135" w:rsidP="004F6B9A">
      <w:pPr>
        <w:ind w:firstLine="709"/>
        <w:jc w:val="both"/>
        <w:rPr>
          <w:sz w:val="26"/>
          <w:szCs w:val="26"/>
        </w:rPr>
      </w:pPr>
      <w:r w:rsidRPr="009C33A6">
        <w:rPr>
          <w:spacing w:val="-6"/>
          <w:sz w:val="26"/>
          <w:szCs w:val="26"/>
        </w:rPr>
        <w:t>2.3.</w:t>
      </w:r>
      <w:r w:rsidRPr="009C33A6">
        <w:rPr>
          <w:sz w:val="26"/>
          <w:szCs w:val="26"/>
        </w:rPr>
        <w:tab/>
        <w:t xml:space="preserve">В отношении одной Организации плановая проверка может быть </w:t>
      </w:r>
      <w:r w:rsidR="004F6B9A">
        <w:rPr>
          <w:sz w:val="26"/>
          <w:szCs w:val="26"/>
        </w:rPr>
        <w:t xml:space="preserve">проведена не более </w:t>
      </w:r>
      <w:r w:rsidR="004F6B9A" w:rsidRPr="004F6B9A">
        <w:rPr>
          <w:sz w:val="26"/>
          <w:szCs w:val="26"/>
        </w:rPr>
        <w:t>чем один раз в течение финансового года</w:t>
      </w:r>
      <w:r w:rsidRPr="009C33A6">
        <w:rPr>
          <w:sz w:val="26"/>
          <w:szCs w:val="26"/>
        </w:rPr>
        <w:t>.</w:t>
      </w:r>
    </w:p>
    <w:p w:rsidR="004F6B9A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pacing w:val="-6"/>
          <w:sz w:val="26"/>
          <w:szCs w:val="26"/>
        </w:rPr>
        <w:t>2.4.</w:t>
      </w:r>
      <w:r w:rsidRPr="009C33A6">
        <w:rPr>
          <w:sz w:val="26"/>
          <w:szCs w:val="26"/>
        </w:rPr>
        <w:tab/>
        <w:t xml:space="preserve">Плановой проверкой является проверка, </w:t>
      </w:r>
      <w:r w:rsidR="004F6B9A" w:rsidRPr="004F6B9A">
        <w:rPr>
          <w:sz w:val="26"/>
          <w:szCs w:val="26"/>
        </w:rPr>
        <w:t>включ</w:t>
      </w:r>
      <w:r w:rsidR="004F6B9A">
        <w:rPr>
          <w:sz w:val="26"/>
          <w:szCs w:val="26"/>
        </w:rPr>
        <w:t xml:space="preserve">енная в План-график проверок на </w:t>
      </w:r>
      <w:r w:rsidR="004F6B9A" w:rsidRPr="004F6B9A">
        <w:rPr>
          <w:sz w:val="26"/>
          <w:szCs w:val="26"/>
        </w:rPr>
        <w:t>соответствующий календарный период - год (далее - План-график проверок). План-график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>проверок включает в себя: наименование проверяемой Организации или объект (объекты)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>проверки (земельный участок, здание, сооружение, помещения в здании и т.д.), цель проверки,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 xml:space="preserve">сроки проведения проверки. План-график проверок утверждается Главой </w:t>
      </w:r>
      <w:r w:rsidR="004F6B9A">
        <w:rPr>
          <w:sz w:val="26"/>
          <w:szCs w:val="26"/>
        </w:rPr>
        <w:t>Соболевского муниципального района</w:t>
      </w:r>
      <w:r w:rsidR="004F6B9A" w:rsidRPr="004F6B9A">
        <w:rPr>
          <w:sz w:val="26"/>
          <w:szCs w:val="26"/>
        </w:rPr>
        <w:t xml:space="preserve"> ежегодно не позднее </w:t>
      </w:r>
      <w:r w:rsidR="004F6B9A" w:rsidRPr="00D1772E">
        <w:rPr>
          <w:sz w:val="26"/>
          <w:szCs w:val="26"/>
        </w:rPr>
        <w:t>01 декабря года</w:t>
      </w:r>
      <w:r w:rsidR="004F6B9A" w:rsidRPr="004F6B9A">
        <w:rPr>
          <w:sz w:val="26"/>
          <w:szCs w:val="26"/>
        </w:rPr>
        <w:t>, предшествующего году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>проведения плановых проверок.</w:t>
      </w:r>
      <w:r w:rsidR="004F6B9A">
        <w:rPr>
          <w:sz w:val="26"/>
          <w:szCs w:val="26"/>
        </w:rPr>
        <w:t xml:space="preserve"> </w:t>
      </w:r>
    </w:p>
    <w:p w:rsidR="00E25135" w:rsidRPr="009C33A6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План-график проверок размещается на официальном сайте администрации </w:t>
      </w:r>
      <w:r w:rsidR="004F6B9A" w:rsidRPr="004F6B9A">
        <w:rPr>
          <w:iCs/>
          <w:sz w:val="26"/>
          <w:szCs w:val="26"/>
        </w:rPr>
        <w:t>Соболевского муниципального района</w:t>
      </w:r>
      <w:r w:rsidRPr="009C33A6">
        <w:rPr>
          <w:i/>
          <w:iCs/>
          <w:sz w:val="26"/>
          <w:szCs w:val="26"/>
        </w:rPr>
        <w:t xml:space="preserve"> </w:t>
      </w:r>
      <w:r w:rsidRPr="009C33A6">
        <w:rPr>
          <w:sz w:val="26"/>
          <w:szCs w:val="26"/>
        </w:rPr>
        <w:t>в сети «Интернет».</w:t>
      </w:r>
    </w:p>
    <w:p w:rsidR="00E25135" w:rsidRPr="009C33A6" w:rsidRDefault="004F6B9A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pacing w:val="-1"/>
          <w:sz w:val="26"/>
          <w:szCs w:val="26"/>
        </w:rPr>
        <w:t xml:space="preserve">2.5. </w:t>
      </w:r>
      <w:r w:rsidR="00E25135" w:rsidRPr="009C33A6">
        <w:rPr>
          <w:spacing w:val="-1"/>
          <w:sz w:val="26"/>
          <w:szCs w:val="26"/>
        </w:rPr>
        <w:t xml:space="preserve">Проверка, не включенная в План - график проверок, является внеплановой. Внеплановая </w:t>
      </w:r>
      <w:r w:rsidR="00E25135" w:rsidRPr="009C33A6">
        <w:rPr>
          <w:sz w:val="26"/>
          <w:szCs w:val="26"/>
        </w:rPr>
        <w:t>проверка назначается при наличии обращений физических и юридических лиц, органов местного самоуправления, запросов организаций, а также в случаях получения иной письменной или устной информации в отношении фактов неправомерного использования муниципального имущества, а также с целью проверки устранения ранее выявленных нарушений.</w:t>
      </w:r>
    </w:p>
    <w:p w:rsidR="00E25135" w:rsidRPr="009C33A6" w:rsidRDefault="004F6B9A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E25135" w:rsidRPr="009C33A6">
        <w:rPr>
          <w:sz w:val="26"/>
          <w:szCs w:val="26"/>
        </w:rPr>
        <w:t xml:space="preserve">Проверки проводятся комиссией в составе специалистов Уполномоченного органа, а также специалистов органов местного самоуправления </w:t>
      </w:r>
      <w:r w:rsidRPr="004F6B9A">
        <w:rPr>
          <w:iCs/>
          <w:sz w:val="26"/>
          <w:szCs w:val="26"/>
        </w:rPr>
        <w:t>Собол</w:t>
      </w:r>
      <w:r>
        <w:rPr>
          <w:iCs/>
          <w:sz w:val="26"/>
          <w:szCs w:val="26"/>
        </w:rPr>
        <w:t xml:space="preserve">евского муниципального района, </w:t>
      </w:r>
      <w:r w:rsidR="00E25135" w:rsidRPr="004F6B9A">
        <w:rPr>
          <w:sz w:val="26"/>
          <w:szCs w:val="26"/>
        </w:rPr>
        <w:t>осуществляющего</w:t>
      </w:r>
      <w:r w:rsidR="00E25135" w:rsidRPr="009C33A6">
        <w:rPr>
          <w:sz w:val="26"/>
          <w:szCs w:val="26"/>
        </w:rPr>
        <w:t xml:space="preserve"> функции и полномочия учредителя в отношении проверяемой Организации.</w:t>
      </w:r>
    </w:p>
    <w:p w:rsidR="00D804F2" w:rsidRPr="00E52B79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В случае необходимости в состав комиссии по согласованию включаются представители иных органов местного самоуправления </w:t>
      </w:r>
      <w:r w:rsidR="004F6B9A">
        <w:rPr>
          <w:iCs/>
          <w:sz w:val="26"/>
          <w:szCs w:val="26"/>
        </w:rPr>
        <w:t xml:space="preserve">Соболевского </w:t>
      </w:r>
    </w:p>
    <w:p w:rsidR="00E25135" w:rsidRPr="009C33A6" w:rsidRDefault="004F6B9A" w:rsidP="00F41831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>муниципального района</w:t>
      </w:r>
      <w:r w:rsidR="00E25135" w:rsidRPr="009C33A6">
        <w:rPr>
          <w:i/>
          <w:iCs/>
          <w:sz w:val="26"/>
          <w:szCs w:val="26"/>
        </w:rPr>
        <w:t>.</w:t>
      </w:r>
    </w:p>
    <w:p w:rsidR="00E25135" w:rsidRPr="009C33A6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>Количественный состав комиссии должен быть не менее четырех человек.</w:t>
      </w:r>
    </w:p>
    <w:p w:rsidR="00E25135" w:rsidRPr="009C33A6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pacing w:val="-8"/>
          <w:sz w:val="26"/>
          <w:szCs w:val="26"/>
        </w:rPr>
        <w:t>2.7.</w:t>
      </w:r>
      <w:r w:rsidRPr="009C33A6">
        <w:rPr>
          <w:sz w:val="26"/>
          <w:szCs w:val="26"/>
        </w:rPr>
        <w:tab/>
        <w:t xml:space="preserve">Проведение плановой и внеплановой проверок осуществляется по </w:t>
      </w:r>
      <w:r w:rsidR="004F6B9A">
        <w:rPr>
          <w:sz w:val="26"/>
          <w:szCs w:val="26"/>
        </w:rPr>
        <w:t xml:space="preserve">постановлению </w:t>
      </w:r>
      <w:r w:rsidRPr="009C33A6">
        <w:rPr>
          <w:sz w:val="26"/>
          <w:szCs w:val="26"/>
        </w:rPr>
        <w:t>Уполномоченного органа.</w:t>
      </w:r>
    </w:p>
    <w:p w:rsidR="00A56E12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pacing w:val="-8"/>
          <w:sz w:val="26"/>
          <w:szCs w:val="26"/>
        </w:rPr>
        <w:t>2.8.</w:t>
      </w:r>
      <w:r w:rsidRPr="009C33A6">
        <w:rPr>
          <w:sz w:val="26"/>
          <w:szCs w:val="26"/>
        </w:rPr>
        <w:tab/>
        <w:t xml:space="preserve">В постановлении Уполномоченного органа о проведении проверки </w:t>
      </w:r>
    </w:p>
    <w:p w:rsidR="00E25135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>указываются:</w:t>
      </w:r>
    </w:p>
    <w:p w:rsidR="0099136A" w:rsidRPr="0099136A" w:rsidRDefault="0099136A" w:rsidP="00F41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A56E12">
        <w:rPr>
          <w:sz w:val="26"/>
          <w:szCs w:val="26"/>
        </w:rPr>
        <w:t xml:space="preserve"> </w:t>
      </w:r>
      <w:r w:rsidRPr="0099136A">
        <w:rPr>
          <w:sz w:val="26"/>
          <w:szCs w:val="26"/>
        </w:rPr>
        <w:t>основания проведения проверки;</w:t>
      </w:r>
    </w:p>
    <w:p w:rsidR="0099136A" w:rsidRDefault="00A56E12" w:rsidP="00F41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цель проверки;</w:t>
      </w:r>
    </w:p>
    <w:p w:rsidR="00E25135" w:rsidRPr="0099136A" w:rsidRDefault="00A56E12" w:rsidP="00F41831">
      <w:pPr>
        <w:ind w:firstLine="709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E25135" w:rsidRPr="0099136A">
        <w:rPr>
          <w:sz w:val="26"/>
          <w:szCs w:val="26"/>
        </w:rPr>
        <w:t>наименование Организации и (или) объекта (объектов) проверки;</w:t>
      </w:r>
    </w:p>
    <w:p w:rsidR="00E25135" w:rsidRPr="0099136A" w:rsidRDefault="00A56E12" w:rsidP="00F41831">
      <w:pPr>
        <w:ind w:firstLine="709"/>
        <w:jc w:val="both"/>
        <w:rPr>
          <w:spacing w:val="-11"/>
          <w:sz w:val="26"/>
          <w:szCs w:val="26"/>
        </w:rPr>
      </w:pPr>
      <w:r>
        <w:rPr>
          <w:spacing w:val="-1"/>
          <w:sz w:val="26"/>
          <w:szCs w:val="26"/>
        </w:rPr>
        <w:t xml:space="preserve">4) </w:t>
      </w:r>
      <w:r w:rsidR="00E25135" w:rsidRPr="0099136A">
        <w:rPr>
          <w:spacing w:val="-1"/>
          <w:sz w:val="26"/>
          <w:szCs w:val="26"/>
        </w:rPr>
        <w:t>дата начала проверки и дата ее завершения;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15"/>
          <w:sz w:val="26"/>
          <w:szCs w:val="26"/>
        </w:rPr>
        <w:t>5)</w:t>
      </w:r>
      <w:r w:rsidR="00A56E12">
        <w:rPr>
          <w:sz w:val="26"/>
          <w:szCs w:val="26"/>
        </w:rPr>
        <w:t xml:space="preserve"> </w:t>
      </w:r>
      <w:r w:rsidRPr="0099136A">
        <w:rPr>
          <w:sz w:val="26"/>
          <w:szCs w:val="26"/>
        </w:rPr>
        <w:t xml:space="preserve">состав комиссии с указанием фамилий, имен, отчеств и наименования </w:t>
      </w:r>
      <w:r w:rsidR="00A56E12">
        <w:rPr>
          <w:sz w:val="26"/>
          <w:szCs w:val="26"/>
        </w:rPr>
        <w:t xml:space="preserve">должности </w:t>
      </w:r>
      <w:r w:rsidRPr="0099136A">
        <w:rPr>
          <w:sz w:val="26"/>
          <w:szCs w:val="26"/>
        </w:rPr>
        <w:t>председателя комиссии и членов комиссии.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8"/>
          <w:sz w:val="26"/>
          <w:szCs w:val="26"/>
        </w:rPr>
        <w:t>2.9.</w:t>
      </w:r>
      <w:r w:rsidRPr="0099136A">
        <w:rPr>
          <w:sz w:val="26"/>
          <w:szCs w:val="26"/>
        </w:rPr>
        <w:tab/>
        <w:t>Срок проведения проверки не может превышать 30 дней. С учетом сложности проверки</w:t>
      </w:r>
      <w:r w:rsidR="00A56E12">
        <w:rPr>
          <w:sz w:val="26"/>
          <w:szCs w:val="26"/>
        </w:rPr>
        <w:t xml:space="preserve">, </w:t>
      </w:r>
      <w:r w:rsidRPr="0099136A">
        <w:rPr>
          <w:sz w:val="26"/>
          <w:szCs w:val="26"/>
        </w:rPr>
        <w:t xml:space="preserve">количества и объема проверяемой информации срок проверки может быть </w:t>
      </w:r>
      <w:r w:rsidR="00A56E12">
        <w:rPr>
          <w:sz w:val="26"/>
          <w:szCs w:val="26"/>
        </w:rPr>
        <w:t xml:space="preserve">продлен </w:t>
      </w:r>
      <w:r w:rsidRPr="0099136A">
        <w:rPr>
          <w:sz w:val="26"/>
          <w:szCs w:val="26"/>
        </w:rPr>
        <w:t>постановлением Уполномоченного органа, но не более чем на 30 дней.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5"/>
          <w:sz w:val="26"/>
          <w:szCs w:val="26"/>
        </w:rPr>
        <w:t>2.10.</w:t>
      </w:r>
      <w:r w:rsidRPr="0099136A">
        <w:rPr>
          <w:sz w:val="26"/>
          <w:szCs w:val="26"/>
        </w:rPr>
        <w:tab/>
        <w:t>Организации, в отношении которой проводится пров</w:t>
      </w:r>
      <w:r w:rsidR="0000572E">
        <w:rPr>
          <w:sz w:val="26"/>
          <w:szCs w:val="26"/>
        </w:rPr>
        <w:t xml:space="preserve">ерка, направляется уведомление, </w:t>
      </w:r>
      <w:r w:rsidRPr="0099136A">
        <w:rPr>
          <w:sz w:val="26"/>
          <w:szCs w:val="26"/>
        </w:rPr>
        <w:t>в котором указываются:</w:t>
      </w:r>
    </w:p>
    <w:p w:rsidR="00E25135" w:rsidRPr="0099136A" w:rsidRDefault="00A56E12" w:rsidP="00F41831">
      <w:pPr>
        <w:ind w:firstLine="709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 xml:space="preserve">1) </w:t>
      </w:r>
      <w:r w:rsidR="00E25135" w:rsidRPr="0099136A">
        <w:rPr>
          <w:sz w:val="26"/>
          <w:szCs w:val="26"/>
        </w:rPr>
        <w:t>основания проведения проверки;</w:t>
      </w:r>
    </w:p>
    <w:p w:rsidR="00E25135" w:rsidRPr="0099136A" w:rsidRDefault="00A56E12" w:rsidP="00F41831">
      <w:pPr>
        <w:ind w:firstLine="709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E25135" w:rsidRPr="0099136A">
        <w:rPr>
          <w:sz w:val="26"/>
          <w:szCs w:val="26"/>
        </w:rPr>
        <w:t>цель проверки;</w:t>
      </w:r>
    </w:p>
    <w:p w:rsidR="00E25135" w:rsidRPr="0099136A" w:rsidRDefault="00A56E12" w:rsidP="00F41831">
      <w:pPr>
        <w:ind w:firstLine="709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E25135" w:rsidRPr="0099136A">
        <w:rPr>
          <w:sz w:val="26"/>
          <w:szCs w:val="26"/>
        </w:rPr>
        <w:t>наименование объекта (объектов) проверки;</w:t>
      </w:r>
    </w:p>
    <w:p w:rsidR="00E25135" w:rsidRPr="0099136A" w:rsidRDefault="00A56E12" w:rsidP="00F41831">
      <w:pPr>
        <w:ind w:firstLine="709"/>
        <w:jc w:val="both"/>
        <w:rPr>
          <w:spacing w:val="-11"/>
          <w:sz w:val="26"/>
          <w:szCs w:val="26"/>
        </w:rPr>
      </w:pPr>
      <w:r>
        <w:rPr>
          <w:spacing w:val="-1"/>
          <w:sz w:val="26"/>
          <w:szCs w:val="26"/>
        </w:rPr>
        <w:t xml:space="preserve">4) </w:t>
      </w:r>
      <w:r w:rsidR="00E25135" w:rsidRPr="0099136A">
        <w:rPr>
          <w:spacing w:val="-1"/>
          <w:sz w:val="26"/>
          <w:szCs w:val="26"/>
        </w:rPr>
        <w:t>дата начала проверки и дата ее завершения;</w:t>
      </w:r>
    </w:p>
    <w:p w:rsidR="00E25135" w:rsidRPr="0099136A" w:rsidRDefault="00A56E12" w:rsidP="00F41831">
      <w:pPr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E2B63">
        <w:rPr>
          <w:sz w:val="26"/>
          <w:szCs w:val="26"/>
        </w:rPr>
        <w:t xml:space="preserve"> </w:t>
      </w:r>
      <w:r>
        <w:rPr>
          <w:sz w:val="26"/>
          <w:szCs w:val="26"/>
        </w:rPr>
        <w:t>5)</w:t>
      </w:r>
      <w:r w:rsidR="00E25135" w:rsidRPr="0099136A">
        <w:rPr>
          <w:sz w:val="26"/>
          <w:szCs w:val="26"/>
        </w:rPr>
        <w:t>состав комиссии с указанием фамилии, имени, отчества и наименования должности председателя комиссии, членов комиссии;</w:t>
      </w:r>
    </w:p>
    <w:p w:rsidR="00E25135" w:rsidRPr="0099136A" w:rsidRDefault="00A56E12" w:rsidP="00F41831">
      <w:pPr>
        <w:ind w:firstLine="709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6) </w:t>
      </w:r>
      <w:r w:rsidR="00E25135" w:rsidRPr="0099136A">
        <w:rPr>
          <w:sz w:val="26"/>
          <w:szCs w:val="26"/>
        </w:rPr>
        <w:t>перечень документов, подготавливаемых Организацией для проведения проверки;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z w:val="26"/>
          <w:szCs w:val="26"/>
        </w:rPr>
        <w:t>В уведомлении должно быть указано на необходимость закрепления представителя проверяемой Организации, ответственного за обеспечение работы комиссии.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z w:val="26"/>
          <w:szCs w:val="26"/>
        </w:rPr>
        <w:t xml:space="preserve">Уведомление направляется любым способом связи, обеспечивающим его получение Организацией не </w:t>
      </w:r>
      <w:r w:rsidR="00A56E12" w:rsidRPr="0099136A">
        <w:rPr>
          <w:sz w:val="26"/>
          <w:szCs w:val="26"/>
        </w:rPr>
        <w:t>позднее,</w:t>
      </w:r>
      <w:r w:rsidRPr="0099136A">
        <w:rPr>
          <w:sz w:val="26"/>
          <w:szCs w:val="26"/>
        </w:rPr>
        <w:t xml:space="preserve"> чем за 3 рабочих дня до даты начала проверки, с подтверждением его получения Организацией.</w:t>
      </w:r>
    </w:p>
    <w:p w:rsidR="00E25135" w:rsidRPr="00C84AAE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6"/>
          <w:sz w:val="26"/>
          <w:szCs w:val="26"/>
        </w:rPr>
        <w:t>2.11.</w:t>
      </w:r>
      <w:r w:rsidRPr="0099136A">
        <w:rPr>
          <w:sz w:val="26"/>
          <w:szCs w:val="26"/>
        </w:rPr>
        <w:tab/>
        <w:t xml:space="preserve">Полномочия членов комиссии на проведение Выездной проверки </w:t>
      </w:r>
      <w:r w:rsidR="00A56E12">
        <w:rPr>
          <w:sz w:val="26"/>
          <w:szCs w:val="26"/>
        </w:rPr>
        <w:t xml:space="preserve">подтверждаются </w:t>
      </w:r>
      <w:r w:rsidRPr="0099136A">
        <w:rPr>
          <w:sz w:val="26"/>
          <w:szCs w:val="26"/>
        </w:rPr>
        <w:t>служебными удостоверениями и постановлением</w:t>
      </w:r>
      <w:r w:rsidR="00A56E12">
        <w:rPr>
          <w:sz w:val="26"/>
          <w:szCs w:val="26"/>
        </w:rPr>
        <w:t xml:space="preserve"> </w:t>
      </w:r>
      <w:r w:rsidRPr="0099136A">
        <w:rPr>
          <w:sz w:val="26"/>
          <w:szCs w:val="26"/>
        </w:rPr>
        <w:t xml:space="preserve">Уполномоченного органа о </w:t>
      </w:r>
      <w:r w:rsidR="00A56E12">
        <w:rPr>
          <w:sz w:val="26"/>
          <w:szCs w:val="26"/>
        </w:rPr>
        <w:t xml:space="preserve">проведении </w:t>
      </w:r>
      <w:r w:rsidRPr="0099136A">
        <w:rPr>
          <w:sz w:val="26"/>
          <w:szCs w:val="26"/>
        </w:rPr>
        <w:t>проверки, которое вручается руководителю проверяемой Организации.</w:t>
      </w:r>
    </w:p>
    <w:p w:rsidR="0046018D" w:rsidRPr="00C84AAE" w:rsidRDefault="0046018D" w:rsidP="00F41831">
      <w:pPr>
        <w:ind w:firstLine="709"/>
        <w:jc w:val="both"/>
        <w:rPr>
          <w:sz w:val="26"/>
          <w:szCs w:val="26"/>
        </w:rPr>
      </w:pPr>
    </w:p>
    <w:p w:rsidR="00E25135" w:rsidRDefault="00E25135" w:rsidP="00F41831">
      <w:pPr>
        <w:ind w:firstLine="709"/>
        <w:jc w:val="both"/>
        <w:rPr>
          <w:b/>
          <w:bCs/>
          <w:spacing w:val="-7"/>
          <w:sz w:val="26"/>
          <w:szCs w:val="26"/>
        </w:rPr>
      </w:pPr>
      <w:r w:rsidRPr="0099136A">
        <w:rPr>
          <w:b/>
          <w:bCs/>
          <w:spacing w:val="-5"/>
          <w:sz w:val="26"/>
          <w:szCs w:val="26"/>
        </w:rPr>
        <w:t xml:space="preserve">3. Содержание и порядок оформления </w:t>
      </w:r>
      <w:r w:rsidRPr="0099136A">
        <w:rPr>
          <w:b/>
          <w:bCs/>
          <w:spacing w:val="-7"/>
          <w:sz w:val="26"/>
          <w:szCs w:val="26"/>
        </w:rPr>
        <w:t>результатов проверки</w:t>
      </w:r>
    </w:p>
    <w:p w:rsidR="00A56E12" w:rsidRPr="0099136A" w:rsidRDefault="00A56E12" w:rsidP="00F41831">
      <w:pPr>
        <w:ind w:firstLine="709"/>
        <w:jc w:val="both"/>
        <w:rPr>
          <w:sz w:val="26"/>
          <w:szCs w:val="26"/>
        </w:rPr>
      </w:pPr>
    </w:p>
    <w:p w:rsidR="00E25135" w:rsidRPr="00A56E12" w:rsidRDefault="00A56E12" w:rsidP="00F41831">
      <w:pPr>
        <w:ind w:firstLine="709"/>
        <w:jc w:val="both"/>
        <w:rPr>
          <w:spacing w:val="-8"/>
          <w:sz w:val="26"/>
          <w:szCs w:val="26"/>
        </w:rPr>
      </w:pPr>
      <w:r w:rsidRPr="00A56E12">
        <w:rPr>
          <w:spacing w:val="-2"/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1. </w:t>
      </w:r>
      <w:r w:rsidR="00E25135" w:rsidRPr="00A56E12">
        <w:rPr>
          <w:spacing w:val="-2"/>
          <w:sz w:val="26"/>
          <w:szCs w:val="26"/>
        </w:rPr>
        <w:t xml:space="preserve">По результатам проверки в течение 30 рабочих дней со дня ее завершения составляется </w:t>
      </w:r>
      <w:r w:rsidR="00E25135" w:rsidRPr="00A56E12">
        <w:rPr>
          <w:sz w:val="26"/>
          <w:szCs w:val="26"/>
        </w:rPr>
        <w:t>акт проверки по форме, утвержденной Уполномоченным органом.</w:t>
      </w:r>
    </w:p>
    <w:p w:rsidR="00E25135" w:rsidRPr="0099136A" w:rsidRDefault="00A56E12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E25135" w:rsidRPr="0099136A">
        <w:rPr>
          <w:sz w:val="26"/>
          <w:szCs w:val="26"/>
        </w:rPr>
        <w:t>Акт проверки подписывается всеми членами комиссии. Необходимо также наличие подписи руководителя проверяемой Организации, подтверждающей факт ознакомления с актом проверки.</w:t>
      </w:r>
    </w:p>
    <w:p w:rsidR="00A56E12" w:rsidRDefault="00A56E12" w:rsidP="00F41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E25135" w:rsidRPr="0099136A">
        <w:rPr>
          <w:sz w:val="26"/>
          <w:szCs w:val="26"/>
        </w:rPr>
        <w:t>В случае несогласия с фактами, излож</w:t>
      </w:r>
      <w:r w:rsidR="00F41831">
        <w:rPr>
          <w:sz w:val="26"/>
          <w:szCs w:val="26"/>
        </w:rPr>
        <w:t xml:space="preserve">енными в акте проверки, а также </w:t>
      </w:r>
      <w:r w:rsidR="00E25135" w:rsidRPr="0099136A">
        <w:rPr>
          <w:sz w:val="26"/>
          <w:szCs w:val="26"/>
        </w:rPr>
        <w:t>выводами комиссии, руководитель проверяемой Организации вправе отказаться от подписания акта проверки или представить возражения по акту проверки в целом или по его отдельным положениям. Письменное объяснение причин отказа от подписания акта проверки или письменные возражения по акту проверки (представляются в течение 15 календарных дней со</w:t>
      </w:r>
      <w:r>
        <w:rPr>
          <w:sz w:val="26"/>
          <w:szCs w:val="26"/>
        </w:rPr>
        <w:t xml:space="preserve"> дня составления акта проверки). </w:t>
      </w:r>
    </w:p>
    <w:p w:rsidR="00E25135" w:rsidRPr="009C33A6" w:rsidRDefault="00A56E12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9C33A6">
        <w:rPr>
          <w:sz w:val="26"/>
          <w:szCs w:val="26"/>
        </w:rPr>
        <w:t>Акт проверки составляется комиссией в трех экземплярах. К одному из экземпляров акта проверки формируется комплект приложений. При этом данный экземпляр акта проверки и комплект приложений к нему, и каждый из иных экземпляров акта</w:t>
      </w:r>
      <w:r w:rsidRPr="00A56E12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проверки должны быть сброшюрованы, листы пронумерованы</w:t>
      </w:r>
      <w:r w:rsidR="00D804F2">
        <w:rPr>
          <w:sz w:val="26"/>
          <w:szCs w:val="26"/>
        </w:rPr>
        <w:t>,</w:t>
      </w:r>
      <w:r w:rsidR="00D804F2" w:rsidRPr="00D804F2">
        <w:rPr>
          <w:sz w:val="26"/>
          <w:szCs w:val="26"/>
        </w:rPr>
        <w:t xml:space="preserve"> </w:t>
      </w:r>
      <w:r w:rsidR="00E25135" w:rsidRPr="009C33A6">
        <w:rPr>
          <w:sz w:val="26"/>
          <w:szCs w:val="26"/>
        </w:rPr>
        <w:t>прошиты и заверены подписью председателя комиссии (в его отсутствие - членом комиссии из числа специалистов Уполномоченного органа).</w:t>
      </w:r>
    </w:p>
    <w:p w:rsidR="00E25135" w:rsidRPr="009C33A6" w:rsidRDefault="00A56E12" w:rsidP="00A56E12">
      <w:pPr>
        <w:ind w:firstLine="851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lastRenderedPageBreak/>
        <w:t xml:space="preserve">3.5. </w:t>
      </w:r>
      <w:r w:rsidR="00E25135" w:rsidRPr="009C33A6">
        <w:rPr>
          <w:sz w:val="26"/>
          <w:szCs w:val="26"/>
        </w:rPr>
        <w:t>Комиссии в ходе проведения проверки и оформления акта проверки по ее результатам необходимо обращать внимание на следующее:</w:t>
      </w:r>
    </w:p>
    <w:p w:rsidR="003B4F97" w:rsidRDefault="00E25135" w:rsidP="00A56E12">
      <w:pPr>
        <w:ind w:firstLine="851"/>
        <w:jc w:val="both"/>
        <w:rPr>
          <w:sz w:val="26"/>
          <w:szCs w:val="26"/>
        </w:rPr>
      </w:pPr>
      <w:r w:rsidRPr="009C33A6">
        <w:rPr>
          <w:spacing w:val="-18"/>
          <w:sz w:val="26"/>
          <w:szCs w:val="26"/>
        </w:rPr>
        <w:t>1)</w:t>
      </w:r>
      <w:r w:rsidRPr="009C33A6">
        <w:rPr>
          <w:sz w:val="26"/>
          <w:szCs w:val="26"/>
        </w:rPr>
        <w:tab/>
        <w:t xml:space="preserve">данные, содержащиеся в выписке из реестра имущества, </w:t>
      </w:r>
      <w:r w:rsidR="00A56E12">
        <w:rPr>
          <w:sz w:val="26"/>
          <w:szCs w:val="26"/>
        </w:rPr>
        <w:t xml:space="preserve">находящегося в муниципальной </w:t>
      </w:r>
      <w:r w:rsidR="00A56E12" w:rsidRPr="00A56E12">
        <w:rPr>
          <w:sz w:val="26"/>
          <w:szCs w:val="26"/>
        </w:rPr>
        <w:t xml:space="preserve">собственности </w:t>
      </w:r>
      <w:r w:rsidR="003B4F97">
        <w:rPr>
          <w:sz w:val="26"/>
          <w:szCs w:val="26"/>
        </w:rPr>
        <w:t>Соболевского района</w:t>
      </w:r>
      <w:r w:rsidR="00A56E12" w:rsidRPr="00A56E12">
        <w:rPr>
          <w:sz w:val="26"/>
          <w:szCs w:val="26"/>
        </w:rPr>
        <w:t xml:space="preserve"> (далее - Реестр муниципального</w:t>
      </w:r>
      <w:r w:rsidR="00A56E12">
        <w:rPr>
          <w:sz w:val="26"/>
          <w:szCs w:val="26"/>
        </w:rPr>
        <w:t xml:space="preserve"> </w:t>
      </w:r>
      <w:r w:rsidR="00A56E12" w:rsidRPr="00A56E12">
        <w:rPr>
          <w:sz w:val="26"/>
          <w:szCs w:val="26"/>
        </w:rPr>
        <w:t>имущества), о внесении муниципального имущества проверяемой Организации в Реестр</w:t>
      </w:r>
      <w:r w:rsidR="00A56E12">
        <w:rPr>
          <w:sz w:val="26"/>
          <w:szCs w:val="26"/>
        </w:rPr>
        <w:t xml:space="preserve"> </w:t>
      </w:r>
      <w:r w:rsidR="00A56E12" w:rsidRPr="00A56E12">
        <w:rPr>
          <w:sz w:val="26"/>
          <w:szCs w:val="26"/>
        </w:rPr>
        <w:t>муниципального имущества, должны соответствовать представленным комиссии данным БТИ,</w:t>
      </w:r>
      <w:r w:rsidR="00A56E12">
        <w:rPr>
          <w:sz w:val="26"/>
          <w:szCs w:val="26"/>
        </w:rPr>
        <w:t xml:space="preserve"> </w:t>
      </w:r>
      <w:r w:rsidR="00A56E12" w:rsidRPr="00A56E12">
        <w:rPr>
          <w:sz w:val="26"/>
          <w:szCs w:val="26"/>
        </w:rPr>
        <w:t>правоустанавливающим документам на земельные участки, бухгалтерским документам</w:t>
      </w:r>
      <w:r w:rsidR="003B4F97">
        <w:rPr>
          <w:sz w:val="26"/>
          <w:szCs w:val="26"/>
        </w:rPr>
        <w:t>;</w:t>
      </w:r>
    </w:p>
    <w:p w:rsidR="00E25135" w:rsidRPr="009C33A6" w:rsidRDefault="00E25135" w:rsidP="003B4F97">
      <w:pPr>
        <w:ind w:firstLine="851"/>
        <w:jc w:val="both"/>
        <w:rPr>
          <w:sz w:val="26"/>
          <w:szCs w:val="26"/>
        </w:rPr>
      </w:pPr>
      <w:r w:rsidRPr="009C33A6">
        <w:rPr>
          <w:spacing w:val="-13"/>
          <w:sz w:val="26"/>
          <w:szCs w:val="26"/>
        </w:rPr>
        <w:t>2)</w:t>
      </w:r>
      <w:r w:rsidRPr="009C33A6">
        <w:rPr>
          <w:sz w:val="26"/>
          <w:szCs w:val="26"/>
        </w:rPr>
        <w:tab/>
        <w:t xml:space="preserve">движение основных средств отражается в приложении к годовому </w:t>
      </w:r>
      <w:r w:rsidR="00A56E12">
        <w:rPr>
          <w:sz w:val="26"/>
          <w:szCs w:val="26"/>
        </w:rPr>
        <w:t xml:space="preserve">бухгалтерскому </w:t>
      </w:r>
      <w:r w:rsidRPr="009C33A6">
        <w:rPr>
          <w:sz w:val="26"/>
          <w:szCs w:val="26"/>
        </w:rPr>
        <w:t xml:space="preserve">балансу. В случае если установлены факты постановки на баланс </w:t>
      </w:r>
      <w:r w:rsidR="003B4F97">
        <w:rPr>
          <w:sz w:val="26"/>
          <w:szCs w:val="26"/>
        </w:rPr>
        <w:t xml:space="preserve">или списания с баланса </w:t>
      </w:r>
      <w:r w:rsidR="003B4F97" w:rsidRPr="003B4F97">
        <w:rPr>
          <w:sz w:val="26"/>
          <w:szCs w:val="26"/>
        </w:rPr>
        <w:t>Организации в проверяемом периоде основных средств, у проверяемой Организации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запрашиваются документы, подтверждающие правомерность указанных действий (приказы,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распоряжения уполномоченных органов, договоры купли-продажи и т.д.);</w:t>
      </w:r>
    </w:p>
    <w:p w:rsidR="00E25135" w:rsidRPr="009C33A6" w:rsidRDefault="00E25135" w:rsidP="003B4F97">
      <w:pPr>
        <w:ind w:firstLine="851"/>
        <w:jc w:val="both"/>
        <w:rPr>
          <w:sz w:val="26"/>
          <w:szCs w:val="26"/>
        </w:rPr>
      </w:pPr>
      <w:r w:rsidRPr="009C33A6">
        <w:rPr>
          <w:spacing w:val="-15"/>
          <w:sz w:val="26"/>
          <w:szCs w:val="26"/>
        </w:rPr>
        <w:t>3)</w:t>
      </w:r>
      <w:r w:rsidRPr="009C33A6">
        <w:rPr>
          <w:sz w:val="26"/>
          <w:szCs w:val="26"/>
        </w:rPr>
        <w:tab/>
      </w:r>
      <w:r w:rsidR="003B4F97" w:rsidRPr="003B4F97">
        <w:rPr>
          <w:sz w:val="26"/>
          <w:szCs w:val="26"/>
        </w:rPr>
        <w:t>запрашиваемый у проверяемой Организаци</w:t>
      </w:r>
      <w:r w:rsidR="003B4F97">
        <w:rPr>
          <w:sz w:val="26"/>
          <w:szCs w:val="26"/>
        </w:rPr>
        <w:t xml:space="preserve">и перечень объектов недвижимого </w:t>
      </w:r>
      <w:r w:rsidR="003B4F97" w:rsidRPr="003B4F97">
        <w:rPr>
          <w:sz w:val="26"/>
          <w:szCs w:val="26"/>
        </w:rPr>
        <w:t>имущества на последнюю отчетную дату анализируется следующим образом: проверяется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соответствие данных, приведенных в представленном перечне, данным, приведенным в выписке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из Реестра муниципального имущества. Если соответствия между перечнем и выпиской нет,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необходимо запросить документы, являющиеся основанием для произошедших изменений,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сопоставить финансовые показатели перечня с данными бухгалтерского учета. При этом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указанный перечень должен входить в состав приложений к акту проверки</w:t>
      </w:r>
      <w:r w:rsidR="003B4F97">
        <w:rPr>
          <w:sz w:val="26"/>
          <w:szCs w:val="26"/>
        </w:rPr>
        <w:t>;</w:t>
      </w:r>
    </w:p>
    <w:p w:rsidR="00E25135" w:rsidRPr="009C33A6" w:rsidRDefault="003B4F97" w:rsidP="00A56E12">
      <w:pPr>
        <w:ind w:firstLine="851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4) </w:t>
      </w:r>
      <w:r w:rsidR="00E25135" w:rsidRPr="009C33A6">
        <w:rPr>
          <w:sz w:val="26"/>
          <w:szCs w:val="26"/>
        </w:rPr>
        <w:t>в случае нахождения на площадях проверяемого объекта сторонних организаций, имеющих оформленные в установленном порядке договоры аренды, следует зафиксировать в акте проверки факт наличия (отсутствия) у указанных организаций задолженности по арендной плате и пени в соответствии с данными, имеющимися в Уполномоченном органе;</w:t>
      </w:r>
    </w:p>
    <w:p w:rsidR="00E25135" w:rsidRPr="009C33A6" w:rsidRDefault="003B4F97" w:rsidP="00A56E12">
      <w:pPr>
        <w:ind w:firstLine="851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5) </w:t>
      </w:r>
      <w:r w:rsidR="00E25135" w:rsidRPr="00A46B02">
        <w:rPr>
          <w:sz w:val="26"/>
          <w:szCs w:val="26"/>
        </w:rPr>
        <w:t xml:space="preserve">доходы от сдачи в аренду муниципального имущества, переданного в оперативное управление </w:t>
      </w:r>
      <w:r w:rsidR="00A46B02" w:rsidRPr="00A46B02">
        <w:rPr>
          <w:sz w:val="26"/>
          <w:szCs w:val="26"/>
        </w:rPr>
        <w:t>муниципальным</w:t>
      </w:r>
      <w:r w:rsidR="00E25135" w:rsidRPr="00A46B02">
        <w:rPr>
          <w:sz w:val="26"/>
          <w:szCs w:val="26"/>
        </w:rPr>
        <w:t xml:space="preserve"> учреждениям должны учитываться в соответствии с требованиями </w:t>
      </w:r>
      <w:r w:rsidR="00FE2B63" w:rsidRPr="00A46B02">
        <w:rPr>
          <w:sz w:val="26"/>
          <w:szCs w:val="26"/>
        </w:rPr>
        <w:t>федерального законодательства</w:t>
      </w:r>
      <w:r w:rsidR="00FE2B63">
        <w:rPr>
          <w:sz w:val="26"/>
          <w:szCs w:val="26"/>
        </w:rPr>
        <w:t xml:space="preserve">, </w:t>
      </w:r>
      <w:r w:rsidR="00E25135" w:rsidRPr="009C33A6">
        <w:rPr>
          <w:sz w:val="26"/>
          <w:szCs w:val="26"/>
        </w:rPr>
        <w:t>законодательства Камчатского края</w:t>
      </w:r>
      <w:r w:rsidR="00FE2B63">
        <w:rPr>
          <w:sz w:val="26"/>
          <w:szCs w:val="26"/>
        </w:rPr>
        <w:t>, Соболевского муниципального района</w:t>
      </w:r>
      <w:r w:rsidR="00E25135" w:rsidRPr="009C33A6">
        <w:rPr>
          <w:sz w:val="26"/>
          <w:szCs w:val="26"/>
        </w:rPr>
        <w:t>;</w:t>
      </w:r>
    </w:p>
    <w:p w:rsidR="00E25135" w:rsidRPr="009C33A6" w:rsidRDefault="003B4F97" w:rsidP="00A56E12">
      <w:pPr>
        <w:ind w:firstLine="851"/>
        <w:jc w:val="both"/>
        <w:rPr>
          <w:spacing w:val="-12"/>
          <w:sz w:val="26"/>
          <w:szCs w:val="26"/>
        </w:rPr>
      </w:pPr>
      <w:r>
        <w:rPr>
          <w:spacing w:val="-1"/>
          <w:sz w:val="26"/>
          <w:szCs w:val="26"/>
        </w:rPr>
        <w:t xml:space="preserve">6) </w:t>
      </w:r>
      <w:r w:rsidR="00E25135" w:rsidRPr="009C33A6">
        <w:rPr>
          <w:spacing w:val="-1"/>
          <w:sz w:val="26"/>
          <w:szCs w:val="26"/>
        </w:rPr>
        <w:t xml:space="preserve">целью анализа договоров простого товарищества (хранения, о совместной деятельности), </w:t>
      </w:r>
      <w:r w:rsidR="00E25135" w:rsidRPr="009C33A6">
        <w:rPr>
          <w:sz w:val="26"/>
          <w:szCs w:val="26"/>
        </w:rPr>
        <w:t>инвестиционных договоров на предмет соответствия требованиям законодательства является выявление скрытой аренды помещений и других объектов недвижимости;</w:t>
      </w:r>
    </w:p>
    <w:p w:rsidR="0080604E" w:rsidRPr="00214705" w:rsidRDefault="003B4F97" w:rsidP="00214705">
      <w:pPr>
        <w:ind w:firstLine="851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7) </w:t>
      </w:r>
      <w:r w:rsidR="00E25135" w:rsidRPr="009C33A6">
        <w:rPr>
          <w:spacing w:val="-1"/>
          <w:sz w:val="26"/>
          <w:szCs w:val="26"/>
        </w:rPr>
        <w:t xml:space="preserve">в акте проверки следует указывать номера и даты, упоминающихся в </w:t>
      </w:r>
      <w:r w:rsidR="00214705">
        <w:rPr>
          <w:spacing w:val="-1"/>
          <w:sz w:val="26"/>
          <w:szCs w:val="26"/>
        </w:rPr>
        <w:t xml:space="preserve"> </w:t>
      </w:r>
      <w:r w:rsidR="00E25135" w:rsidRPr="009C33A6">
        <w:rPr>
          <w:spacing w:val="-1"/>
          <w:sz w:val="26"/>
          <w:szCs w:val="26"/>
        </w:rPr>
        <w:t xml:space="preserve">тексте документов, а </w:t>
      </w:r>
      <w:r w:rsidR="00E25135" w:rsidRPr="009C33A6">
        <w:rPr>
          <w:sz w:val="26"/>
          <w:szCs w:val="26"/>
        </w:rPr>
        <w:t xml:space="preserve">также давать ссылки на номера соответствующих приложений. </w:t>
      </w:r>
    </w:p>
    <w:p w:rsidR="00E25135" w:rsidRPr="009C33A6" w:rsidRDefault="00E25135" w:rsidP="0080604E">
      <w:pPr>
        <w:jc w:val="both"/>
        <w:rPr>
          <w:spacing w:val="-12"/>
          <w:sz w:val="26"/>
          <w:szCs w:val="26"/>
        </w:rPr>
      </w:pPr>
      <w:r w:rsidRPr="009C33A6">
        <w:rPr>
          <w:sz w:val="26"/>
          <w:szCs w:val="26"/>
        </w:rPr>
        <w:t>При этом все упоминающиеся документы, а также предоставленные проверяемой Организацией справки и иные письменные объяснения должны входить в состав приложений к акту проверки (наличие в тексте акта проверки ссылки на номер приложения обязательно);</w:t>
      </w:r>
    </w:p>
    <w:p w:rsidR="00E25135" w:rsidRPr="009C33A6" w:rsidRDefault="003B4F97" w:rsidP="003B4F97">
      <w:pPr>
        <w:ind w:firstLine="851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 xml:space="preserve">8) </w:t>
      </w:r>
      <w:r w:rsidR="00E25135" w:rsidRPr="009C33A6">
        <w:rPr>
          <w:sz w:val="26"/>
          <w:szCs w:val="26"/>
        </w:rPr>
        <w:t>на любом этапе проведения проверки комиссией могут запрашиваться дополнительные документы и письменные объяснения должностных лиц проверяемой Организации. В случае дачи должностными лицами проверяемой Организации устных объяснений при ссылке на них в акте проверки необходимо указывать Ф.И.О., должность и контактный телефон лица, их представившего.</w:t>
      </w:r>
    </w:p>
    <w:p w:rsidR="00E25135" w:rsidRPr="0080604E" w:rsidRDefault="00E25135" w:rsidP="0080604E">
      <w:pPr>
        <w:ind w:firstLine="851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9) при выявлении неэффективно используемого или используемого не по назначению муниципального имущества рекомендовать Организации обратиться в </w:t>
      </w:r>
      <w:r w:rsidRPr="009C33A6">
        <w:rPr>
          <w:sz w:val="26"/>
          <w:szCs w:val="26"/>
        </w:rPr>
        <w:lastRenderedPageBreak/>
        <w:t xml:space="preserve">Уполномоченный орган с предложением согласовать включение такого имущества в перечень муниципального имущества, в целях предоставления его во владение и (или) в пользование на долгосрочной основе (в </w:t>
      </w:r>
      <w:r w:rsidRPr="009C33A6">
        <w:rPr>
          <w:b/>
          <w:bCs/>
          <w:sz w:val="26"/>
          <w:szCs w:val="26"/>
        </w:rPr>
        <w:t xml:space="preserve">том </w:t>
      </w:r>
      <w:r w:rsidRPr="009C33A6">
        <w:rPr>
          <w:sz w:val="26"/>
          <w:szCs w:val="26"/>
        </w:rPr>
        <w:t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статьей 18 Федерального закона от 24.07.2007 № 209-ФЗ «О развитии малого и среднего предпринимательства в Российской Федерации».</w:t>
      </w:r>
    </w:p>
    <w:p w:rsidR="0046018D" w:rsidRPr="0080604E" w:rsidRDefault="0046018D" w:rsidP="00D1772E">
      <w:pPr>
        <w:ind w:left="709" w:firstLine="992"/>
        <w:jc w:val="both"/>
        <w:rPr>
          <w:sz w:val="26"/>
          <w:szCs w:val="26"/>
        </w:rPr>
      </w:pPr>
    </w:p>
    <w:p w:rsidR="00E25135" w:rsidRPr="0046018D" w:rsidRDefault="0046018D" w:rsidP="0046018D">
      <w:pPr>
        <w:ind w:left="709" w:firstLine="992"/>
        <w:jc w:val="center"/>
        <w:rPr>
          <w:b/>
          <w:bCs/>
          <w:spacing w:val="-5"/>
          <w:sz w:val="26"/>
          <w:szCs w:val="26"/>
        </w:rPr>
      </w:pPr>
      <w:r w:rsidRPr="0046018D">
        <w:rPr>
          <w:b/>
          <w:bCs/>
          <w:spacing w:val="-5"/>
          <w:sz w:val="26"/>
          <w:szCs w:val="26"/>
        </w:rPr>
        <w:t xml:space="preserve">4. </w:t>
      </w:r>
      <w:r w:rsidR="00E25135" w:rsidRPr="009C33A6">
        <w:rPr>
          <w:b/>
          <w:bCs/>
          <w:spacing w:val="-5"/>
          <w:sz w:val="26"/>
          <w:szCs w:val="26"/>
        </w:rPr>
        <w:t xml:space="preserve"> Порядок работы с результатами проверки</w:t>
      </w:r>
    </w:p>
    <w:p w:rsidR="0046018D" w:rsidRPr="0046018D" w:rsidRDefault="0046018D" w:rsidP="0046018D">
      <w:pPr>
        <w:ind w:left="709" w:firstLine="992"/>
        <w:jc w:val="center"/>
        <w:rPr>
          <w:sz w:val="26"/>
          <w:szCs w:val="26"/>
        </w:rPr>
      </w:pP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E25135" w:rsidRPr="009C33A6">
        <w:rPr>
          <w:sz w:val="26"/>
          <w:szCs w:val="26"/>
        </w:rPr>
        <w:t>Все подписанные экземпляры акта проверки с прилагаемыми документами, а также с документами, явившимися основанием для проведения проверки, направляются проверенной Организацией в Уполномоченный орган для утверждения руководителем.</w:t>
      </w: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E25135" w:rsidRPr="009C33A6">
        <w:rPr>
          <w:sz w:val="26"/>
          <w:szCs w:val="26"/>
        </w:rPr>
        <w:t>На основании сведений, содержащихся в акте проверки, в десятидневный срок после подписания акта проверки Уполномоченный орган организует работу совместно с органами местного самоуправления</w:t>
      </w:r>
      <w:r>
        <w:rPr>
          <w:sz w:val="26"/>
          <w:szCs w:val="26"/>
        </w:rPr>
        <w:t xml:space="preserve"> Соболевского муниципального района</w:t>
      </w:r>
      <w:r w:rsidR="00E25135" w:rsidRPr="009C33A6">
        <w:rPr>
          <w:i/>
          <w:iCs/>
          <w:sz w:val="26"/>
          <w:szCs w:val="26"/>
        </w:rPr>
        <w:t xml:space="preserve">, </w:t>
      </w:r>
      <w:r w:rsidR="00E25135" w:rsidRPr="009C33A6">
        <w:rPr>
          <w:sz w:val="26"/>
          <w:szCs w:val="26"/>
        </w:rPr>
        <w:t>представители которых являлись членами комиссии, по разработке и утверждению перечня поручений и мероприятий об устранении выявленных нарушений.</w:t>
      </w: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E25135" w:rsidRPr="009C33A6">
        <w:rPr>
          <w:sz w:val="26"/>
          <w:szCs w:val="26"/>
        </w:rPr>
        <w:t>Утвержденные руководителем акты проверки с перечнем поручений и мероприятий по устранению выявленных нарушений направляются:</w:t>
      </w:r>
    </w:p>
    <w:p w:rsidR="00E25135" w:rsidRPr="009C33A6" w:rsidRDefault="00E25135" w:rsidP="0080604E">
      <w:pPr>
        <w:ind w:firstLine="851"/>
        <w:jc w:val="both"/>
        <w:rPr>
          <w:sz w:val="26"/>
          <w:szCs w:val="26"/>
        </w:rPr>
      </w:pPr>
      <w:r w:rsidRPr="009C33A6">
        <w:rPr>
          <w:spacing w:val="-15"/>
          <w:sz w:val="26"/>
          <w:szCs w:val="26"/>
        </w:rPr>
        <w:t>1)</w:t>
      </w:r>
      <w:r w:rsidR="003B4F97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один экземпляр акта проверки вместе с комплектом при</w:t>
      </w:r>
      <w:r w:rsidR="0000572E">
        <w:rPr>
          <w:sz w:val="26"/>
          <w:szCs w:val="26"/>
        </w:rPr>
        <w:t xml:space="preserve">ложений, а также с документами, </w:t>
      </w:r>
      <w:r w:rsidRPr="009C33A6">
        <w:rPr>
          <w:sz w:val="26"/>
          <w:szCs w:val="26"/>
        </w:rPr>
        <w:t>явившимися основанием для проведения проверки, остается в Уполномоченном органе;</w:t>
      </w:r>
    </w:p>
    <w:p w:rsidR="00214705" w:rsidRDefault="00E25135" w:rsidP="0080604E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9C33A6">
        <w:rPr>
          <w:spacing w:val="-15"/>
          <w:sz w:val="26"/>
          <w:szCs w:val="26"/>
        </w:rPr>
        <w:t>2)</w:t>
      </w:r>
      <w:r w:rsidR="003B4F97">
        <w:rPr>
          <w:sz w:val="26"/>
          <w:szCs w:val="26"/>
        </w:rPr>
        <w:t xml:space="preserve"> </w:t>
      </w:r>
      <w:r w:rsidR="00725B2F">
        <w:rPr>
          <w:rFonts w:eastAsia="Calibri"/>
          <w:sz w:val="26"/>
          <w:szCs w:val="26"/>
          <w:lang w:eastAsia="en-US"/>
        </w:rPr>
        <w:t>второй экземпляр акта проверки направляется в орган местного самоуправления Соболевского муниципального района, представители которого являлись членами комиссии</w:t>
      </w:r>
      <w:r w:rsidR="00214705" w:rsidRPr="00214705">
        <w:rPr>
          <w:rFonts w:eastAsia="Calibri"/>
          <w:sz w:val="26"/>
          <w:szCs w:val="26"/>
          <w:lang w:eastAsia="en-US"/>
        </w:rPr>
        <w:t>;</w:t>
      </w:r>
    </w:p>
    <w:p w:rsidR="00E25135" w:rsidRPr="009C33A6" w:rsidRDefault="00E25135" w:rsidP="0080604E">
      <w:pPr>
        <w:ind w:firstLine="851"/>
        <w:jc w:val="both"/>
        <w:rPr>
          <w:sz w:val="26"/>
          <w:szCs w:val="26"/>
        </w:rPr>
      </w:pPr>
      <w:r w:rsidRPr="009C33A6">
        <w:rPr>
          <w:spacing w:val="-13"/>
          <w:sz w:val="26"/>
          <w:szCs w:val="26"/>
        </w:rPr>
        <w:t>3)</w:t>
      </w:r>
      <w:r w:rsidR="003B4F97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третий экземпляр направляется в адрес руководителя проверяемой Организации.</w:t>
      </w: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E25135" w:rsidRPr="009C33A6">
        <w:rPr>
          <w:sz w:val="26"/>
          <w:szCs w:val="26"/>
        </w:rPr>
        <w:t>Контроль исполнения поручений и мероприятий по устранению выявленных в ходе проверки нарушений, осуществляется Уполномоченным органом.</w:t>
      </w:r>
    </w:p>
    <w:p w:rsidR="00E25135" w:rsidRPr="003B4F97" w:rsidRDefault="003B4F97" w:rsidP="0080604E">
      <w:pPr>
        <w:ind w:firstLine="851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E25135" w:rsidRPr="009C33A6">
        <w:rPr>
          <w:sz w:val="26"/>
          <w:szCs w:val="26"/>
        </w:rPr>
        <w:t>При получении Уполномоченным органом сведений о полном устранении выявленных в ходе проверки нарушений, акт проверки с комплектом приложений и перечнем поручений и мероприятий по устранению выявленных нарушений снимается с контроля как исполненный документ и списывается в архивное хранение в сроки, установленные номенклатурой дел органа местного самоуправления</w:t>
      </w:r>
      <w:r w:rsidR="00E25135" w:rsidRPr="003B4F97">
        <w:rPr>
          <w:sz w:val="26"/>
          <w:szCs w:val="26"/>
        </w:rPr>
        <w:t xml:space="preserve"> </w:t>
      </w:r>
      <w:r w:rsidRPr="003B4F97">
        <w:rPr>
          <w:iCs/>
          <w:sz w:val="26"/>
          <w:szCs w:val="26"/>
        </w:rPr>
        <w:t>Соболевского муниципального района.</w:t>
      </w:r>
    </w:p>
    <w:p w:rsidR="00E25135" w:rsidRPr="009C33A6" w:rsidRDefault="00E25135" w:rsidP="0080604E">
      <w:pPr>
        <w:ind w:firstLine="851"/>
        <w:jc w:val="both"/>
        <w:rPr>
          <w:sz w:val="26"/>
          <w:szCs w:val="26"/>
        </w:rPr>
      </w:pPr>
    </w:p>
    <w:sectPr w:rsidR="00E25135" w:rsidRPr="009C33A6" w:rsidSect="00F41831">
      <w:headerReference w:type="even" r:id="rId9"/>
      <w:headerReference w:type="default" r:id="rId10"/>
      <w:footerReference w:type="even" r:id="rId11"/>
      <w:footerReference w:type="default" r:id="rId12"/>
      <w:pgSz w:w="11900" w:h="16800"/>
      <w:pgMar w:top="1418" w:right="560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60" w:rsidRDefault="00A90360">
      <w:r>
        <w:separator/>
      </w:r>
    </w:p>
  </w:endnote>
  <w:endnote w:type="continuationSeparator" w:id="0">
    <w:p w:rsidR="00A90360" w:rsidRDefault="00A9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A7" w:rsidRDefault="00823DA7" w:rsidP="00603689">
    <w:pPr>
      <w:pStyle w:val="af3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23DA7" w:rsidRDefault="00823DA7" w:rsidP="00603689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A7" w:rsidRDefault="00823DA7" w:rsidP="00603689">
    <w:pPr>
      <w:pStyle w:val="af3"/>
      <w:framePr w:wrap="around" w:vAnchor="text" w:hAnchor="margin" w:xAlign="right" w:y="1"/>
      <w:rPr>
        <w:rStyle w:val="aff9"/>
      </w:rPr>
    </w:pPr>
  </w:p>
  <w:p w:rsidR="00823DA7" w:rsidRDefault="00823DA7" w:rsidP="0060368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60" w:rsidRDefault="00A90360">
      <w:r>
        <w:separator/>
      </w:r>
    </w:p>
  </w:footnote>
  <w:footnote w:type="continuationSeparator" w:id="0">
    <w:p w:rsidR="00A90360" w:rsidRDefault="00A9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A7" w:rsidRDefault="00823DA7" w:rsidP="00603689">
    <w:pPr>
      <w:pStyle w:val="af1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23DA7" w:rsidRDefault="00823DA7" w:rsidP="00603689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A7" w:rsidRDefault="00823DA7" w:rsidP="00603689">
    <w:pPr>
      <w:pStyle w:val="af1"/>
      <w:framePr w:wrap="around" w:vAnchor="text" w:hAnchor="margin" w:xAlign="right" w:y="1"/>
      <w:rPr>
        <w:rStyle w:val="aff9"/>
      </w:rPr>
    </w:pPr>
  </w:p>
  <w:p w:rsidR="00823DA7" w:rsidRPr="00CF5632" w:rsidRDefault="00823DA7" w:rsidP="00603689">
    <w:pPr>
      <w:pStyle w:val="af1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DACF6A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23E5"/>
    <w:multiLevelType w:val="singleLevel"/>
    <w:tmpl w:val="723CC84E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C84645E"/>
    <w:multiLevelType w:val="hybridMultilevel"/>
    <w:tmpl w:val="ECE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1311"/>
    <w:multiLevelType w:val="singleLevel"/>
    <w:tmpl w:val="723CC84E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1FC2A74"/>
    <w:multiLevelType w:val="multilevel"/>
    <w:tmpl w:val="7CF42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2F53CF"/>
    <w:multiLevelType w:val="hybridMultilevel"/>
    <w:tmpl w:val="F60C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12C96"/>
    <w:multiLevelType w:val="hybridMultilevel"/>
    <w:tmpl w:val="E1F29642"/>
    <w:lvl w:ilvl="0" w:tplc="A3661758">
      <w:start w:val="2020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7">
    <w:nsid w:val="1C024181"/>
    <w:multiLevelType w:val="singleLevel"/>
    <w:tmpl w:val="3FB20EF6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1FAC4036"/>
    <w:multiLevelType w:val="singleLevel"/>
    <w:tmpl w:val="105E2362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9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D2144"/>
    <w:multiLevelType w:val="hybridMultilevel"/>
    <w:tmpl w:val="DEA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B7D65"/>
    <w:multiLevelType w:val="hybridMultilevel"/>
    <w:tmpl w:val="85CC5B3E"/>
    <w:lvl w:ilvl="0" w:tplc="40C0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4D07"/>
    <w:multiLevelType w:val="multilevel"/>
    <w:tmpl w:val="B5423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1C76DB"/>
    <w:multiLevelType w:val="hybridMultilevel"/>
    <w:tmpl w:val="DA266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3729C"/>
    <w:multiLevelType w:val="singleLevel"/>
    <w:tmpl w:val="5AAE5510"/>
    <w:lvl w:ilvl="0">
      <w:start w:val="1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331B5CC6"/>
    <w:multiLevelType w:val="singleLevel"/>
    <w:tmpl w:val="DF402C20"/>
    <w:lvl w:ilvl="0">
      <w:start w:val="5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35F23D71"/>
    <w:multiLevelType w:val="singleLevel"/>
    <w:tmpl w:val="B2E0AD1C"/>
    <w:lvl w:ilvl="0">
      <w:start w:val="1"/>
      <w:numFmt w:val="decimal"/>
      <w:lvlText w:val="2.%1."/>
      <w:legacy w:legacy="1" w:legacySpace="0" w:legacyIndent="37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395E7E0A"/>
    <w:multiLevelType w:val="singleLevel"/>
    <w:tmpl w:val="558C60FA"/>
    <w:lvl w:ilvl="0">
      <w:start w:val="1"/>
      <w:numFmt w:val="decimal"/>
      <w:lvlText w:val="4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8796F"/>
    <w:multiLevelType w:val="hybridMultilevel"/>
    <w:tmpl w:val="473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E7E3E"/>
    <w:multiLevelType w:val="hybridMultilevel"/>
    <w:tmpl w:val="F912B866"/>
    <w:lvl w:ilvl="0" w:tplc="A2727B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1704"/>
    <w:multiLevelType w:val="multilevel"/>
    <w:tmpl w:val="B480047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23">
    <w:nsid w:val="4E1835F6"/>
    <w:multiLevelType w:val="singleLevel"/>
    <w:tmpl w:val="B4C8EE60"/>
    <w:lvl w:ilvl="0">
      <w:start w:val="4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>
    <w:nsid w:val="4FC0390A"/>
    <w:multiLevelType w:val="singleLevel"/>
    <w:tmpl w:val="05A00CAC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>
    <w:nsid w:val="67865574"/>
    <w:multiLevelType w:val="singleLevel"/>
    <w:tmpl w:val="18FCCFBA"/>
    <w:lvl w:ilvl="0">
      <w:start w:val="4"/>
      <w:numFmt w:val="decimal"/>
      <w:lvlText w:val="3.%1."/>
      <w:legacy w:legacy="1" w:legacySpace="0" w:legacyIndent="3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>
    <w:nsid w:val="6D1D38F9"/>
    <w:multiLevelType w:val="singleLevel"/>
    <w:tmpl w:val="AEB017AC"/>
    <w:lvl w:ilvl="0">
      <w:start w:val="4"/>
      <w:numFmt w:val="decimal"/>
      <w:lvlText w:val="4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7B9D77C6"/>
    <w:multiLevelType w:val="singleLevel"/>
    <w:tmpl w:val="75DAA8C6"/>
    <w:lvl w:ilvl="0">
      <w:start w:val="5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19"/>
  </w:num>
  <w:num w:numId="7">
    <w:abstractNumId w:val="28"/>
  </w:num>
  <w:num w:numId="8">
    <w:abstractNumId w:val="18"/>
  </w:num>
  <w:num w:numId="9">
    <w:abstractNumId w:val="20"/>
  </w:num>
  <w:num w:numId="10">
    <w:abstractNumId w:val="22"/>
    <w:lvlOverride w:ilvl="0">
      <w:startOverride w:val="7"/>
    </w:lvlOverride>
    <w:lvlOverride w:ilvl="1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</w:num>
  <w:num w:numId="12">
    <w:abstractNumId w:val="22"/>
    <w:lvlOverride w:ilvl="0">
      <w:startOverride w:val="7"/>
    </w:lvlOverride>
    <w:lvlOverride w:ilvl="1">
      <w:startOverride w:val="1"/>
    </w:lvlOverride>
  </w:num>
  <w:num w:numId="13">
    <w:abstractNumId w:val="22"/>
    <w:lvlOverride w:ilvl="0">
      <w:startOverride w:val="7"/>
    </w:lvlOverride>
    <w:lvlOverride w:ilvl="1">
      <w:startOverride w:val="5"/>
    </w:lvlOverride>
  </w:num>
  <w:num w:numId="14">
    <w:abstractNumId w:val="22"/>
    <w:lvlOverride w:ilvl="0">
      <w:startOverride w:val="7"/>
    </w:lvlOverride>
    <w:lvlOverride w:ilvl="1">
      <w:startOverride w:val="5"/>
    </w:lvlOverride>
  </w:num>
  <w:num w:numId="15">
    <w:abstractNumId w:val="6"/>
  </w:num>
  <w:num w:numId="16">
    <w:abstractNumId w:val="2"/>
  </w:num>
  <w:num w:numId="17">
    <w:abstractNumId w:val="11"/>
  </w:num>
  <w:num w:numId="18">
    <w:abstractNumId w:val="4"/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7"/>
    <w:lvlOverride w:ilvl="0">
      <w:lvl w:ilvl="0">
        <w:start w:val="1"/>
        <w:numFmt w:val="decimal"/>
        <w:lvlText w:val="%1)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24"/>
  </w:num>
  <w:num w:numId="25">
    <w:abstractNumId w:val="24"/>
    <w:lvlOverride w:ilvl="0">
      <w:startOverride w:val="1"/>
    </w:lvlOverride>
  </w:num>
  <w:num w:numId="26">
    <w:abstractNumId w:val="15"/>
  </w:num>
  <w:num w:numId="27">
    <w:abstractNumId w:val="15"/>
    <w:lvlOverride w:ilvl="0">
      <w:startOverride w:val="5"/>
    </w:lvlOverride>
  </w:num>
  <w:num w:numId="28">
    <w:abstractNumId w:val="3"/>
  </w:num>
  <w:num w:numId="29">
    <w:abstractNumId w:val="3"/>
    <w:lvlOverride w:ilvl="0">
      <w:startOverride w:val="1"/>
    </w:lvlOverride>
  </w:num>
  <w:num w:numId="30">
    <w:abstractNumId w:val="1"/>
  </w:num>
  <w:num w:numId="31">
    <w:abstractNumId w:val="1"/>
    <w:lvlOverride w:ilvl="0">
      <w:startOverride w:val="1"/>
    </w:lvlOverride>
  </w:num>
  <w:num w:numId="32">
    <w:abstractNumId w:val="27"/>
  </w:num>
  <w:num w:numId="33">
    <w:abstractNumId w:val="27"/>
    <w:lvlOverride w:ilvl="0">
      <w:startOverride w:val="5"/>
    </w:lvlOverride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25"/>
  </w:num>
  <w:num w:numId="37">
    <w:abstractNumId w:val="25"/>
    <w:lvlOverride w:ilvl="0">
      <w:startOverride w:val="4"/>
    </w:lvlOverride>
  </w:num>
  <w:num w:numId="38">
    <w:abstractNumId w:val="23"/>
  </w:num>
  <w:num w:numId="39">
    <w:abstractNumId w:val="23"/>
    <w:lvlOverride w:ilvl="0">
      <w:startOverride w:val="4"/>
    </w:lvlOverride>
  </w:num>
  <w:num w:numId="40">
    <w:abstractNumId w:val="17"/>
  </w:num>
  <w:num w:numId="41">
    <w:abstractNumId w:val="17"/>
    <w:lvlOverride w:ilvl="0">
      <w:startOverride w:val="1"/>
    </w:lvlOverride>
  </w:num>
  <w:num w:numId="42">
    <w:abstractNumId w:val="26"/>
  </w:num>
  <w:num w:numId="43">
    <w:abstractNumId w:val="26"/>
    <w:lvlOverride w:ilvl="0">
      <w:startOverride w:val="4"/>
    </w:lvlOverride>
  </w:num>
  <w:num w:numId="44">
    <w:abstractNumId w:val="5"/>
  </w:num>
  <w:num w:numId="45">
    <w:abstractNumId w:val="12"/>
  </w:num>
  <w:num w:numId="46">
    <w:abstractNumId w:val="1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5"/>
    <w:rsid w:val="000041F8"/>
    <w:rsid w:val="0000572E"/>
    <w:rsid w:val="000177C6"/>
    <w:rsid w:val="00023AC6"/>
    <w:rsid w:val="000249AE"/>
    <w:rsid w:val="0005094B"/>
    <w:rsid w:val="0005761B"/>
    <w:rsid w:val="000847BA"/>
    <w:rsid w:val="00092E9E"/>
    <w:rsid w:val="0009353E"/>
    <w:rsid w:val="00095DD7"/>
    <w:rsid w:val="00096F10"/>
    <w:rsid w:val="000B4DEC"/>
    <w:rsid w:val="000E2949"/>
    <w:rsid w:val="000F63C5"/>
    <w:rsid w:val="00106CA3"/>
    <w:rsid w:val="00115356"/>
    <w:rsid w:val="00145E78"/>
    <w:rsid w:val="00153716"/>
    <w:rsid w:val="0016149A"/>
    <w:rsid w:val="00180F08"/>
    <w:rsid w:val="001A51D0"/>
    <w:rsid w:val="001B0E73"/>
    <w:rsid w:val="001F1DB2"/>
    <w:rsid w:val="00214705"/>
    <w:rsid w:val="0021478D"/>
    <w:rsid w:val="00217E58"/>
    <w:rsid w:val="00223E36"/>
    <w:rsid w:val="00237843"/>
    <w:rsid w:val="00245588"/>
    <w:rsid w:val="00247F74"/>
    <w:rsid w:val="00257D5B"/>
    <w:rsid w:val="00264C2D"/>
    <w:rsid w:val="00271F2D"/>
    <w:rsid w:val="0027625A"/>
    <w:rsid w:val="00294041"/>
    <w:rsid w:val="002A1C41"/>
    <w:rsid w:val="002F5036"/>
    <w:rsid w:val="003176DB"/>
    <w:rsid w:val="00341E7F"/>
    <w:rsid w:val="0037715B"/>
    <w:rsid w:val="00386E50"/>
    <w:rsid w:val="003B4F97"/>
    <w:rsid w:val="003B666F"/>
    <w:rsid w:val="003C7536"/>
    <w:rsid w:val="003D77F1"/>
    <w:rsid w:val="003F2BDF"/>
    <w:rsid w:val="003F2FCD"/>
    <w:rsid w:val="004018A4"/>
    <w:rsid w:val="00413D3A"/>
    <w:rsid w:val="0041639F"/>
    <w:rsid w:val="004272ED"/>
    <w:rsid w:val="004426AB"/>
    <w:rsid w:val="00456CC2"/>
    <w:rsid w:val="0046018D"/>
    <w:rsid w:val="00464354"/>
    <w:rsid w:val="004667F3"/>
    <w:rsid w:val="004A1BD6"/>
    <w:rsid w:val="004F140D"/>
    <w:rsid w:val="004F6B9A"/>
    <w:rsid w:val="005012AA"/>
    <w:rsid w:val="00517AC7"/>
    <w:rsid w:val="0053287D"/>
    <w:rsid w:val="005536C0"/>
    <w:rsid w:val="00556588"/>
    <w:rsid w:val="00583C8A"/>
    <w:rsid w:val="005A19BB"/>
    <w:rsid w:val="005A5B1D"/>
    <w:rsid w:val="005B742A"/>
    <w:rsid w:val="005E65A2"/>
    <w:rsid w:val="005F1559"/>
    <w:rsid w:val="00603689"/>
    <w:rsid w:val="0063789A"/>
    <w:rsid w:val="00656EBD"/>
    <w:rsid w:val="006779ED"/>
    <w:rsid w:val="006A5005"/>
    <w:rsid w:val="006B7FFC"/>
    <w:rsid w:val="006C4D12"/>
    <w:rsid w:val="006D5686"/>
    <w:rsid w:val="0070375A"/>
    <w:rsid w:val="00705EB0"/>
    <w:rsid w:val="00725B2F"/>
    <w:rsid w:val="00745437"/>
    <w:rsid w:val="00750FC1"/>
    <w:rsid w:val="00760BAA"/>
    <w:rsid w:val="0078326A"/>
    <w:rsid w:val="007972C7"/>
    <w:rsid w:val="007A0FE3"/>
    <w:rsid w:val="007B711D"/>
    <w:rsid w:val="007C76D2"/>
    <w:rsid w:val="007D48B5"/>
    <w:rsid w:val="0080604E"/>
    <w:rsid w:val="008155B9"/>
    <w:rsid w:val="00816EFF"/>
    <w:rsid w:val="00823DA7"/>
    <w:rsid w:val="008340D3"/>
    <w:rsid w:val="00857762"/>
    <w:rsid w:val="008612E0"/>
    <w:rsid w:val="0087526B"/>
    <w:rsid w:val="008C63A6"/>
    <w:rsid w:val="008E2CC7"/>
    <w:rsid w:val="008E3AD1"/>
    <w:rsid w:val="008F5D0E"/>
    <w:rsid w:val="00955C68"/>
    <w:rsid w:val="00961A10"/>
    <w:rsid w:val="009835C8"/>
    <w:rsid w:val="0099136A"/>
    <w:rsid w:val="009C33A6"/>
    <w:rsid w:val="009F5480"/>
    <w:rsid w:val="00A07F62"/>
    <w:rsid w:val="00A46B02"/>
    <w:rsid w:val="00A549CD"/>
    <w:rsid w:val="00A56E12"/>
    <w:rsid w:val="00A90360"/>
    <w:rsid w:val="00AC669D"/>
    <w:rsid w:val="00AD7855"/>
    <w:rsid w:val="00AE3A6B"/>
    <w:rsid w:val="00AF2C8B"/>
    <w:rsid w:val="00AF5A38"/>
    <w:rsid w:val="00B1647F"/>
    <w:rsid w:val="00B26882"/>
    <w:rsid w:val="00B4456C"/>
    <w:rsid w:val="00B46972"/>
    <w:rsid w:val="00B713A9"/>
    <w:rsid w:val="00B85D96"/>
    <w:rsid w:val="00B928BB"/>
    <w:rsid w:val="00B96AAD"/>
    <w:rsid w:val="00BA06B5"/>
    <w:rsid w:val="00BB2909"/>
    <w:rsid w:val="00BC2188"/>
    <w:rsid w:val="00C1709D"/>
    <w:rsid w:val="00C262A1"/>
    <w:rsid w:val="00C654B3"/>
    <w:rsid w:val="00C84AAE"/>
    <w:rsid w:val="00CA5FAA"/>
    <w:rsid w:val="00CC08BE"/>
    <w:rsid w:val="00CF085B"/>
    <w:rsid w:val="00D10A2A"/>
    <w:rsid w:val="00D1213D"/>
    <w:rsid w:val="00D149AD"/>
    <w:rsid w:val="00D1772E"/>
    <w:rsid w:val="00D17AB8"/>
    <w:rsid w:val="00D27073"/>
    <w:rsid w:val="00D35674"/>
    <w:rsid w:val="00D3675D"/>
    <w:rsid w:val="00D47353"/>
    <w:rsid w:val="00D67C68"/>
    <w:rsid w:val="00D705CC"/>
    <w:rsid w:val="00D804F2"/>
    <w:rsid w:val="00D85801"/>
    <w:rsid w:val="00D87C64"/>
    <w:rsid w:val="00DE267A"/>
    <w:rsid w:val="00DE6A39"/>
    <w:rsid w:val="00E25135"/>
    <w:rsid w:val="00E254E0"/>
    <w:rsid w:val="00E52B79"/>
    <w:rsid w:val="00E77B77"/>
    <w:rsid w:val="00EB2F6C"/>
    <w:rsid w:val="00ED3B30"/>
    <w:rsid w:val="00EF50F4"/>
    <w:rsid w:val="00EF6818"/>
    <w:rsid w:val="00F14AED"/>
    <w:rsid w:val="00F41831"/>
    <w:rsid w:val="00F81970"/>
    <w:rsid w:val="00F821EB"/>
    <w:rsid w:val="00F8483B"/>
    <w:rsid w:val="00F92676"/>
    <w:rsid w:val="00FB65FC"/>
    <w:rsid w:val="00FC1612"/>
    <w:rsid w:val="00FD1D11"/>
    <w:rsid w:val="00FD3B02"/>
    <w:rsid w:val="00FE2B63"/>
    <w:rsid w:val="00FE7D2F"/>
    <w:rsid w:val="00FF414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3FEC-952A-41B1-B5B1-7FEA24A0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B65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B6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B65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B65FC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FB65F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B65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6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B65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B6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B6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B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FB6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B6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6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FB65FC"/>
    <w:pPr>
      <w:ind w:left="720"/>
      <w:contextualSpacing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FB65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FB65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FB65FC"/>
    <w:pPr>
      <w:spacing w:after="120"/>
    </w:p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65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Информация об изменениях документа"/>
    <w:basedOn w:val="af"/>
    <w:next w:val="a0"/>
    <w:uiPriority w:val="99"/>
    <w:rsid w:val="00FB65FC"/>
    <w:pPr>
      <w:spacing w:before="0"/>
    </w:pPr>
    <w:rPr>
      <w:i/>
      <w:iCs/>
    </w:rPr>
  </w:style>
  <w:style w:type="paragraph" w:customStyle="1" w:styleId="af">
    <w:name w:val="Комментарий"/>
    <w:basedOn w:val="a0"/>
    <w:next w:val="a0"/>
    <w:uiPriority w:val="99"/>
    <w:rsid w:val="00FB65F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Цветовое выделение"/>
    <w:uiPriority w:val="99"/>
    <w:rsid w:val="00FB65FC"/>
    <w:rPr>
      <w:b/>
      <w:color w:val="26282F"/>
      <w:sz w:val="26"/>
    </w:rPr>
  </w:style>
  <w:style w:type="paragraph" w:styleId="31">
    <w:name w:val="Body Text Indent 3"/>
    <w:basedOn w:val="a0"/>
    <w:link w:val="32"/>
    <w:uiPriority w:val="99"/>
    <w:rsid w:val="00FB65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B6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0"/>
    <w:link w:val="af2"/>
    <w:rsid w:val="00FB65F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FB65F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Знак Знак Знак1 Знак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link w:val="af4"/>
    <w:rsid w:val="00FB65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Основной текст 1,Нумерованный список !!,Надин стиль,Iniiaiie oaeno 1"/>
    <w:basedOn w:val="a0"/>
    <w:link w:val="af6"/>
    <w:uiPriority w:val="99"/>
    <w:rsid w:val="00FB65FC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5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rsid w:val="00FB65FC"/>
    <w:rPr>
      <w:sz w:val="24"/>
    </w:rPr>
  </w:style>
  <w:style w:type="paragraph" w:customStyle="1" w:styleId="15">
    <w:name w:val="Знак Знак1 Знак Знак Знак Знак Знак Знак Знак Знак Знак"/>
    <w:basedOn w:val="a0"/>
    <w:rsid w:val="00FB6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0"/>
    <w:link w:val="af8"/>
    <w:uiPriority w:val="99"/>
    <w:rsid w:val="00FB65FC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FB6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FB65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B6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annotation reference"/>
    <w:basedOn w:val="a1"/>
    <w:uiPriority w:val="99"/>
    <w:rsid w:val="00FB65FC"/>
    <w:rPr>
      <w:rFonts w:cs="Times New Roman"/>
      <w:sz w:val="16"/>
    </w:rPr>
  </w:style>
  <w:style w:type="paragraph" w:customStyle="1" w:styleId="ConsPlusNonformat">
    <w:name w:val="ConsPlusNonformat"/>
    <w:rsid w:val="00FB65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FB65FC"/>
    <w:rPr>
      <w:color w:val="106BBE"/>
    </w:rPr>
  </w:style>
  <w:style w:type="table" w:styleId="afd">
    <w:name w:val="Table Grid"/>
    <w:basedOn w:val="a2"/>
    <w:uiPriority w:val="39"/>
    <w:rsid w:val="00FB65F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B65FC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Hyperlink"/>
    <w:basedOn w:val="a1"/>
    <w:uiPriority w:val="99"/>
    <w:unhideWhenUsed/>
    <w:rsid w:val="00FB65FC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rsid w:val="00FB65FC"/>
    <w:pPr>
      <w:shd w:val="clear" w:color="auto" w:fill="FFFFFF"/>
      <w:spacing w:line="317" w:lineRule="exact"/>
    </w:pPr>
    <w:rPr>
      <w:sz w:val="27"/>
      <w:szCs w:val="27"/>
    </w:rPr>
  </w:style>
  <w:style w:type="paragraph" w:styleId="aff">
    <w:name w:val="No Spacing"/>
    <w:uiPriority w:val="1"/>
    <w:qFormat/>
    <w:rsid w:val="00FB65F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Document Map"/>
    <w:basedOn w:val="a0"/>
    <w:link w:val="aff1"/>
    <w:uiPriority w:val="99"/>
    <w:rsid w:val="00FB65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FB65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f2"/>
    <w:rsid w:val="00FB65FC"/>
    <w:pPr>
      <w:shd w:val="clear" w:color="auto" w:fill="FFFFFF"/>
      <w:spacing w:before="900" w:after="900" w:line="240" w:lineRule="atLeast"/>
    </w:pPr>
    <w:rPr>
      <w:noProof/>
      <w:sz w:val="22"/>
      <w:szCs w:val="22"/>
    </w:rPr>
  </w:style>
  <w:style w:type="character" w:customStyle="1" w:styleId="aff2">
    <w:name w:val="Основной текст_"/>
    <w:link w:val="21"/>
    <w:locked/>
    <w:rsid w:val="00FB65FC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FB65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B65FC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rsid w:val="00FB65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4">
    <w:name w:val="Нормальный (таблица)"/>
    <w:basedOn w:val="a0"/>
    <w:next w:val="a0"/>
    <w:uiPriority w:val="99"/>
    <w:rsid w:val="00FB65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0"/>
    <w:next w:val="a0"/>
    <w:uiPriority w:val="99"/>
    <w:rsid w:val="00FB6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rsid w:val="00FB65F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timesnewroman0">
    <w:name w:val="timesnewroman"/>
    <w:basedOn w:val="ac"/>
    <w:rsid w:val="00FB65FC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FB65FC"/>
    <w:pPr>
      <w:jc w:val="center"/>
    </w:pPr>
    <w:rPr>
      <w:b/>
      <w:bCs/>
      <w:sz w:val="28"/>
      <w:szCs w:val="28"/>
    </w:rPr>
  </w:style>
  <w:style w:type="paragraph" w:styleId="24">
    <w:name w:val="Body Text 2"/>
    <w:basedOn w:val="a0"/>
    <w:link w:val="25"/>
    <w:uiPriority w:val="99"/>
    <w:rsid w:val="00FB65FC"/>
    <w:rPr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FB65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FB65F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FB65F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f8">
    <w:name w:val="Название Знак"/>
    <w:basedOn w:val="a1"/>
    <w:link w:val="aff7"/>
    <w:uiPriority w:val="99"/>
    <w:rsid w:val="00FB65F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rsid w:val="00FB65FC"/>
    <w:rPr>
      <w:rFonts w:cs="Times New Roman"/>
    </w:rPr>
  </w:style>
  <w:style w:type="paragraph" w:styleId="affa">
    <w:name w:val="footnote text"/>
    <w:basedOn w:val="a0"/>
    <w:link w:val="affb"/>
    <w:uiPriority w:val="99"/>
    <w:rsid w:val="00FB65FC"/>
    <w:rPr>
      <w:spacing w:val="12"/>
      <w:sz w:val="28"/>
      <w:szCs w:val="28"/>
    </w:rPr>
  </w:style>
  <w:style w:type="character" w:customStyle="1" w:styleId="affb">
    <w:name w:val="Текст сноски Знак"/>
    <w:basedOn w:val="a1"/>
    <w:link w:val="affa"/>
    <w:uiPriority w:val="99"/>
    <w:rsid w:val="00FB65FC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qFormat/>
    <w:rsid w:val="00FB65FC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uiPriority w:val="99"/>
    <w:rsid w:val="00FB65FC"/>
    <w:pPr>
      <w:ind w:left="720"/>
    </w:pPr>
    <w:rPr>
      <w:kern w:val="28"/>
      <w:sz w:val="28"/>
      <w:szCs w:val="28"/>
    </w:rPr>
  </w:style>
  <w:style w:type="character" w:styleId="affe">
    <w:name w:val="FollowedHyperlink"/>
    <w:basedOn w:val="a1"/>
    <w:uiPriority w:val="99"/>
    <w:unhideWhenUsed/>
    <w:rsid w:val="00FB65FC"/>
    <w:rPr>
      <w:rFonts w:cs="Times New Roman"/>
      <w:color w:val="800080"/>
      <w:u w:val="single"/>
    </w:rPr>
  </w:style>
  <w:style w:type="character" w:customStyle="1" w:styleId="mark1">
    <w:name w:val="mark1"/>
    <w:rsid w:val="00FB65FC"/>
    <w:rPr>
      <w:b/>
      <w:color w:val="B60101"/>
      <w:sz w:val="21"/>
    </w:rPr>
  </w:style>
  <w:style w:type="table" w:customStyle="1" w:styleId="18">
    <w:name w:val="Сетка таблицы1"/>
    <w:basedOn w:val="a2"/>
    <w:next w:val="afd"/>
    <w:uiPriority w:val="59"/>
    <w:rsid w:val="00FB65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ма примечания Знак1"/>
    <w:uiPriority w:val="99"/>
    <w:rsid w:val="00FB65FC"/>
    <w:rPr>
      <w:b/>
    </w:rPr>
  </w:style>
  <w:style w:type="table" w:customStyle="1" w:styleId="26">
    <w:name w:val="Сетка таблицы2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0"/>
    <w:rsid w:val="00FB65F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FB65F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0"/>
    <w:rsid w:val="00FB65FC"/>
    <w:pPr>
      <w:spacing w:before="100" w:beforeAutospacing="1" w:after="100" w:afterAutospacing="1"/>
    </w:pPr>
  </w:style>
  <w:style w:type="paragraph" w:customStyle="1" w:styleId="xl74">
    <w:name w:val="xl74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0"/>
    <w:rsid w:val="00FB65F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FB65FC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0"/>
    <w:rsid w:val="00FB65FC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  <w:sz w:val="22"/>
      <w:szCs w:val="22"/>
    </w:rPr>
  </w:style>
  <w:style w:type="paragraph" w:customStyle="1" w:styleId="xl137">
    <w:name w:val="xl13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0099"/>
      <w:sz w:val="22"/>
      <w:szCs w:val="22"/>
    </w:rPr>
  </w:style>
  <w:style w:type="paragraph" w:customStyle="1" w:styleId="xl138">
    <w:name w:val="xl138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0099"/>
      <w:sz w:val="18"/>
      <w:szCs w:val="18"/>
    </w:rPr>
  </w:style>
  <w:style w:type="paragraph" w:customStyle="1" w:styleId="xl139">
    <w:name w:val="xl13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0">
    <w:name w:val="xl14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90099"/>
      <w:sz w:val="22"/>
      <w:szCs w:val="22"/>
    </w:rPr>
  </w:style>
  <w:style w:type="paragraph" w:customStyle="1" w:styleId="xl141">
    <w:name w:val="xl14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2">
    <w:name w:val="xl14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3">
    <w:name w:val="xl14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4">
    <w:name w:val="xl14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5">
    <w:name w:val="xl14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6">
    <w:name w:val="xl14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7">
    <w:name w:val="xl14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8">
    <w:name w:val="xl14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9">
    <w:name w:val="xl14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0">
    <w:name w:val="xl15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51">
    <w:name w:val="xl15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2">
    <w:name w:val="xl152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</w:rPr>
  </w:style>
  <w:style w:type="paragraph" w:customStyle="1" w:styleId="xl153">
    <w:name w:val="xl15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5">
    <w:name w:val="xl15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0">
    <w:name w:val="xl16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2">
    <w:name w:val="xl162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3">
    <w:name w:val="xl16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6">
    <w:name w:val="xl16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7">
    <w:name w:val="xl167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8">
    <w:name w:val="xl168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0"/>
    <w:rsid w:val="00FB65F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9">
    <w:name w:val="xl179"/>
    <w:basedOn w:val="a0"/>
    <w:rsid w:val="00FB65F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  <w:sz w:val="18"/>
      <w:szCs w:val="18"/>
    </w:rPr>
  </w:style>
  <w:style w:type="paragraph" w:customStyle="1" w:styleId="xl190">
    <w:name w:val="xl19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1">
    <w:name w:val="xl1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  <w:sz w:val="18"/>
      <w:szCs w:val="18"/>
    </w:rPr>
  </w:style>
  <w:style w:type="paragraph" w:customStyle="1" w:styleId="xl192">
    <w:name w:val="xl19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4">
    <w:name w:val="xl194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96">
    <w:name w:val="xl1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9">
    <w:name w:val="xl19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0">
    <w:name w:val="xl200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2">
    <w:name w:val="xl2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5">
    <w:name w:val="xl20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206">
    <w:name w:val="xl206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4">
    <w:name w:val="xl64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1">
    <w:name w:val="Маркированный список1"/>
    <w:basedOn w:val="a"/>
    <w:rsid w:val="00FB65FC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FB65FC"/>
    <w:pPr>
      <w:numPr>
        <w:numId w:val="2"/>
      </w:numPr>
      <w:ind w:left="720"/>
      <w:contextualSpacing/>
    </w:pPr>
  </w:style>
  <w:style w:type="character" w:customStyle="1" w:styleId="1a">
    <w:name w:val="Нижний колонтитул Знак1"/>
    <w:rsid w:val="00FB65FC"/>
    <w:rPr>
      <w:sz w:val="24"/>
    </w:rPr>
  </w:style>
  <w:style w:type="character" w:customStyle="1" w:styleId="1b">
    <w:name w:val="Верхний колонтитул Знак1"/>
    <w:rsid w:val="00FB65FC"/>
    <w:rPr>
      <w:rFonts w:ascii="Times New Roman CYR" w:hAnsi="Times New Roman CYR"/>
      <w:sz w:val="28"/>
    </w:rPr>
  </w:style>
  <w:style w:type="character" w:styleId="afff">
    <w:name w:val="footnote reference"/>
    <w:basedOn w:val="a1"/>
    <w:uiPriority w:val="99"/>
    <w:unhideWhenUsed/>
    <w:rsid w:val="00FB65FC"/>
    <w:rPr>
      <w:rFonts w:cs="Times New Roman"/>
      <w:vertAlign w:val="superscript"/>
    </w:rPr>
  </w:style>
  <w:style w:type="paragraph" w:customStyle="1" w:styleId="1c">
    <w:name w:val="Обычный1"/>
    <w:rsid w:val="0011535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ACE4-1A7D-4F33-8F8B-FE09599D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Сафонова</cp:lastModifiedBy>
  <cp:revision>55</cp:revision>
  <cp:lastPrinted>2019-09-19T22:52:00Z</cp:lastPrinted>
  <dcterms:created xsi:type="dcterms:W3CDTF">2016-11-28T06:13:00Z</dcterms:created>
  <dcterms:modified xsi:type="dcterms:W3CDTF">2019-09-30T21:29:00Z</dcterms:modified>
</cp:coreProperties>
</file>