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C7" w:rsidRDefault="008149C7" w:rsidP="008149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D99" w:rsidRPr="001A2D99" w:rsidRDefault="001A2D99" w:rsidP="008149C7">
      <w:pPr>
        <w:jc w:val="center"/>
        <w:rPr>
          <w:rFonts w:ascii="Times New Roman" w:hAnsi="Times New Roman"/>
          <w:b/>
          <w:sz w:val="28"/>
          <w:szCs w:val="28"/>
        </w:rPr>
      </w:pPr>
      <w:r w:rsidRPr="001A2D99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149C7" w:rsidRDefault="008149C7" w:rsidP="008149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8149C7" w:rsidRDefault="008149C7" w:rsidP="008149C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2D99">
        <w:rPr>
          <w:rFonts w:ascii="Times New Roman" w:hAnsi="Times New Roman"/>
          <w:b/>
          <w:color w:val="000000"/>
          <w:sz w:val="28"/>
          <w:szCs w:val="28"/>
        </w:rPr>
        <w:t>___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739B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1A2D99">
        <w:rPr>
          <w:rFonts w:ascii="Times New Roman" w:hAnsi="Times New Roman"/>
          <w:b/>
          <w:color w:val="000000"/>
          <w:sz w:val="28"/>
          <w:szCs w:val="28"/>
        </w:rPr>
        <w:t xml:space="preserve"> 2019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с. Соболево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1A2D99">
        <w:rPr>
          <w:rFonts w:ascii="Times New Roman" w:hAnsi="Times New Roman"/>
          <w:b/>
          <w:color w:val="000000"/>
          <w:sz w:val="28"/>
          <w:szCs w:val="28"/>
        </w:rPr>
        <w:t>___</w:t>
      </w:r>
    </w:p>
    <w:p w:rsidR="008149C7" w:rsidRDefault="008149C7" w:rsidP="008149C7">
      <w:pPr>
        <w:pStyle w:val="a4"/>
        <w:jc w:val="both"/>
      </w:pPr>
    </w:p>
    <w:p w:rsidR="008149C7" w:rsidRDefault="008149C7" w:rsidP="008149C7">
      <w:pPr>
        <w:pStyle w:val="a4"/>
        <w:jc w:val="center"/>
        <w:rPr>
          <w:b/>
        </w:rPr>
      </w:pPr>
      <w:r w:rsidRPr="00336B9D">
        <w:rPr>
          <w:b/>
        </w:rPr>
        <w:t>Об утверждении целевых показателей</w:t>
      </w:r>
      <w:r w:rsidRPr="00336B9D">
        <w:rPr>
          <w:b/>
          <w:color w:val="14262A"/>
          <w:lang w:eastAsia="ru-RU"/>
        </w:rPr>
        <w:t xml:space="preserve"> </w:t>
      </w:r>
      <w:r w:rsidRPr="00336B9D">
        <w:rPr>
          <w:b/>
        </w:rPr>
        <w:t xml:space="preserve"> и критериев </w:t>
      </w:r>
      <w:proofErr w:type="gramStart"/>
      <w:r w:rsidRPr="00336B9D">
        <w:rPr>
          <w:b/>
        </w:rPr>
        <w:t>оценки эффективности  деятельности муниципальн</w:t>
      </w:r>
      <w:r w:rsidR="00336B9D" w:rsidRPr="00336B9D">
        <w:rPr>
          <w:b/>
        </w:rPr>
        <w:t>ых</w:t>
      </w:r>
      <w:r w:rsidR="00962EE3" w:rsidRPr="00336B9D">
        <w:rPr>
          <w:b/>
        </w:rPr>
        <w:t xml:space="preserve"> </w:t>
      </w:r>
      <w:r w:rsidRPr="00336B9D">
        <w:rPr>
          <w:b/>
        </w:rPr>
        <w:t>казенн</w:t>
      </w:r>
      <w:r w:rsidR="00336B9D" w:rsidRPr="00336B9D">
        <w:rPr>
          <w:b/>
        </w:rPr>
        <w:t xml:space="preserve">ых </w:t>
      </w:r>
      <w:r w:rsidRPr="00336B9D">
        <w:rPr>
          <w:b/>
        </w:rPr>
        <w:t>учреждени</w:t>
      </w:r>
      <w:r w:rsidR="00336B9D" w:rsidRPr="00336B9D">
        <w:rPr>
          <w:b/>
        </w:rPr>
        <w:t>й</w:t>
      </w:r>
      <w:r w:rsidRPr="00336B9D">
        <w:rPr>
          <w:b/>
        </w:rPr>
        <w:t xml:space="preserve"> культуры</w:t>
      </w:r>
      <w:proofErr w:type="gramEnd"/>
      <w:r w:rsidRPr="00336B9D">
        <w:rPr>
          <w:b/>
        </w:rPr>
        <w:t xml:space="preserve"> и его руководителя</w:t>
      </w:r>
    </w:p>
    <w:p w:rsidR="008149C7" w:rsidRDefault="008149C7" w:rsidP="008149C7">
      <w:pPr>
        <w:jc w:val="both"/>
        <w:rPr>
          <w:rFonts w:ascii="Times New Roman" w:hAnsi="Times New Roman"/>
          <w:sz w:val="28"/>
          <w:szCs w:val="28"/>
        </w:rPr>
      </w:pPr>
    </w:p>
    <w:p w:rsidR="00CD69B8" w:rsidRDefault="008149C7" w:rsidP="002F4D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целях</w:t>
      </w:r>
      <w:r w:rsidR="00D329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4F6D">
        <w:rPr>
          <w:rFonts w:ascii="Times New Roman" w:hAnsi="Times New Roman"/>
          <w:color w:val="000000"/>
          <w:sz w:val="28"/>
          <w:szCs w:val="28"/>
        </w:rPr>
        <w:t>выполнения Указа Президента РФ от 07 мая 2012 года № 597 «О мероприятиях по реализации государственной социальной политики», с учетом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РФ от 26.11.2012 № 2190-р, Приказом Министерства культуры Камчатского края от 11.07.2013 № 182 «Об утверждении показателей и критериях оценки эффективности деятельности</w:t>
      </w:r>
      <w:proofErr w:type="gramEnd"/>
      <w:r w:rsidR="006E4F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E4F6D">
        <w:rPr>
          <w:rFonts w:ascii="Times New Roman" w:hAnsi="Times New Roman"/>
          <w:color w:val="000000"/>
          <w:sz w:val="28"/>
          <w:szCs w:val="28"/>
        </w:rPr>
        <w:t xml:space="preserve">учреждений культуры, подведомственных Министерству культуры Камчатского края и условиях премирования их руководителей», а также </w:t>
      </w:r>
      <w:r w:rsidR="00D329F4">
        <w:rPr>
          <w:rFonts w:ascii="Times New Roman" w:hAnsi="Times New Roman"/>
          <w:color w:val="000000"/>
          <w:sz w:val="28"/>
          <w:szCs w:val="28"/>
        </w:rPr>
        <w:t>материальной заинтересованности руководителей муниципальных казенных учреждений (далее Учреждения), подведомственных Соболевскому муниципальному району</w:t>
      </w:r>
      <w:r w:rsidR="00CD69B8">
        <w:rPr>
          <w:rFonts w:ascii="Times New Roman" w:hAnsi="Times New Roman"/>
          <w:color w:val="000000"/>
          <w:sz w:val="28"/>
          <w:szCs w:val="28"/>
        </w:rPr>
        <w:t>, в повышении эффективности качества оказываемых услуг, реализации задач и функций, возложенных на Учреждение,</w:t>
      </w:r>
      <w:proofErr w:type="gramEnd"/>
    </w:p>
    <w:p w:rsidR="00CD69B8" w:rsidRDefault="00CD69B8" w:rsidP="002F4D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9B8" w:rsidRDefault="00CD69B8" w:rsidP="002F4D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ПОСТАНОВЛЯЕТ: </w:t>
      </w:r>
    </w:p>
    <w:p w:rsidR="008149C7" w:rsidRDefault="00D329F4" w:rsidP="00CD69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49C7" w:rsidRPr="005C0CA7" w:rsidRDefault="005C0CA7" w:rsidP="00AF46D2">
      <w:pPr>
        <w:pStyle w:val="a4"/>
        <w:numPr>
          <w:ilvl w:val="0"/>
          <w:numId w:val="19"/>
        </w:numPr>
        <w:ind w:left="0" w:firstLine="426"/>
        <w:jc w:val="both"/>
        <w:rPr>
          <w:color w:val="14262A"/>
          <w:lang w:eastAsia="ru-RU"/>
        </w:rPr>
      </w:pPr>
      <w:r w:rsidRPr="005C0CA7">
        <w:rPr>
          <w:color w:val="14262A"/>
          <w:lang w:eastAsia="ru-RU"/>
        </w:rPr>
        <w:t>Утвердить ц</w:t>
      </w:r>
      <w:r w:rsidRPr="005C0CA7">
        <w:rPr>
          <w:lang w:eastAsia="ru-RU"/>
        </w:rPr>
        <w:t xml:space="preserve">елевые показатели  и критерии оценки эффективности деятельности муниципального казенного учреждения культуры </w:t>
      </w:r>
      <w:r w:rsidRPr="005C0CA7">
        <w:t>«</w:t>
      </w:r>
      <w:r w:rsidRPr="005C0CA7">
        <w:rPr>
          <w:lang w:eastAsia="ru-RU"/>
        </w:rPr>
        <w:t>Соболевский районный историко-краеведческий музей</w:t>
      </w:r>
      <w:r w:rsidRPr="005C0CA7">
        <w:t xml:space="preserve">» </w:t>
      </w:r>
      <w:r w:rsidRPr="005C0CA7">
        <w:rPr>
          <w:lang w:eastAsia="ru-RU"/>
        </w:rPr>
        <w:t>и его Руководителя</w:t>
      </w:r>
      <w:r w:rsidR="008149C7" w:rsidRPr="005C0CA7">
        <w:rPr>
          <w:color w:val="14262A"/>
          <w:lang w:eastAsia="ru-RU"/>
        </w:rPr>
        <w:t xml:space="preserve"> согласно приложению 1 .</w:t>
      </w:r>
    </w:p>
    <w:p w:rsidR="005C0CA7" w:rsidRPr="005C0CA7" w:rsidRDefault="005C0CA7" w:rsidP="00AF46D2">
      <w:pPr>
        <w:pStyle w:val="a4"/>
        <w:numPr>
          <w:ilvl w:val="0"/>
          <w:numId w:val="19"/>
        </w:numPr>
        <w:ind w:left="0" w:firstLine="426"/>
        <w:jc w:val="both"/>
        <w:rPr>
          <w:lang w:eastAsia="ru-RU"/>
        </w:rPr>
      </w:pPr>
      <w:r w:rsidRPr="005C0CA7">
        <w:rPr>
          <w:lang w:eastAsia="ru-RU"/>
        </w:rPr>
        <w:t xml:space="preserve">Утвердить целевые показатели  и критерии оценки эффективности деятельности муниципального казенного учреждения культуры «Культурно – досуговый центр </w:t>
      </w:r>
      <w:r w:rsidRPr="005C0CA7">
        <w:t xml:space="preserve">«Родник» </w:t>
      </w:r>
      <w:r w:rsidRPr="005C0CA7">
        <w:rPr>
          <w:lang w:eastAsia="ru-RU"/>
        </w:rPr>
        <w:t>и его Руководителя согласно приложению 2</w:t>
      </w:r>
      <w:r>
        <w:rPr>
          <w:lang w:eastAsia="ru-RU"/>
        </w:rPr>
        <w:t>.</w:t>
      </w:r>
    </w:p>
    <w:p w:rsidR="00AF46D2" w:rsidRDefault="00AF46D2" w:rsidP="00AF46D2">
      <w:pPr>
        <w:pStyle w:val="a4"/>
        <w:numPr>
          <w:ilvl w:val="0"/>
          <w:numId w:val="19"/>
        </w:numPr>
        <w:ind w:left="0" w:firstLine="360"/>
        <w:jc w:val="both"/>
        <w:rPr>
          <w:lang w:eastAsia="ru-RU"/>
        </w:rPr>
      </w:pPr>
      <w:r>
        <w:rPr>
          <w:lang w:eastAsia="ru-RU"/>
        </w:rPr>
        <w:t>Утвердить це</w:t>
      </w:r>
      <w:r w:rsidRPr="00AF46D2">
        <w:rPr>
          <w:lang w:eastAsia="ru-RU"/>
        </w:rPr>
        <w:t>левые показатели  и критерии оценки эффективности деятельности</w:t>
      </w:r>
      <w:r>
        <w:rPr>
          <w:lang w:eastAsia="ru-RU"/>
        </w:rPr>
        <w:t xml:space="preserve"> </w:t>
      </w:r>
      <w:r w:rsidRPr="00AF46D2">
        <w:rPr>
          <w:lang w:eastAsia="ru-RU"/>
        </w:rPr>
        <w:t>муниципального казенного учреждения культуры «</w:t>
      </w:r>
      <w:r w:rsidR="009A7425">
        <w:rPr>
          <w:lang w:eastAsia="ru-RU"/>
        </w:rPr>
        <w:t xml:space="preserve">Соболевская </w:t>
      </w:r>
      <w:r w:rsidRPr="00AF46D2">
        <w:rPr>
          <w:lang w:eastAsia="ru-RU"/>
        </w:rPr>
        <w:t>Библиотека</w:t>
      </w:r>
      <w:r w:rsidR="009A7425">
        <w:rPr>
          <w:lang w:eastAsia="ru-RU"/>
        </w:rPr>
        <w:t>»</w:t>
      </w:r>
      <w:r w:rsidRPr="00AF46D2">
        <w:t xml:space="preserve"> </w:t>
      </w:r>
      <w:r w:rsidRPr="00AF46D2">
        <w:rPr>
          <w:lang w:eastAsia="ru-RU"/>
        </w:rPr>
        <w:t>и его Руководителя</w:t>
      </w:r>
      <w:r>
        <w:rPr>
          <w:lang w:eastAsia="ru-RU"/>
        </w:rPr>
        <w:t xml:space="preserve"> согласно приложению 3. </w:t>
      </w:r>
    </w:p>
    <w:p w:rsidR="00FD06DF" w:rsidRPr="00FD06DF" w:rsidRDefault="00FD06DF" w:rsidP="00CF7DF2">
      <w:pPr>
        <w:pStyle w:val="a4"/>
        <w:numPr>
          <w:ilvl w:val="0"/>
          <w:numId w:val="19"/>
        </w:numPr>
        <w:ind w:left="0" w:firstLine="426"/>
        <w:jc w:val="both"/>
        <w:rPr>
          <w:bCs/>
          <w:lang w:eastAsia="ru-RU"/>
        </w:rPr>
      </w:pPr>
      <w:r w:rsidRPr="00FD06DF">
        <w:rPr>
          <w:bCs/>
          <w:lang w:eastAsia="ru-RU"/>
        </w:rPr>
        <w:t xml:space="preserve">Утвердить Порядок  и условия премирования руководителей муниципальных  </w:t>
      </w:r>
      <w:r w:rsidRPr="00FD06DF">
        <w:rPr>
          <w:bCs/>
          <w:color w:val="14262A"/>
          <w:lang w:eastAsia="ru-RU"/>
        </w:rPr>
        <w:t>казенных  учреждений культуры</w:t>
      </w:r>
      <w:r w:rsidRPr="00FD06DF">
        <w:rPr>
          <w:color w:val="14262A"/>
          <w:lang w:eastAsia="ru-RU"/>
        </w:rPr>
        <w:t>,</w:t>
      </w:r>
      <w:r w:rsidRPr="00FD06DF">
        <w:rPr>
          <w:bCs/>
          <w:lang w:eastAsia="ru-RU"/>
        </w:rPr>
        <w:t xml:space="preserve"> подведомственного администрации Соболевского муниципального района</w:t>
      </w:r>
      <w:r w:rsidR="00CF7DF2">
        <w:rPr>
          <w:bCs/>
          <w:lang w:eastAsia="ru-RU"/>
        </w:rPr>
        <w:t xml:space="preserve"> согласно приложению 4.</w:t>
      </w:r>
    </w:p>
    <w:p w:rsidR="009927D7" w:rsidRPr="009927D7" w:rsidRDefault="009927D7" w:rsidP="009927D7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bCs/>
          <w:color w:val="14262A"/>
          <w:sz w:val="28"/>
          <w:szCs w:val="28"/>
          <w:lang w:eastAsia="ru-RU"/>
        </w:rPr>
      </w:pPr>
      <w:r w:rsidRPr="009927D7">
        <w:rPr>
          <w:rFonts w:ascii="Times New Roman" w:hAnsi="Times New Roman"/>
          <w:bCs/>
          <w:color w:val="14262A"/>
          <w:sz w:val="28"/>
          <w:szCs w:val="28"/>
          <w:lang w:eastAsia="ru-RU"/>
        </w:rPr>
        <w:lastRenderedPageBreak/>
        <w:t>Утвердить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 П</w:t>
      </w:r>
      <w:r w:rsidRPr="009927D7"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оложение 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>о</w:t>
      </w:r>
      <w:r w:rsidRPr="009927D7"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 порядке, сроках и форме предоставления отчетности муниципальным казенным учреждением культуры </w:t>
      </w:r>
      <w:r w:rsidRPr="009927D7">
        <w:rPr>
          <w:rFonts w:ascii="Times New Roman" w:hAnsi="Times New Roman"/>
          <w:color w:val="14262A"/>
          <w:sz w:val="28"/>
          <w:szCs w:val="28"/>
          <w:lang w:eastAsia="ru-RU"/>
        </w:rPr>
        <w:t>«Соболевский районный историко-краеведческий музей»</w:t>
      </w:r>
      <w:r w:rsidRPr="009927D7">
        <w:rPr>
          <w:rFonts w:ascii="Times New Roman" w:hAnsi="Times New Roman"/>
          <w:bCs/>
          <w:color w:val="14262A"/>
          <w:sz w:val="28"/>
          <w:szCs w:val="28"/>
          <w:lang w:eastAsia="ru-RU"/>
        </w:rPr>
        <w:t>, подведомственного администрации Соболевского муниципального района,  о выполнении целевых показателей эффективности деятельности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 согласно приложению № 5. </w:t>
      </w:r>
    </w:p>
    <w:p w:rsidR="001753BF" w:rsidRPr="00331C02" w:rsidRDefault="001753BF" w:rsidP="00331C02">
      <w:pPr>
        <w:pStyle w:val="a4"/>
        <w:numPr>
          <w:ilvl w:val="0"/>
          <w:numId w:val="19"/>
        </w:numPr>
        <w:ind w:left="0" w:firstLine="426"/>
        <w:jc w:val="both"/>
        <w:rPr>
          <w:lang w:eastAsia="ru-RU"/>
        </w:rPr>
      </w:pPr>
      <w:r w:rsidRPr="00331C02">
        <w:rPr>
          <w:lang w:eastAsia="ru-RU"/>
        </w:rPr>
        <w:t>Утвердить Положение о комиссии</w:t>
      </w:r>
      <w:r w:rsidR="00331C02">
        <w:rPr>
          <w:lang w:eastAsia="ru-RU"/>
        </w:rPr>
        <w:t xml:space="preserve"> </w:t>
      </w:r>
      <w:r w:rsidRPr="00331C02">
        <w:rPr>
          <w:lang w:eastAsia="ru-RU"/>
        </w:rPr>
        <w:t xml:space="preserve">по оценке </w:t>
      </w:r>
      <w:proofErr w:type="gramStart"/>
      <w:r w:rsidRPr="00331C02">
        <w:rPr>
          <w:lang w:eastAsia="ru-RU"/>
        </w:rPr>
        <w:t>выполнения целевых показателей эффективности деятельности муниципального казенного учреждения</w:t>
      </w:r>
      <w:proofErr w:type="gramEnd"/>
      <w:r w:rsidRPr="00331C02">
        <w:rPr>
          <w:lang w:eastAsia="ru-RU"/>
        </w:rPr>
        <w:t xml:space="preserve"> культуры «Соболевский районный историко-краеведческий музей», подведомственного администрации Соболевского муниципального района и премированию его руководителя</w:t>
      </w:r>
      <w:r w:rsidR="00331C02">
        <w:rPr>
          <w:lang w:eastAsia="ru-RU"/>
        </w:rPr>
        <w:t xml:space="preserve"> согласно приложению 6. </w:t>
      </w:r>
    </w:p>
    <w:p w:rsidR="008149C7" w:rsidRDefault="00331C02" w:rsidP="007C198C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5F3BD3">
        <w:rPr>
          <w:rFonts w:ascii="Times New Roman" w:hAnsi="Times New Roman"/>
          <w:sz w:val="28"/>
          <w:szCs w:val="28"/>
        </w:rPr>
        <w:t xml:space="preserve">. </w:t>
      </w:r>
      <w:r w:rsidR="008149C7">
        <w:rPr>
          <w:rFonts w:ascii="Times New Roman" w:hAnsi="Times New Roman"/>
          <w:sz w:val="28"/>
          <w:szCs w:val="28"/>
        </w:rPr>
        <w:t xml:space="preserve">Руководителю 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>муниципального казенного учреждения культуры «Соболевский районный историко-краеведческий музей»</w:t>
      </w:r>
      <w:r w:rsidR="007C198C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Соболевского муниципального района </w:t>
      </w:r>
      <w:r w:rsidR="008149C7">
        <w:rPr>
          <w:rFonts w:ascii="Times New Roman" w:hAnsi="Times New Roman"/>
          <w:sz w:val="28"/>
          <w:szCs w:val="28"/>
          <w:lang w:eastAsia="ru-RU"/>
        </w:rPr>
        <w:t xml:space="preserve">в месячный срок после принятия вышеназванного  распоряжения </w:t>
      </w:r>
      <w:r w:rsidR="008149C7">
        <w:rPr>
          <w:rFonts w:ascii="Times New Roman" w:hAnsi="Times New Roman"/>
          <w:sz w:val="28"/>
          <w:szCs w:val="28"/>
        </w:rPr>
        <w:t xml:space="preserve">разработать критерии оценки эффективности деятельности работников и </w:t>
      </w:r>
      <w:r w:rsidR="008149C7">
        <w:rPr>
          <w:rFonts w:ascii="Times New Roman" w:hAnsi="Times New Roman"/>
          <w:sz w:val="28"/>
          <w:szCs w:val="28"/>
          <w:lang w:eastAsia="ru-RU"/>
        </w:rPr>
        <w:t xml:space="preserve">внести в трудовые договоры с работниками изменения с учетом утвержденных целевых показателей и критериев оценки эффективности их деятельности. </w:t>
      </w:r>
    </w:p>
    <w:p w:rsidR="005F3BD3" w:rsidRDefault="00331C02" w:rsidP="007C1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</w:t>
      </w:r>
      <w:r w:rsidR="005F3BD3">
        <w:rPr>
          <w:rFonts w:ascii="Times New Roman" w:hAnsi="Times New Roman"/>
          <w:sz w:val="28"/>
          <w:szCs w:val="28"/>
        </w:rPr>
        <w:t xml:space="preserve">. Руководителю </w:t>
      </w:r>
      <w:r w:rsidR="005F3BD3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муниципального казенного учреждения культуры культурно – досуговый центр «Родник» </w:t>
      </w:r>
      <w:r w:rsidR="007C198C">
        <w:rPr>
          <w:rFonts w:ascii="Times New Roman" w:hAnsi="Times New Roman"/>
          <w:color w:val="14262A"/>
          <w:sz w:val="28"/>
          <w:szCs w:val="28"/>
          <w:lang w:eastAsia="ru-RU"/>
        </w:rPr>
        <w:t xml:space="preserve">Соболевского муниципального района </w:t>
      </w:r>
      <w:r w:rsidR="005F3BD3">
        <w:rPr>
          <w:rFonts w:ascii="Times New Roman" w:hAnsi="Times New Roman"/>
          <w:sz w:val="28"/>
          <w:szCs w:val="28"/>
          <w:lang w:eastAsia="ru-RU"/>
        </w:rPr>
        <w:t xml:space="preserve">в месячный срок после принятия вышеназванного  распоряжения </w:t>
      </w:r>
      <w:r w:rsidR="005F3BD3">
        <w:rPr>
          <w:rFonts w:ascii="Times New Roman" w:hAnsi="Times New Roman"/>
          <w:sz w:val="28"/>
          <w:szCs w:val="28"/>
        </w:rPr>
        <w:t xml:space="preserve">разработать критерии оценки эффективности деятельности работников и </w:t>
      </w:r>
      <w:r w:rsidR="005F3BD3">
        <w:rPr>
          <w:rFonts w:ascii="Times New Roman" w:hAnsi="Times New Roman"/>
          <w:sz w:val="28"/>
          <w:szCs w:val="28"/>
          <w:lang w:eastAsia="ru-RU"/>
        </w:rPr>
        <w:t xml:space="preserve">внести в трудовые договоры с работниками изменения с учетом утвержденных целевых показателей и критериев оценки эффективности их деятельности. </w:t>
      </w:r>
    </w:p>
    <w:p w:rsidR="005F3BD3" w:rsidRDefault="00331C02" w:rsidP="007C198C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="005F3BD3">
        <w:rPr>
          <w:rFonts w:ascii="Times New Roman" w:hAnsi="Times New Roman"/>
          <w:sz w:val="28"/>
          <w:szCs w:val="28"/>
        </w:rPr>
        <w:t xml:space="preserve">. Руководителю </w:t>
      </w:r>
      <w:r w:rsidR="005F3BD3">
        <w:rPr>
          <w:rFonts w:ascii="Times New Roman" w:hAnsi="Times New Roman"/>
          <w:color w:val="14262A"/>
          <w:sz w:val="28"/>
          <w:szCs w:val="28"/>
          <w:lang w:eastAsia="ru-RU"/>
        </w:rPr>
        <w:t>муниципального казенного учреждения культуры «</w:t>
      </w:r>
      <w:r w:rsidR="007C198C">
        <w:rPr>
          <w:rFonts w:ascii="Times New Roman" w:hAnsi="Times New Roman"/>
          <w:color w:val="14262A"/>
          <w:sz w:val="28"/>
          <w:szCs w:val="28"/>
          <w:lang w:eastAsia="ru-RU"/>
        </w:rPr>
        <w:t xml:space="preserve">Соболевская библиотека» Соболевского муниципального района Камчатского края </w:t>
      </w:r>
      <w:r w:rsidR="005F3BD3">
        <w:rPr>
          <w:rFonts w:ascii="Times New Roman" w:hAnsi="Times New Roman"/>
          <w:sz w:val="28"/>
          <w:szCs w:val="28"/>
          <w:lang w:eastAsia="ru-RU"/>
        </w:rPr>
        <w:t xml:space="preserve">в месячный срок после принятия вышеназванного  распоряжения </w:t>
      </w:r>
      <w:r w:rsidR="005F3BD3">
        <w:rPr>
          <w:rFonts w:ascii="Times New Roman" w:hAnsi="Times New Roman"/>
          <w:sz w:val="28"/>
          <w:szCs w:val="28"/>
        </w:rPr>
        <w:t xml:space="preserve">разработать критерии оценки эффективности деятельности работников и </w:t>
      </w:r>
      <w:r w:rsidR="005F3BD3">
        <w:rPr>
          <w:rFonts w:ascii="Times New Roman" w:hAnsi="Times New Roman"/>
          <w:sz w:val="28"/>
          <w:szCs w:val="28"/>
          <w:lang w:eastAsia="ru-RU"/>
        </w:rPr>
        <w:t>внести в трудовые договоры с работниками изменения с учетом утвержденных целевых показателей и критериев оценки эффективности их деятельности</w:t>
      </w:r>
      <w:proofErr w:type="gramStart"/>
      <w:r w:rsidR="005F3BD3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="005F3B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49C7" w:rsidRDefault="007C198C" w:rsidP="007C198C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    </w:t>
      </w:r>
      <w:r w:rsidR="00331C02">
        <w:rPr>
          <w:rFonts w:ascii="Times New Roman" w:hAnsi="Times New Roman"/>
          <w:color w:val="14262A"/>
          <w:sz w:val="28"/>
          <w:szCs w:val="28"/>
          <w:lang w:eastAsia="ru-RU"/>
        </w:rPr>
        <w:t>10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 xml:space="preserve">.Управлению делами администрации Соболевского муниципального района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направить 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постановление для опубликования 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>в районной газете «Соболевски</w:t>
      </w:r>
      <w:r w:rsidR="00007D2D">
        <w:rPr>
          <w:rFonts w:ascii="Times New Roman" w:hAnsi="Times New Roman"/>
          <w:color w:val="14262A"/>
          <w:sz w:val="28"/>
          <w:szCs w:val="28"/>
          <w:lang w:eastAsia="ru-RU"/>
        </w:rPr>
        <w:t>й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вест</w:t>
      </w:r>
      <w:r w:rsidR="00007D2D">
        <w:rPr>
          <w:rFonts w:ascii="Times New Roman" w:hAnsi="Times New Roman"/>
          <w:color w:val="14262A"/>
          <w:sz w:val="28"/>
          <w:szCs w:val="28"/>
          <w:lang w:eastAsia="ru-RU"/>
        </w:rPr>
        <w:t>ник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8149C7" w:rsidRDefault="008149C7" w:rsidP="007C198C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  7. Настоящее </w:t>
      </w:r>
      <w:r w:rsidR="00007D2D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вступает в силу  после дня его официального опубликования (обнародования) и распространяется на правоотношения, возникшие с 01 </w:t>
      </w:r>
      <w:r w:rsidR="00007D2D">
        <w:rPr>
          <w:rFonts w:ascii="Times New Roman" w:hAnsi="Times New Roman"/>
          <w:color w:val="14262A"/>
          <w:sz w:val="28"/>
          <w:szCs w:val="28"/>
          <w:lang w:eastAsia="ru-RU"/>
        </w:rPr>
        <w:t>февраля 2019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года.</w:t>
      </w:r>
    </w:p>
    <w:p w:rsidR="008149C7" w:rsidRDefault="008149C7" w:rsidP="008149C7">
      <w:pPr>
        <w:tabs>
          <w:tab w:val="left" w:pos="6220"/>
        </w:tabs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8149C7">
      <w:pPr>
        <w:tabs>
          <w:tab w:val="left" w:pos="6220"/>
        </w:tabs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Глава Соболевского муниципального района                         </w:t>
      </w:r>
      <w:r w:rsidR="00007D2D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В.И.</w:t>
      </w:r>
      <w:r w:rsidR="00007D2D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Куркин</w:t>
      </w:r>
    </w:p>
    <w:p w:rsidR="008149C7" w:rsidRDefault="008149C7" w:rsidP="008149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8149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p w:rsidR="008149C7" w:rsidRDefault="008149C7" w:rsidP="008149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p w:rsidR="008149C7" w:rsidRDefault="008149C7" w:rsidP="008149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lastRenderedPageBreak/>
        <w:t> </w:t>
      </w:r>
    </w:p>
    <w:p w:rsidR="008149C7" w:rsidRDefault="008149C7" w:rsidP="008149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p w:rsidR="008149C7" w:rsidRDefault="008149C7" w:rsidP="008149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p w:rsidR="008149C7" w:rsidRDefault="008149C7" w:rsidP="008149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p w:rsidR="008149C7" w:rsidRDefault="008149C7" w:rsidP="00EF2D4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14262A"/>
          <w:sz w:val="18"/>
          <w:szCs w:val="18"/>
          <w:lang w:eastAsia="ru-RU"/>
        </w:rPr>
        <w:sectPr w:rsidR="008149C7" w:rsidSect="00744F71">
          <w:pgSz w:w="11906" w:h="16838"/>
          <w:pgMar w:top="851" w:right="851" w:bottom="1134" w:left="1418" w:header="709" w:footer="709" w:gutter="0"/>
          <w:cols w:space="720"/>
        </w:sect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Приложение № 1 </w:t>
      </w:r>
      <w:proofErr w:type="gramStart"/>
      <w:r>
        <w:rPr>
          <w:sz w:val="20"/>
          <w:szCs w:val="20"/>
          <w:lang w:eastAsia="ru-RU"/>
        </w:rPr>
        <w:t>к</w:t>
      </w:r>
      <w:proofErr w:type="gramEnd"/>
    </w:p>
    <w:p w:rsidR="008149C7" w:rsidRDefault="005E7012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постановлению</w:t>
      </w:r>
      <w:r w:rsidR="008149C7">
        <w:rPr>
          <w:sz w:val="20"/>
          <w:szCs w:val="20"/>
          <w:lang w:eastAsia="ru-RU"/>
        </w:rPr>
        <w:t xml:space="preserve"> администрации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Соболевского муниципального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района от</w:t>
      </w:r>
      <w:r w:rsidR="005E7012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.02.201</w:t>
      </w:r>
      <w:r w:rsidR="005E7012">
        <w:rPr>
          <w:sz w:val="20"/>
          <w:szCs w:val="20"/>
          <w:lang w:eastAsia="ru-RU"/>
        </w:rPr>
        <w:t>9</w:t>
      </w:r>
      <w:r>
        <w:rPr>
          <w:sz w:val="20"/>
          <w:szCs w:val="20"/>
          <w:lang w:eastAsia="ru-RU"/>
        </w:rPr>
        <w:t xml:space="preserve">  №</w:t>
      </w:r>
      <w:r w:rsidR="005E7012">
        <w:rPr>
          <w:sz w:val="20"/>
          <w:szCs w:val="20"/>
          <w:lang w:eastAsia="ru-RU"/>
        </w:rPr>
        <w:t>__</w:t>
      </w:r>
    </w:p>
    <w:p w:rsidR="008149C7" w:rsidRDefault="008149C7" w:rsidP="008149C7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Целевые показатели  и критерии оценки эффективности деятельности</w:t>
      </w:r>
    </w:p>
    <w:p w:rsidR="008149C7" w:rsidRDefault="008149C7" w:rsidP="008149C7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 xml:space="preserve">муниципального казенного учреждения культуры </w:t>
      </w:r>
      <w:r>
        <w:rPr>
          <w:b/>
        </w:rPr>
        <w:t>«</w:t>
      </w:r>
      <w:r>
        <w:rPr>
          <w:b/>
          <w:lang w:eastAsia="ru-RU"/>
        </w:rPr>
        <w:t xml:space="preserve">Соболевский районный </w:t>
      </w:r>
    </w:p>
    <w:p w:rsidR="008149C7" w:rsidRDefault="008149C7" w:rsidP="008149C7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историко-краеведческий музей</w:t>
      </w:r>
      <w:r>
        <w:rPr>
          <w:b/>
        </w:rPr>
        <w:t xml:space="preserve">» </w:t>
      </w:r>
      <w:r>
        <w:rPr>
          <w:b/>
          <w:lang w:eastAsia="ru-RU"/>
        </w:rPr>
        <w:t xml:space="preserve"> и его Руководителя</w:t>
      </w:r>
    </w:p>
    <w:p w:rsidR="008149C7" w:rsidRDefault="008149C7" w:rsidP="008149C7">
      <w:pPr>
        <w:pStyle w:val="a4"/>
        <w:jc w:val="center"/>
        <w:rPr>
          <w:b/>
          <w:bCs/>
          <w:lang w:eastAsia="ru-RU"/>
        </w:rPr>
      </w:pPr>
    </w:p>
    <w:tbl>
      <w:tblPr>
        <w:tblW w:w="14727" w:type="dxa"/>
        <w:tblInd w:w="407" w:type="dxa"/>
        <w:tblLayout w:type="fixed"/>
        <w:tblLook w:val="04A0" w:firstRow="1" w:lastRow="0" w:firstColumn="1" w:lastColumn="0" w:noHBand="0" w:noVBand="1"/>
      </w:tblPr>
      <w:tblGrid>
        <w:gridCol w:w="731"/>
        <w:gridCol w:w="3357"/>
        <w:gridCol w:w="283"/>
        <w:gridCol w:w="5383"/>
        <w:gridCol w:w="689"/>
        <w:gridCol w:w="29"/>
        <w:gridCol w:w="711"/>
        <w:gridCol w:w="95"/>
        <w:gridCol w:w="47"/>
        <w:gridCol w:w="711"/>
        <w:gridCol w:w="2691"/>
      </w:tblGrid>
      <w:tr w:rsidR="005E7012" w:rsidTr="00DE7418">
        <w:trPr>
          <w:trHeight w:val="523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 эффективности деятельности учреждения, его Руководителя</w:t>
            </w:r>
          </w:p>
        </w:tc>
        <w:tc>
          <w:tcPr>
            <w:tcW w:w="5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</w:p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эффективности работы руководителя Учреждения</w:t>
            </w:r>
          </w:p>
          <w:p w:rsidR="005E7012" w:rsidRDefault="005E7012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баллах*)</w:t>
            </w:r>
          </w:p>
        </w:tc>
        <w:tc>
          <w:tcPr>
            <w:tcW w:w="2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012" w:rsidRDefault="005E7012" w:rsidP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</w:t>
            </w:r>
          </w:p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возможное</w:t>
            </w:r>
          </w:p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5E7012" w:rsidRDefault="005E7012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баллов</w:t>
            </w:r>
          </w:p>
        </w:tc>
      </w:tr>
      <w:tr w:rsidR="005E7012" w:rsidTr="00DE7418">
        <w:trPr>
          <w:trHeight w:val="751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Pr="005E7012" w:rsidRDefault="005E7012" w:rsidP="005E7012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Pr="005E7012" w:rsidRDefault="005E7012" w:rsidP="005E7012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Pr="005E7012" w:rsidRDefault="005E7012" w:rsidP="005E7012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7012" w:rsidTr="00DE7418"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1.Критерии по основной деятельности учреждения</w:t>
            </w:r>
          </w:p>
        </w:tc>
        <w:tc>
          <w:tcPr>
            <w:tcW w:w="2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012" w:rsidTr="00DE7418">
        <w:trPr>
          <w:trHeight w:val="323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и качественное выполнение плана работы и целевых показателей эффективности работы учреждения 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1.1.1.Выполнение мероприятий плана работы  в   полном объеме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012" w:rsidRDefault="005E7012" w:rsidP="00434850">
            <w:pPr>
              <w:tabs>
                <w:tab w:val="left" w:pos="88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5E7012" w:rsidTr="00DE7418">
        <w:trPr>
          <w:trHeight w:val="642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1.1.2.Участие учреждения в социально значимых мероприятиях района</w:t>
            </w:r>
            <w:r w:rsidR="00F32474">
              <w:rPr>
                <w:rFonts w:ascii="Times New Roman" w:hAnsi="Times New Roman"/>
                <w:sz w:val="24"/>
                <w:szCs w:val="24"/>
              </w:rPr>
              <w:t xml:space="preserve"> (в профессиональных конкурсах)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91F5E">
              <w:rPr>
                <w:rFonts w:ascii="Times New Roman" w:hAnsi="Times New Roman"/>
                <w:sz w:val="24"/>
                <w:szCs w:val="24"/>
              </w:rPr>
              <w:t>определяется</w:t>
            </w:r>
            <w:proofErr w:type="gramEnd"/>
            <w:r w:rsidR="00191F5E">
              <w:rPr>
                <w:rFonts w:ascii="Times New Roman" w:hAnsi="Times New Roman"/>
                <w:sz w:val="24"/>
                <w:szCs w:val="24"/>
              </w:rPr>
              <w:t xml:space="preserve"> как сравнение фактического значения показателя со значением за прошлый отчетный период в итоге суммируется по всем конкурсам: </w:t>
            </w:r>
          </w:p>
          <w:p w:rsidR="00191F5E" w:rsidRDefault="00191F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организация-</w:t>
            </w:r>
            <w:r w:rsidR="004F6F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  <w:p w:rsidR="00191F5E" w:rsidRDefault="00191F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награды –</w:t>
            </w:r>
            <w:r w:rsidR="00AB1B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  <w:p w:rsidR="00191F5E" w:rsidRDefault="004F6FC4" w:rsidP="00AB1B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– </w:t>
            </w:r>
            <w:r w:rsidR="00AB1B37">
              <w:rPr>
                <w:rFonts w:ascii="Times New Roman" w:hAnsi="Times New Roman"/>
                <w:sz w:val="24"/>
                <w:szCs w:val="24"/>
              </w:rPr>
              <w:t>1</w:t>
            </w:r>
            <w:r w:rsidR="00191F5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C8539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7012" w:rsidRDefault="005E7012" w:rsidP="00306DFB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012" w:rsidRDefault="005E7012" w:rsidP="00A80038">
            <w:pPr>
              <w:snapToGrid w:val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7012" w:rsidRDefault="005E7012" w:rsidP="00A80038">
            <w:pPr>
              <w:snapToGrid w:val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7012" w:rsidRPr="00191F5E" w:rsidRDefault="004F6FC4" w:rsidP="00434850">
            <w:pPr>
              <w:pStyle w:val="a7"/>
              <w:tabs>
                <w:tab w:val="left" w:pos="882"/>
              </w:tabs>
              <w:snapToGrid w:val="0"/>
              <w:ind w:left="927"/>
              <w:rPr>
                <w:rFonts w:ascii="Times New Roman" w:hAnsi="Times New Roman"/>
                <w:sz w:val="24"/>
                <w:szCs w:val="24"/>
              </w:rPr>
            </w:pPr>
            <w:r w:rsidRPr="00C85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85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E7012" w:rsidRPr="00C85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</w:t>
            </w:r>
            <w:r w:rsidR="00191F5E" w:rsidRPr="00C85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1.1.3.Достижение целевых показателей (индикаторов) запланированных «дорожной картой»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434850">
            <w:pPr>
              <w:tabs>
                <w:tab w:val="left" w:pos="882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5E7012" w:rsidTr="00DE7418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получателей муниципальных услуг качеством и доступностью услуг 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038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  <w:r w:rsidR="00A80038">
              <w:rPr>
                <w:rFonts w:ascii="Times New Roman" w:hAnsi="Times New Roman"/>
                <w:sz w:val="24"/>
                <w:szCs w:val="24"/>
              </w:rPr>
              <w:t xml:space="preserve"> Количество посетителей всего, в том числе: </w:t>
            </w:r>
          </w:p>
          <w:p w:rsidR="00A80038" w:rsidRDefault="00A800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детей</w:t>
            </w:r>
          </w:p>
          <w:p w:rsidR="009831A4" w:rsidRDefault="00A80038" w:rsidP="00A800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молодежи (</w:t>
            </w:r>
            <w:r w:rsidR="005F19D1">
              <w:rPr>
                <w:rFonts w:ascii="Times New Roman" w:hAnsi="Times New Roman"/>
                <w:sz w:val="24"/>
                <w:szCs w:val="24"/>
              </w:rPr>
              <w:t>определяется как отношение фактического значения показателя к значению за прошлый отчетный период – всего по категориям «дети», «молодежь» и в итоге суммируется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F19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24FBF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– 10 баллов; </w:t>
            </w:r>
          </w:p>
          <w:p w:rsidR="005E7012" w:rsidRDefault="00A24FBF" w:rsidP="00A800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значения – 5 баллов</w:t>
            </w:r>
            <w:r w:rsidR="009831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1A4" w:rsidRDefault="009831A4" w:rsidP="00A800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отрицательная динамика – 0 баллов.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 w:rsidP="005F19D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 w:rsidP="005F19D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 w:rsidP="005F19D1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D3047C" w:rsidRDefault="005E7012" w:rsidP="00434850">
            <w:pPr>
              <w:pStyle w:val="a7"/>
              <w:numPr>
                <w:ilvl w:val="0"/>
                <w:numId w:val="8"/>
              </w:numPr>
              <w:tabs>
                <w:tab w:val="left" w:pos="882"/>
              </w:tabs>
              <w:snapToGrid w:val="0"/>
              <w:spacing w:after="0" w:line="240" w:lineRule="auto"/>
              <w:ind w:hanging="56"/>
              <w:rPr>
                <w:rFonts w:ascii="Times New Roman" w:hAnsi="Times New Roman"/>
                <w:sz w:val="24"/>
                <w:szCs w:val="24"/>
              </w:rPr>
            </w:pPr>
            <w:r w:rsidRPr="00DE7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</w:t>
            </w:r>
            <w:r w:rsidR="00D3047C" w:rsidRPr="00DE7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99" w:rsidRPr="007D1699" w:rsidRDefault="005E7012" w:rsidP="007D169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</w:t>
            </w:r>
            <w:r w:rsidR="007D1699"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</w:t>
            </w:r>
            <w:r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 w:rsidR="007D1699"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D1699"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выставочных проектов организованных музеем:</w:t>
            </w:r>
          </w:p>
          <w:p w:rsidR="007D1699" w:rsidRPr="007D1699" w:rsidRDefault="007D1699" w:rsidP="007D169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стационарной площадке;</w:t>
            </w:r>
          </w:p>
          <w:p w:rsidR="007D1699" w:rsidRPr="007D1699" w:rsidRDefault="007D1699" w:rsidP="007D169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иных площадках базового населенного пункта;</w:t>
            </w:r>
          </w:p>
          <w:p w:rsidR="007D1699" w:rsidRDefault="007D1699" w:rsidP="007D169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передвижных выставочных проектов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(Определяется как соотношение фактического значения к плановому заданию: 100 – 10 баллов;</w:t>
            </w:r>
          </w:p>
          <w:p w:rsidR="007D1699" w:rsidRPr="007D1699" w:rsidRDefault="007D1699" w:rsidP="007D169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50%- 5 баллов, ниже 50% -0 баллов)</w:t>
            </w:r>
            <w:proofErr w:type="gramEnd"/>
          </w:p>
          <w:p w:rsidR="005E7012" w:rsidRPr="00555DC9" w:rsidRDefault="005E7012" w:rsidP="007D1699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 w:rsidP="004768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 w:rsidP="004768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 w:rsidP="0047687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7D1699" w:rsidRDefault="007D1699" w:rsidP="007D1699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D4B" w:rsidRPr="00B46D4B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1.2.3.Увеличение количества экскурсий</w:t>
            </w:r>
            <w:r w:rsidR="00B46D4B"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(Определяется как соотношение фактического значения показателя к значению за прошлый отчетный период и в итоге суммируется</w:t>
            </w:r>
            <w:proofErr w:type="gramStart"/>
            <w:r w:rsidR="00B46D4B"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:rsidR="00B46D4B" w:rsidRPr="00B46D4B" w:rsidRDefault="00B46D4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Положительная динамика -10 баллов;</w:t>
            </w:r>
          </w:p>
          <w:p w:rsidR="00B46D4B" w:rsidRPr="00B46D4B" w:rsidRDefault="00B46D4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сохранение значения – 5 баллов;</w:t>
            </w:r>
          </w:p>
          <w:p w:rsidR="005E7012" w:rsidRPr="00B46D4B" w:rsidRDefault="004B0B08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B46D4B"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трицательная динамика – 0 баллов).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 w:rsidP="00B46D4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 w:rsidP="00B46D4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 w:rsidP="00B46D4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B46D4B" w:rsidRDefault="00B46D4B" w:rsidP="00B46D4B">
            <w:pPr>
              <w:pStyle w:val="a7"/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127007" w:rsidRDefault="005E7012" w:rsidP="000942F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1.2.4.</w:t>
            </w:r>
            <w:r w:rsidR="00555DC9"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Сохранение, реставрация, комплектование и перевод фондов в электронный вид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 баллов</w:t>
            </w:r>
          </w:p>
        </w:tc>
      </w:tr>
      <w:tr w:rsidR="004A6E56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E56" w:rsidRDefault="004A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E56" w:rsidRDefault="004A6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5" w:rsidRDefault="004A6E56" w:rsidP="008908E5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1.2.5.</w:t>
            </w:r>
            <w:r w:rsidR="00FD4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Комфортность пребывания и </w:t>
            </w:r>
            <w:proofErr w:type="gramStart"/>
            <w:r w:rsidR="00FD4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музее</w:t>
            </w:r>
            <w:proofErr w:type="gramEnd"/>
            <w:r w:rsidR="008908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4A6E56" w:rsidRDefault="008908E5" w:rsidP="008908E5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-наличие сувенирной продукции -</w:t>
            </w:r>
            <w:r w:rsidR="00AB1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балла;</w:t>
            </w:r>
          </w:p>
          <w:p w:rsidR="00910D3B" w:rsidRPr="00127007" w:rsidRDefault="004B0B08" w:rsidP="00AB1B3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10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актуальность информации </w:t>
            </w:r>
            <w:r w:rsidR="00716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 входной зоне </w:t>
            </w:r>
            <w:r w:rsidR="00910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16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B1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10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E56" w:rsidRDefault="004A6E56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E56" w:rsidRDefault="004A6E56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E56" w:rsidRDefault="004A6E56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56" w:rsidRDefault="00970405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 балла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127007" w:rsidRDefault="004A6E56" w:rsidP="00555DC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1.2.6</w:t>
            </w:r>
            <w:r w:rsidR="005E7012"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.Положительные результаты  опроса (в том числе анкетирования) и отзывы  получателей муниципальных услуг (в книге отзывов)</w:t>
            </w:r>
            <w:r w:rsidR="007D1699"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 w:rsidP="001270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 w:rsidP="001270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 w:rsidP="001270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306DFB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98" w:rsidRPr="00555DC9" w:rsidRDefault="005E7012" w:rsidP="00DE7418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5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 w:rsidR="004A6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555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.Отсутствие  письменных  жалоб от получателей  муниципальных услуг на качество  оказываемых услуг</w:t>
            </w:r>
          </w:p>
        </w:tc>
        <w:tc>
          <w:tcPr>
            <w:tcW w:w="2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5E7012" w:rsidTr="00DE7418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учреждения </w:t>
            </w:r>
          </w:p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8B73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1.3.1.Информационно-просветительские мероприятия</w:t>
            </w:r>
            <w:r w:rsidR="00666400">
              <w:rPr>
                <w:rFonts w:ascii="Times New Roman" w:hAnsi="Times New Roman"/>
                <w:sz w:val="24"/>
                <w:szCs w:val="24"/>
              </w:rPr>
              <w:t>, методические издания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3AE">
              <w:rPr>
                <w:rFonts w:ascii="Times New Roman" w:hAnsi="Times New Roman"/>
                <w:sz w:val="24"/>
                <w:szCs w:val="24"/>
              </w:rPr>
              <w:t xml:space="preserve"> (научные публикации, предоставление музейных предметов на выставках, воспроизведение в печатных изданиях</w:t>
            </w:r>
            <w:r w:rsidR="00666400">
              <w:rPr>
                <w:rFonts w:ascii="Times New Roman" w:hAnsi="Times New Roman"/>
                <w:sz w:val="24"/>
                <w:szCs w:val="24"/>
              </w:rPr>
              <w:t xml:space="preserve"> о проведенных выставках</w:t>
            </w:r>
            <w:r w:rsidR="008B73AE">
              <w:rPr>
                <w:rFonts w:ascii="Times New Roman" w:hAnsi="Times New Roman"/>
                <w:sz w:val="24"/>
                <w:szCs w:val="24"/>
              </w:rPr>
              <w:t xml:space="preserve">, на электронных и других видах носителей, в том числе в общем количестве музейных предметов основного фонда, проведенные </w:t>
            </w:r>
            <w:r w:rsidR="008B73A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с молодежью, детьми и так далее)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 w:rsidP="001270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 w:rsidP="001270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 w:rsidP="00E87096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306DFB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1.3.2.Размещение информации о деятельности учреждения в интернет - источниках,  в средствах массовой информации;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 w:rsidP="001270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 w:rsidP="001270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 w:rsidP="00E87096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306DFB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1.3.3.Размещение и поддержание в актуальном состоянии  информации об учреждении на официальном портале </w:t>
            </w:r>
            <w:hyperlink r:id="rId7" w:history="1">
              <w:r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bus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;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C85398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5E7012" w:rsidTr="00DE7418">
        <w:trPr>
          <w:trHeight w:val="1409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8B73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1.3.4.Наличие в учреждении стендов с информацией о перечне предоставляемых муниципальных услуг, о правах и обязанностях получателей  муниципальных услуг, </w:t>
            </w:r>
            <w:r w:rsidR="00127007">
              <w:rPr>
                <w:rFonts w:ascii="Times New Roman" w:hAnsi="Times New Roman"/>
                <w:sz w:val="24"/>
                <w:szCs w:val="24"/>
              </w:rPr>
              <w:t xml:space="preserve">актуальность информации, своевременное ее </w:t>
            </w:r>
            <w:r w:rsidR="00CA1C6C">
              <w:rPr>
                <w:rFonts w:ascii="Times New Roman" w:hAnsi="Times New Roman"/>
                <w:sz w:val="24"/>
                <w:szCs w:val="24"/>
              </w:rPr>
              <w:t>обнов</w:t>
            </w:r>
            <w:r w:rsidR="00127007">
              <w:rPr>
                <w:rFonts w:ascii="Times New Roman" w:hAnsi="Times New Roman"/>
                <w:sz w:val="24"/>
                <w:szCs w:val="24"/>
              </w:rPr>
              <w:t>ление (</w:t>
            </w:r>
            <w:r w:rsidR="00CA1C6C">
              <w:rPr>
                <w:rFonts w:ascii="Times New Roman" w:hAnsi="Times New Roman"/>
                <w:sz w:val="24"/>
                <w:szCs w:val="24"/>
              </w:rPr>
              <w:t>должны отражаться сведения о мероприятиях, перечень услуг и льготных категорий граждан, о ценах на услуги музея (прейскурант).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C85398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5E7012" w:rsidTr="00DE7418">
        <w:trPr>
          <w:trHeight w:val="645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 w:rsidP="00E8562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учреждения в проектах, конкурсах и  реализация муниципальных  программ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E85629" w:rsidRDefault="005E7012" w:rsidP="00E85629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1.4.1. Результативность участия</w:t>
            </w:r>
            <w:r w:rsidR="00FC0C25"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профессиональных</w:t>
            </w: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85629"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региональных (муниципальных), всероссийских, международных конкурсах и мероприятиях</w:t>
            </w:r>
            <w:r w:rsidR="00FC0C25"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получение грантов</w:t>
            </w:r>
            <w:r w:rsidR="00E85629"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012" w:rsidRDefault="00C85398" w:rsidP="00C85398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5E7012" w:rsidTr="00DE7418">
        <w:trPr>
          <w:trHeight w:val="645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555DC9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1.4.2.</w:t>
            </w:r>
            <w:r w:rsidR="007733A4"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мероприятий по реализации муниципальных программ</w:t>
            </w:r>
            <w:r w:rsidR="00E85629"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краевых программ </w:t>
            </w:r>
            <w:r w:rsidR="007733A4"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5E7012" w:rsidTr="00DE7418"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C853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Совокупная значимость всех критериев в баллах по первому  разделу:  </w:t>
            </w:r>
            <w:r w:rsidR="00C85398">
              <w:rPr>
                <w:rFonts w:ascii="Times New Roman" w:hAnsi="Times New Roman"/>
                <w:sz w:val="24"/>
                <w:szCs w:val="24"/>
              </w:rPr>
              <w:t>67</w:t>
            </w:r>
            <w:r w:rsidR="00970405" w:rsidRPr="0097040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70405">
              <w:rPr>
                <w:rFonts w:ascii="Times New Roman" w:hAnsi="Times New Roman"/>
                <w:color w:val="FF0000"/>
                <w:sz w:val="24"/>
                <w:szCs w:val="24"/>
              </w:rPr>
              <w:t>баллов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012" w:rsidTr="00DE7418"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2.Финансово-экономическая деятельность,</w:t>
            </w:r>
          </w:p>
          <w:p w:rsidR="005E7012" w:rsidRDefault="005E7012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исполнительская дисциплина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012" w:rsidTr="00DE7418">
        <w:trPr>
          <w:trHeight w:val="1230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предоставления месячных, квартальных и годовых отчетов, планов финансово-хозяйственной деятельности учреждения, статистической отчетности, других сведений и их качество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2.1.1.Соблюдение сроков, установленного порядка и формы предоставления сведений, отчетов и статистической отчетности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012" w:rsidRPr="00970405" w:rsidRDefault="00C85398" w:rsidP="00C85398">
            <w:pPr>
              <w:pStyle w:val="a7"/>
              <w:snapToGrid w:val="0"/>
              <w:ind w:left="9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0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012" w:rsidRPr="00970405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E7012" w:rsidTr="00DE7418">
        <w:trPr>
          <w:trHeight w:val="1665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1146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2.1.2.Отсутствие замечаний по  качеству предоставления установленной отчетности, и</w:t>
            </w:r>
            <w:r w:rsidR="00600F5E">
              <w:rPr>
                <w:rFonts w:ascii="Times New Roman" w:hAnsi="Times New Roman"/>
                <w:sz w:val="24"/>
                <w:szCs w:val="24"/>
              </w:rPr>
              <w:t>нформации по отдельным вопросам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970405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5E7012" w:rsidTr="00DE7418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Целевое использование  </w:t>
            </w:r>
            <w:r>
              <w:rPr>
                <w:sz w:val="24"/>
                <w:szCs w:val="24"/>
              </w:rPr>
              <w:lastRenderedPageBreak/>
              <w:t>бюджетных  ассигнований на обеспечение выполнения муниципальных услуг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E4" w:rsidRDefault="005E7012" w:rsidP="00600F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2.2.1.Отсутствие замечаний  по нецелевому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использованию бюджетных средств и внебюджетных средств (итоги проверок, в том числе контрольно-надзорных органов, ревизий хозяйственной деятельности</w:t>
            </w:r>
            <w:r w:rsidR="001146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A90CDC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5E7012" w:rsidTr="00DE7418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Эффективность ведения финансово-экономической деятельности 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2.3.1.Отсутствие просроченной дебиторской и кредиторской  задолженности и нарушений финансово-хозяйственной  деятельности, приведших к неэффективному расходованию бюджетных и внебюджетных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ечение учетного периода;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A90CDC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2.3.2.Своевременное и полное исполнение принятых финансовых обязательств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A90CDC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2.3.3.Объем средств от оказания платных услуг и иной приносящей доход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% от годового плана;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A90CDC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012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5E7012" w:rsidTr="00DE7418">
        <w:tc>
          <w:tcPr>
            <w:tcW w:w="97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C853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Совокупная значимость всех критериев в баллах по четвертому разделу</w:t>
            </w:r>
            <w:r w:rsidRPr="004F6F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: </w:t>
            </w:r>
            <w:r w:rsidR="00A90CDC" w:rsidRPr="004F6FC4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C85398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4F6F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балл</w:t>
            </w:r>
            <w:r w:rsidR="00A90CDC" w:rsidRPr="004F6FC4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012" w:rsidTr="00DE7418"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3.Деятельность руководителя, направленная на работу с кадрами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012" w:rsidTr="00DE7418">
        <w:trPr>
          <w:trHeight w:val="602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12" w:rsidRDefault="005E701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A90C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3.1.1.Повышение квалификации работниками, прохождение  подготовки  работников в отчетном периоде</w:t>
            </w:r>
            <w:r w:rsidR="00A90CDC">
              <w:rPr>
                <w:rFonts w:ascii="Times New Roman" w:hAnsi="Times New Roman"/>
                <w:sz w:val="24"/>
                <w:szCs w:val="24"/>
              </w:rPr>
              <w:t xml:space="preserve"> (по факту в отчетном периоде, обучались -3, на прежнем уровне – 1 балл, не обучались 0 баллов)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A90CDC" w:rsidP="00A90C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учреждения;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 w:rsidP="0097040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 w:rsidP="00A90CDC">
            <w:pPr>
              <w:snapToGrid w:val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 w:rsidP="0097040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Pr="004F6FC4" w:rsidRDefault="005E7012" w:rsidP="004F6FC4">
            <w:pPr>
              <w:pStyle w:val="a7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F6FC4"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4F6FC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3.1.3.Укомплектование штатной численности персонала.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5E7012" w:rsidTr="00DE7418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012" w:rsidRDefault="005E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 w:rsidP="00C85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3.1.4. Доведение средней заработной платы соответствующих категорий работников учреждения до установленных соотношений среднемесячной заработной платы в  соответствии с утвержденной «дорожной картой»   (за счет средств от приносящей доход деятельности, экономии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оптимизации структуры учреждения, сокращения неэффективных расходов).</w:t>
            </w:r>
          </w:p>
          <w:p w:rsidR="005E7012" w:rsidRDefault="005E7012" w:rsidP="00C853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5E7012" w:rsidTr="00DE7418">
        <w:trPr>
          <w:trHeight w:val="236"/>
        </w:trPr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 w:rsidP="004F6FC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Совокупная значимость всех критериев в баллах по четвертому разделу: </w:t>
            </w:r>
            <w:r w:rsidRPr="004F6FC4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4F6FC4" w:rsidRPr="004F6FC4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4F6F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баллов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012" w:rsidTr="00DE7418">
        <w:trPr>
          <w:trHeight w:val="458"/>
        </w:trPr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Совокупная значимость всех критериев в баллах по всем разделам для муниципального учреждения: 100 баллов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12" w:rsidRDefault="005E7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9C7" w:rsidRDefault="008149C7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FD06DF" w:rsidRDefault="00FD06DF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FD06DF" w:rsidRDefault="00FD06DF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FD06DF" w:rsidRDefault="00FD06DF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FD06DF" w:rsidRDefault="00FD06DF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600F5E" w:rsidRDefault="00600F5E" w:rsidP="008149C7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306DFB">
      <w:pPr>
        <w:spacing w:after="0" w:line="240" w:lineRule="auto"/>
        <w:jc w:val="right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EB260F" w:rsidRDefault="00EB260F" w:rsidP="00306DFB">
      <w:pPr>
        <w:spacing w:after="0" w:line="240" w:lineRule="auto"/>
        <w:jc w:val="right"/>
        <w:rPr>
          <w:rFonts w:ascii="Arial" w:hAnsi="Arial" w:cs="Arial"/>
          <w:color w:val="14262A"/>
          <w:sz w:val="24"/>
          <w:szCs w:val="24"/>
          <w:lang w:eastAsia="ru-RU"/>
        </w:rPr>
      </w:pPr>
    </w:p>
    <w:p w:rsidR="00306DFB" w:rsidRDefault="00306DFB" w:rsidP="00306DFB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Приложение № 2 </w:t>
      </w:r>
      <w:proofErr w:type="gramStart"/>
      <w:r>
        <w:rPr>
          <w:sz w:val="20"/>
          <w:szCs w:val="20"/>
          <w:lang w:eastAsia="ru-RU"/>
        </w:rPr>
        <w:t>к</w:t>
      </w:r>
      <w:proofErr w:type="gramEnd"/>
    </w:p>
    <w:p w:rsidR="00306DFB" w:rsidRDefault="00306DFB" w:rsidP="00306DFB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постановлению администрации</w:t>
      </w:r>
    </w:p>
    <w:p w:rsidR="00306DFB" w:rsidRDefault="00306DFB" w:rsidP="00306DFB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Соболевского муниципального</w:t>
      </w:r>
    </w:p>
    <w:p w:rsidR="00306DFB" w:rsidRDefault="00306DFB" w:rsidP="00306DFB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района от .02.2019  №__</w:t>
      </w:r>
    </w:p>
    <w:p w:rsidR="00306DFB" w:rsidRDefault="00306DFB" w:rsidP="00306DFB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Целевые показатели  и критерии оценки эффективности деятельности</w:t>
      </w:r>
    </w:p>
    <w:p w:rsidR="003E5B4A" w:rsidRDefault="00306DFB" w:rsidP="00306DFB">
      <w:pPr>
        <w:pStyle w:val="a4"/>
        <w:jc w:val="center"/>
        <w:rPr>
          <w:b/>
        </w:rPr>
      </w:pPr>
      <w:r>
        <w:rPr>
          <w:b/>
          <w:lang w:eastAsia="ru-RU"/>
        </w:rPr>
        <w:t xml:space="preserve">муниципального казенного учреждения культуры </w:t>
      </w:r>
      <w:r w:rsidR="003E5B4A">
        <w:rPr>
          <w:b/>
          <w:lang w:eastAsia="ru-RU"/>
        </w:rPr>
        <w:t xml:space="preserve">«Культурно – досуговый центр </w:t>
      </w:r>
      <w:r>
        <w:rPr>
          <w:b/>
        </w:rPr>
        <w:t>«</w:t>
      </w:r>
      <w:r w:rsidR="003E5B4A">
        <w:rPr>
          <w:b/>
        </w:rPr>
        <w:t>Родник</w:t>
      </w:r>
      <w:r>
        <w:rPr>
          <w:b/>
        </w:rPr>
        <w:t xml:space="preserve">» </w:t>
      </w:r>
    </w:p>
    <w:p w:rsidR="00306DFB" w:rsidRDefault="00306DFB" w:rsidP="00306DFB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и его Руководителя</w:t>
      </w:r>
    </w:p>
    <w:p w:rsidR="00306DFB" w:rsidRDefault="00306DFB" w:rsidP="00306DFB">
      <w:pPr>
        <w:pStyle w:val="a4"/>
        <w:jc w:val="center"/>
        <w:rPr>
          <w:b/>
          <w:bCs/>
          <w:lang w:eastAsia="ru-RU"/>
        </w:rPr>
      </w:pPr>
    </w:p>
    <w:tbl>
      <w:tblPr>
        <w:tblW w:w="14727" w:type="dxa"/>
        <w:tblInd w:w="407" w:type="dxa"/>
        <w:tblLayout w:type="fixed"/>
        <w:tblLook w:val="04A0" w:firstRow="1" w:lastRow="0" w:firstColumn="1" w:lastColumn="0" w:noHBand="0" w:noVBand="1"/>
      </w:tblPr>
      <w:tblGrid>
        <w:gridCol w:w="729"/>
        <w:gridCol w:w="3355"/>
        <w:gridCol w:w="283"/>
        <w:gridCol w:w="5380"/>
        <w:gridCol w:w="689"/>
        <w:gridCol w:w="32"/>
        <w:gridCol w:w="711"/>
        <w:gridCol w:w="95"/>
        <w:gridCol w:w="49"/>
        <w:gridCol w:w="715"/>
        <w:gridCol w:w="2689"/>
      </w:tblGrid>
      <w:tr w:rsidR="00306DFB" w:rsidTr="00B94257">
        <w:trPr>
          <w:trHeight w:val="523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 эффективности деятельности учреждения, его Руководителя</w:t>
            </w:r>
          </w:p>
        </w:tc>
        <w:tc>
          <w:tcPr>
            <w:tcW w:w="5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</w:p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эффективности работы руководителя Учреждения</w:t>
            </w:r>
          </w:p>
          <w:p w:rsidR="00306DFB" w:rsidRDefault="00306DFB" w:rsidP="00306DF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баллах*)</w:t>
            </w:r>
          </w:p>
        </w:tc>
        <w:tc>
          <w:tcPr>
            <w:tcW w:w="2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</w:t>
            </w:r>
          </w:p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возможное</w:t>
            </w:r>
          </w:p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306DFB" w:rsidRDefault="00306DFB" w:rsidP="00306DF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баллов</w:t>
            </w:r>
          </w:p>
        </w:tc>
      </w:tr>
      <w:tr w:rsidR="00306DFB" w:rsidTr="00B94257">
        <w:trPr>
          <w:trHeight w:val="751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Pr="005E7012" w:rsidRDefault="00306DFB" w:rsidP="00306DFB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Pr="005E7012" w:rsidRDefault="00306DFB" w:rsidP="00306DFB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Pr="005E7012" w:rsidRDefault="00306DFB" w:rsidP="00306DFB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06DFB" w:rsidTr="00B94257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1.Критерии по основной деятельности учреждения</w:t>
            </w:r>
          </w:p>
        </w:tc>
        <w:tc>
          <w:tcPr>
            <w:tcW w:w="2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FB" w:rsidTr="00B94257">
        <w:trPr>
          <w:trHeight w:val="323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и качественное выполнение плана работы и целевых показателей эффективности работы учреждения 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4DF1" w:rsidRDefault="00306DFB" w:rsidP="00FC4D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1.1.1.Выполнение мероприятий плана работы  в   полном объеме </w:t>
            </w:r>
            <w:r w:rsidR="00BF0BE6">
              <w:rPr>
                <w:rFonts w:ascii="Times New Roman" w:hAnsi="Times New Roman"/>
                <w:sz w:val="24"/>
                <w:szCs w:val="24"/>
              </w:rPr>
              <w:t>(</w:t>
            </w:r>
            <w:r w:rsidR="00FC4DF1">
              <w:rPr>
                <w:rFonts w:ascii="Times New Roman" w:hAnsi="Times New Roman"/>
                <w:sz w:val="24"/>
                <w:szCs w:val="24"/>
              </w:rPr>
              <w:t>выше показателя прошлого отчетного периода -3 балла;</w:t>
            </w:r>
          </w:p>
          <w:p w:rsidR="00FC4DF1" w:rsidRDefault="00FC4DF1" w:rsidP="00FC4D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показателем прошлого отчетного периода – 2 балла;</w:t>
            </w:r>
          </w:p>
          <w:p w:rsidR="00306DFB" w:rsidRDefault="00FC4DF1" w:rsidP="00FC4D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</w:t>
            </w:r>
            <w:proofErr w:type="gramStart"/>
            <w:r w:rsidR="00BF0BE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30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306DFB" w:rsidTr="00B94257">
        <w:trPr>
          <w:trHeight w:val="642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1650" w:rsidRDefault="00306DFB" w:rsidP="00B316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  <w:r w:rsidR="00B31650">
              <w:rPr>
                <w:rFonts w:ascii="Times New Roman" w:hAnsi="Times New Roman"/>
                <w:sz w:val="24"/>
                <w:szCs w:val="24"/>
              </w:rPr>
              <w:t xml:space="preserve"> Увеличение числа </w:t>
            </w:r>
            <w:proofErr w:type="spellStart"/>
            <w:r w:rsidR="00B31650">
              <w:rPr>
                <w:rFonts w:ascii="Times New Roman" w:hAnsi="Times New Roman"/>
                <w:sz w:val="24"/>
                <w:szCs w:val="24"/>
              </w:rPr>
              <w:t>культульно</w:t>
            </w:r>
            <w:proofErr w:type="spellEnd"/>
            <w:r w:rsidR="00B31650">
              <w:rPr>
                <w:rFonts w:ascii="Times New Roman" w:hAnsi="Times New Roman"/>
                <w:sz w:val="24"/>
                <w:szCs w:val="24"/>
              </w:rPr>
              <w:t xml:space="preserve"> – досуговых мероприятий, проведенных учреждением (выше показателя прошлого отчетного периода -3 балла;</w:t>
            </w:r>
          </w:p>
          <w:p w:rsidR="00B31650" w:rsidRDefault="00B31650" w:rsidP="00B316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показателем прошлого отчетного периода – 2 балла;</w:t>
            </w:r>
          </w:p>
          <w:p w:rsidR="00B31650" w:rsidRDefault="00B31650" w:rsidP="00B316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-0)</w:t>
            </w:r>
          </w:p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6DFB" w:rsidRDefault="00306DFB" w:rsidP="004F6FC4">
            <w:pPr>
              <w:numPr>
                <w:ilvl w:val="0"/>
                <w:numId w:val="20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6DFB" w:rsidRPr="00191F5E" w:rsidRDefault="00306DFB" w:rsidP="005B03FC">
            <w:pPr>
              <w:pStyle w:val="a7"/>
              <w:numPr>
                <w:ilvl w:val="0"/>
                <w:numId w:val="12"/>
              </w:numPr>
              <w:tabs>
                <w:tab w:val="left" w:pos="2583"/>
              </w:tabs>
              <w:snapToGrid w:val="0"/>
              <w:ind w:left="1165" w:hanging="283"/>
              <w:rPr>
                <w:rFonts w:ascii="Times New Roman" w:hAnsi="Times New Roman"/>
                <w:sz w:val="24"/>
                <w:szCs w:val="24"/>
              </w:rPr>
            </w:pPr>
            <w:r w:rsidRPr="005B0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</w:t>
            </w:r>
            <w:r w:rsidR="00B31650" w:rsidRPr="005B0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8B" w:rsidRDefault="00306DFB" w:rsidP="00AB32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1.1.3.</w:t>
            </w:r>
            <w:r w:rsidR="00AB328B">
              <w:rPr>
                <w:rFonts w:ascii="Times New Roman" w:hAnsi="Times New Roman"/>
                <w:sz w:val="24"/>
                <w:szCs w:val="24"/>
              </w:rPr>
              <w:t xml:space="preserve"> Увеличение числа участников клубных формирований (выше показателя прошлого отчетного периода -3 балла;</w:t>
            </w:r>
          </w:p>
          <w:p w:rsidR="00AB328B" w:rsidRDefault="00AB328B" w:rsidP="00AB32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показателем прошлого отчетного периода – 2 балла;</w:t>
            </w:r>
          </w:p>
          <w:p w:rsidR="00AB328B" w:rsidRDefault="00AB328B" w:rsidP="00AB32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-0)</w:t>
            </w:r>
          </w:p>
          <w:p w:rsidR="00AB328B" w:rsidRDefault="00A410E0" w:rsidP="00A410E0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1.2.4</w:t>
            </w: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Положительные результаты  опроса (в том </w:t>
            </w: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анкетирования) и отзывы  получателей муниципальных услуг (в книге отзывов).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E90905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306DFB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306DFB" w:rsidTr="00B94257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получателей муниципальных услуг качеством и доступностью услуг 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3ED" w:rsidRPr="005B03FC" w:rsidRDefault="00306DFB" w:rsidP="009C13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3FC">
              <w:rPr>
                <w:rFonts w:ascii="Times New Roman" w:hAnsi="Times New Roman"/>
                <w:sz w:val="24"/>
                <w:szCs w:val="24"/>
              </w:rPr>
              <w:t xml:space="preserve">1.2.1. </w:t>
            </w:r>
            <w:r w:rsidR="009C13ED" w:rsidRPr="005B03FC">
              <w:rPr>
                <w:rFonts w:ascii="Times New Roman" w:hAnsi="Times New Roman"/>
                <w:sz w:val="24"/>
                <w:szCs w:val="24"/>
              </w:rPr>
              <w:t>Комфортное пребывание в доме культуры</w:t>
            </w:r>
            <w:proofErr w:type="gramStart"/>
            <w:r w:rsidR="009C13ED" w:rsidRPr="005B03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306DFB" w:rsidRPr="005B03FC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3FC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– 10 баллов; </w:t>
            </w:r>
          </w:p>
          <w:p w:rsidR="00306DFB" w:rsidRPr="005B03FC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3FC">
              <w:rPr>
                <w:rFonts w:ascii="Times New Roman" w:hAnsi="Times New Roman"/>
                <w:sz w:val="24"/>
                <w:szCs w:val="24"/>
              </w:rPr>
              <w:t>сохранение значения – 5 баллов;</w:t>
            </w:r>
          </w:p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3FC">
              <w:rPr>
                <w:rFonts w:ascii="Times New Roman" w:hAnsi="Times New Roman"/>
                <w:sz w:val="24"/>
                <w:szCs w:val="24"/>
              </w:rPr>
              <w:t>отрицательная динамика – 0 баллов.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Pr="000875FF" w:rsidRDefault="00306DFB" w:rsidP="000875FF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баллов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F34" w:rsidRDefault="00306DFB" w:rsidP="004D2F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0875FF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4D2F34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услуг, оказываемых учреждением (выше показателя прошлого отчетного периода -</w:t>
            </w:r>
            <w:r w:rsidR="00CF3DCE">
              <w:rPr>
                <w:rFonts w:ascii="Times New Roman" w:hAnsi="Times New Roman"/>
                <w:sz w:val="24"/>
                <w:szCs w:val="24"/>
              </w:rPr>
              <w:t>4</w:t>
            </w:r>
            <w:r w:rsidR="004D2F34">
              <w:rPr>
                <w:rFonts w:ascii="Times New Roman" w:hAnsi="Times New Roman"/>
                <w:sz w:val="24"/>
                <w:szCs w:val="24"/>
              </w:rPr>
              <w:t xml:space="preserve"> балла;</w:t>
            </w:r>
          </w:p>
          <w:p w:rsidR="004D2F34" w:rsidRDefault="004D2F34" w:rsidP="004D2F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показателем прошлого отчетного периода – 2 балла;</w:t>
            </w:r>
          </w:p>
          <w:p w:rsidR="004D2F34" w:rsidRDefault="004D2F34" w:rsidP="004D2F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-0)</w:t>
            </w:r>
          </w:p>
          <w:p w:rsidR="00306DFB" w:rsidRPr="00555DC9" w:rsidRDefault="00306DFB" w:rsidP="000875FF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5834FC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Pr="007D1699" w:rsidRDefault="00306DFB" w:rsidP="00CF3DCE">
            <w:pPr>
              <w:pStyle w:val="a7"/>
              <w:numPr>
                <w:ilvl w:val="0"/>
                <w:numId w:val="12"/>
              </w:numPr>
              <w:snapToGrid w:val="0"/>
              <w:spacing w:after="0" w:line="240" w:lineRule="auto"/>
              <w:ind w:left="73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2C39D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905" w:rsidRDefault="00306DFB" w:rsidP="00E909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1.2.3.</w:t>
            </w:r>
            <w:r w:rsidR="002C3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числа детей, привлекаемых к участию в творческих мероприятиях (культурно – досуговых и концертных) </w:t>
            </w:r>
            <w:r w:rsidR="00E90905">
              <w:rPr>
                <w:rFonts w:ascii="Times New Roman" w:hAnsi="Times New Roman"/>
                <w:sz w:val="24"/>
                <w:szCs w:val="24"/>
              </w:rPr>
              <w:t>(выше показателя прошлого отчетного периода -5 балла;</w:t>
            </w:r>
          </w:p>
          <w:p w:rsidR="00E90905" w:rsidRDefault="00E90905" w:rsidP="00E909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показателем прошлого отчетного периода – 4 балла;</w:t>
            </w:r>
          </w:p>
          <w:p w:rsidR="00306DFB" w:rsidRPr="00B46D4B" w:rsidRDefault="00E90905" w:rsidP="00EA26C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Pr="005B03FC" w:rsidRDefault="00456AD3" w:rsidP="00456AD3">
            <w:pPr>
              <w:pStyle w:val="a7"/>
              <w:snapToGrid w:val="0"/>
              <w:spacing w:after="0" w:line="240" w:lineRule="auto"/>
              <w:ind w:left="8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6DFB" w:rsidRPr="005B03FC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12" w:rsidRDefault="00CB0012" w:rsidP="00CB0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1.2.4. Увеличение количества работников прошедших повышение квалификации или профессиональную подготовку (</w:t>
            </w:r>
            <w:r>
              <w:rPr>
                <w:rFonts w:ascii="Times New Roman" w:hAnsi="Times New Roman"/>
                <w:sz w:val="24"/>
                <w:szCs w:val="24"/>
              </w:rPr>
              <w:t>выше показателя прошлого отчетного периода -5 балла;</w:t>
            </w:r>
          </w:p>
          <w:p w:rsidR="00CB0012" w:rsidRDefault="00CB0012" w:rsidP="00CB001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показателем прошлого отчетного периода – 4 балла;</w:t>
            </w:r>
          </w:p>
          <w:p w:rsidR="00306DFB" w:rsidRPr="00127007" w:rsidRDefault="00CB0012" w:rsidP="00EA26C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EA26C7" w:rsidP="00306DFB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74149">
              <w:rPr>
                <w:rFonts w:ascii="Times New Roman" w:hAnsi="Times New Roman"/>
                <w:sz w:val="24"/>
                <w:szCs w:val="24"/>
              </w:rPr>
              <w:t xml:space="preserve">5 баллов 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Pr="00127007" w:rsidRDefault="00306DFB" w:rsidP="009C13E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 w:rsidR="009C1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22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Положительные результаты  опроса (в том числе анкетирования) и отзывы  получателей муниципальных услуг (в книге отзывов).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486AEB">
            <w:pPr>
              <w:numPr>
                <w:ilvl w:val="0"/>
                <w:numId w:val="20"/>
              </w:numPr>
              <w:snapToGrid w:val="0"/>
              <w:spacing w:after="0" w:line="240" w:lineRule="auto"/>
              <w:ind w:left="7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D253CD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486AE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AEB" w:rsidRDefault="00486AE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6AEB" w:rsidRDefault="00486AE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AEB" w:rsidRPr="002F4E49" w:rsidRDefault="00486AEB" w:rsidP="001B251F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55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.Отсутствие  письменных  жалоб от получателей  муниципальных услуг на качество  оказываемых услуг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вышестоящие органы (органы власти) по конфликтным ситуациям (присутствует – 0 баллов; отсутствует – </w:t>
            </w:r>
            <w:r w:rsidR="001B2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</w:t>
            </w:r>
            <w:r w:rsidR="001B2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AEB" w:rsidRDefault="00486AE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AEB" w:rsidRDefault="00486AE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AEB" w:rsidRDefault="00486AE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AEB" w:rsidRDefault="008C1E01" w:rsidP="00486AEB">
            <w:pPr>
              <w:snapToGrid w:val="0"/>
              <w:spacing w:after="0" w:line="240" w:lineRule="auto"/>
              <w:ind w:lef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6AEB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6DFB" w:rsidTr="00B94257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информационной открытости учреждения </w:t>
            </w:r>
          </w:p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530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1.3.1.Информационно-просветительские </w:t>
            </w:r>
            <w:proofErr w:type="gramStart"/>
            <w:r w:rsidRPr="0035308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  <w:proofErr w:type="gramEnd"/>
            <w:r w:rsidR="009C13ED" w:rsidRPr="0035308A">
              <w:rPr>
                <w:rFonts w:ascii="Times New Roman" w:hAnsi="Times New Roman"/>
                <w:sz w:val="24"/>
                <w:szCs w:val="24"/>
              </w:rPr>
              <w:t xml:space="preserve"> проведенные с молодежью</w:t>
            </w:r>
            <w:r w:rsidRPr="003530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13ED" w:rsidRPr="0035308A">
              <w:rPr>
                <w:rFonts w:ascii="Times New Roman" w:hAnsi="Times New Roman"/>
                <w:sz w:val="24"/>
                <w:szCs w:val="24"/>
              </w:rPr>
              <w:t xml:space="preserve">детьми, </w:t>
            </w:r>
            <w:r w:rsidRPr="0035308A">
              <w:rPr>
                <w:rFonts w:ascii="Times New Roman" w:hAnsi="Times New Roman"/>
                <w:sz w:val="24"/>
                <w:szCs w:val="24"/>
              </w:rPr>
              <w:t xml:space="preserve"> воспроизведение в печатных изданиях о проведенных </w:t>
            </w:r>
            <w:r w:rsidR="00627729" w:rsidRPr="0035308A">
              <w:rPr>
                <w:rFonts w:ascii="Times New Roman" w:hAnsi="Times New Roman"/>
                <w:sz w:val="24"/>
                <w:szCs w:val="24"/>
              </w:rPr>
              <w:t xml:space="preserve">мероприятиях, </w:t>
            </w:r>
            <w:r w:rsidRPr="0035308A">
              <w:rPr>
                <w:rFonts w:ascii="Times New Roman" w:hAnsi="Times New Roman"/>
                <w:sz w:val="24"/>
                <w:szCs w:val="24"/>
              </w:rPr>
              <w:t>на электронных и других видах носител</w:t>
            </w:r>
            <w:r w:rsidR="0035308A" w:rsidRPr="0035308A">
              <w:rPr>
                <w:rFonts w:ascii="Times New Roman" w:hAnsi="Times New Roman"/>
                <w:sz w:val="24"/>
                <w:szCs w:val="24"/>
              </w:rPr>
              <w:t xml:space="preserve">ях. 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486AEB">
            <w:pPr>
              <w:numPr>
                <w:ilvl w:val="0"/>
                <w:numId w:val="20"/>
              </w:numPr>
              <w:snapToGrid w:val="0"/>
              <w:spacing w:after="0" w:line="240" w:lineRule="auto"/>
              <w:ind w:left="8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1.3.2.Размещение информации о деятельности учреждения в интернет - источниках,  в средствах массовой информации;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486AEB">
            <w:pPr>
              <w:numPr>
                <w:ilvl w:val="0"/>
                <w:numId w:val="20"/>
              </w:numPr>
              <w:snapToGrid w:val="0"/>
              <w:spacing w:after="0" w:line="240" w:lineRule="auto"/>
              <w:ind w:left="10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1.3.3.Размещение и поддержание в актуальном состоянии  информации об учреждении на официальном портале </w:t>
            </w:r>
            <w:hyperlink r:id="rId8" w:history="1">
              <w:r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bus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;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306DFB" w:rsidTr="00B94257">
        <w:trPr>
          <w:trHeight w:val="140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8F2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1.3.4.Наличие в учреждении стендов с информацией о перечне предоставляемых муниципальных услуг, о правах и обязанностях получателей  муниципальных услуг, актуальность информации, своевременное ее обновление (должны отражаться сведения о мероприятиях, перечень услуг и льготных категорий граждан, о ценах на услуги </w:t>
            </w:r>
            <w:r w:rsidR="008F2BB0">
              <w:rPr>
                <w:rFonts w:ascii="Times New Roman" w:hAnsi="Times New Roman"/>
                <w:sz w:val="24"/>
                <w:szCs w:val="24"/>
              </w:rPr>
              <w:t>клуба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0C30D9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DFB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306DFB" w:rsidTr="00B94257">
        <w:trPr>
          <w:trHeight w:val="645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учреждения в проектах, конкурсах и  реализация муниципальных  программ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2F" w:rsidRPr="00E85629" w:rsidRDefault="00306DFB" w:rsidP="003C6EE4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1.4.1. </w:t>
            </w:r>
            <w:r w:rsidR="004D0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или участие в региональных (муниципальных), всероссийских мероприятиях (</w:t>
            </w:r>
            <w:r w:rsidR="00A50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– </w:t>
            </w:r>
            <w:r w:rsidR="003C6E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A50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наличие награды – </w:t>
            </w:r>
            <w:r w:rsidR="003C6E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A50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участие – </w:t>
            </w:r>
            <w:r w:rsidR="003C6E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Start"/>
            <w:r w:rsidR="00A50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D03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proofErr w:type="gramEnd"/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82442F" w:rsidTr="00B94257">
        <w:trPr>
          <w:trHeight w:val="64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442F" w:rsidRDefault="0082442F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442F" w:rsidRDefault="0082442F" w:rsidP="00306DFB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2F" w:rsidRPr="00E85629" w:rsidRDefault="0082442F" w:rsidP="00D95A88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1.4.2.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Организация, участие учреждения (коллективов или артистов) в конкурсах и фестивалях (организация конкурса (фестиваля) -10 баллов</w:t>
            </w:r>
            <w:r w:rsidR="00D95A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1E47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834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награды – на конкурсе </w:t>
            </w:r>
            <w:r w:rsidR="00D95A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(фестивале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D95A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10 баллов; участие - 5 баллов.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442F" w:rsidRDefault="0082442F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442F" w:rsidRDefault="0082442F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442F" w:rsidRDefault="0082442F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42F" w:rsidRDefault="00486AE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306DFB" w:rsidTr="00B94257">
        <w:trPr>
          <w:trHeight w:val="64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1.4.2. Выполнение мероприятий по реализации муниципальных программ, краевых программ  </w:t>
            </w:r>
          </w:p>
          <w:p w:rsidR="00D95A88" w:rsidRPr="00555DC9" w:rsidRDefault="00D95A88" w:rsidP="00306DFB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306DFB" w:rsidTr="00B94257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586F5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Совокупная значимость всех критериев в баллах по первому  разделу: </w:t>
            </w:r>
            <w:r w:rsidR="003B5C5B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6</w:t>
            </w:r>
            <w:r w:rsidR="00586F5B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6</w:t>
            </w:r>
            <w:r w:rsidRPr="00486AEB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 xml:space="preserve"> баллов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FB" w:rsidTr="00B94257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2.Финансово-экономическая деятельность,</w:t>
            </w:r>
          </w:p>
          <w:p w:rsidR="00306DFB" w:rsidRDefault="00306DFB" w:rsidP="00306DF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исполнительская дисциплина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FB" w:rsidTr="00B94257">
        <w:trPr>
          <w:trHeight w:val="123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предоставления месячных, квартальных и годовых отчетов, планов финансово-хозяйственной деятельности учреждения, статистической отчетности, других сведений и их качество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6DFB" w:rsidRDefault="00306DFB" w:rsidP="00B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  <w:r w:rsidR="00B074AF">
              <w:rPr>
                <w:rFonts w:ascii="Times New Roman" w:hAnsi="Times New Roman"/>
                <w:sz w:val="24"/>
                <w:szCs w:val="24"/>
              </w:rPr>
              <w:t xml:space="preserve"> Своевременность и правильность предоставления отчетности, информации, сведений о финансовой деятельности учредителю 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DFB" w:rsidRPr="00600F5E" w:rsidRDefault="00306DFB" w:rsidP="00CF3DCE">
            <w:pPr>
              <w:pStyle w:val="a7"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0F5E"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600F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6DFB" w:rsidTr="00B94257">
        <w:trPr>
          <w:trHeight w:val="166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2.1.2.Отсутствие замечаний по  качеству предоставления установленной отчетности, информации по отдельным вопросам;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081D35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6DF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306DFB" w:rsidTr="00B94257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использование  бюджетных  ассигнований на обеспечение выполнения муниципальных услуг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2.2.1.Отсутствие замечаний  по нецелевому использованию бюджетных средств и внебюджетных средств (итоги проверок, в том числе контрольно-надзорных органов, ревизий хозяйственной деятельности)</w:t>
            </w:r>
          </w:p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A925C2" w:rsidP="00A925C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DFB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6DFB" w:rsidTr="00B94257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Эффективность ведения финансово-экономической деятельности 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2.3.1.Отсутствие просроченной дебиторской и кредиторской  задолженности и нарушений финансово-хозяйственной  деятельности, приведших к неэффективному расходованию бюджетных и внебюджетных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ечение учетного периода;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A925C2" w:rsidP="00306DFB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DF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2.3.2.Своевременное и полное исполнение принятых финансовых обязательств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A925C2" w:rsidP="00A925C2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DFB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D8E" w:rsidRDefault="00306DFB" w:rsidP="00C92D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2.3.3.Объем средств от оказания платных услуг и иной приносящей доход деятельности в</w:t>
            </w:r>
            <w:r w:rsidR="00C92D8E">
              <w:rPr>
                <w:rFonts w:ascii="Times New Roman" w:hAnsi="Times New Roman"/>
                <w:sz w:val="24"/>
                <w:szCs w:val="24"/>
              </w:rPr>
              <w:t xml:space="preserve"> сравнении с прошлым отчетным периодом (выше показателя прошлого отчетного периода -</w:t>
            </w:r>
            <w:r w:rsidR="00DF32EE">
              <w:rPr>
                <w:rFonts w:ascii="Times New Roman" w:hAnsi="Times New Roman"/>
                <w:sz w:val="24"/>
                <w:szCs w:val="24"/>
              </w:rPr>
              <w:t>3</w:t>
            </w:r>
            <w:r w:rsidR="00C92D8E">
              <w:rPr>
                <w:rFonts w:ascii="Times New Roman" w:hAnsi="Times New Roman"/>
                <w:sz w:val="24"/>
                <w:szCs w:val="24"/>
              </w:rPr>
              <w:t xml:space="preserve"> балла;</w:t>
            </w:r>
          </w:p>
          <w:p w:rsidR="00C92D8E" w:rsidRDefault="00C92D8E" w:rsidP="00C92D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соответствии с показателем прошлого отчетного периода – </w:t>
            </w:r>
            <w:r w:rsidR="00DF32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балла;</w:t>
            </w:r>
          </w:p>
          <w:p w:rsidR="00306DFB" w:rsidRDefault="00C92D8E" w:rsidP="0025516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-0)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A925C2" w:rsidP="00A925C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DFB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6DFB" w:rsidTr="00B94257">
        <w:tc>
          <w:tcPr>
            <w:tcW w:w="97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ED76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Совокупная значимость всех критериев в баллах по четвертому разделу:  </w:t>
            </w:r>
            <w:r w:rsidR="00B609AF">
              <w:rPr>
                <w:rFonts w:ascii="Times New Roman" w:hAnsi="Times New Roman"/>
                <w:sz w:val="24"/>
                <w:szCs w:val="24"/>
              </w:rPr>
              <w:t>2</w:t>
            </w:r>
            <w:r w:rsidR="00ED7657">
              <w:rPr>
                <w:rFonts w:ascii="Times New Roman" w:hAnsi="Times New Roman"/>
                <w:sz w:val="24"/>
                <w:szCs w:val="24"/>
              </w:rPr>
              <w:t>2</w:t>
            </w:r>
            <w:r w:rsidR="00B60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ED765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FB" w:rsidTr="00B94257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3.Деятельность руководителя, направленная на работу с кадрами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FB" w:rsidTr="00B94257">
        <w:trPr>
          <w:trHeight w:val="602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DFB" w:rsidRDefault="00306DFB" w:rsidP="00306DF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Pr="00B074AF" w:rsidRDefault="00B074AF" w:rsidP="00ED7657">
            <w:pPr>
              <w:pStyle w:val="a7"/>
              <w:numPr>
                <w:ilvl w:val="2"/>
                <w:numId w:val="22"/>
              </w:numPr>
              <w:snapToGrid w:val="0"/>
              <w:spacing w:after="0" w:line="240" w:lineRule="auto"/>
              <w:ind w:left="0" w:firstLine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кадрового потенциала работников учреждения </w:t>
            </w:r>
            <w:r w:rsidR="00C92D8E">
              <w:rPr>
                <w:rFonts w:ascii="Times New Roman" w:hAnsi="Times New Roman"/>
                <w:sz w:val="24"/>
                <w:szCs w:val="24"/>
              </w:rPr>
              <w:t xml:space="preserve"> (присутствует -</w:t>
            </w:r>
            <w:r w:rsidR="00AF63B9">
              <w:rPr>
                <w:rFonts w:ascii="Times New Roman" w:hAnsi="Times New Roman"/>
                <w:sz w:val="24"/>
                <w:szCs w:val="24"/>
              </w:rPr>
              <w:t>3</w:t>
            </w:r>
            <w:r w:rsidR="00C92D8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AF63B9">
              <w:rPr>
                <w:rFonts w:ascii="Times New Roman" w:hAnsi="Times New Roman"/>
                <w:sz w:val="24"/>
                <w:szCs w:val="24"/>
              </w:rPr>
              <w:t>а</w:t>
            </w:r>
            <w:r w:rsidR="00C92D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63B9">
              <w:rPr>
                <w:rFonts w:ascii="Times New Roman" w:hAnsi="Times New Roman"/>
                <w:sz w:val="24"/>
                <w:szCs w:val="24"/>
              </w:rPr>
              <w:t xml:space="preserve">на прежнем уровне – 1 балл, </w:t>
            </w:r>
            <w:r w:rsidR="00C92D8E">
              <w:rPr>
                <w:rFonts w:ascii="Times New Roman" w:hAnsi="Times New Roman"/>
                <w:sz w:val="24"/>
                <w:szCs w:val="24"/>
              </w:rPr>
              <w:t>отсутствует – 0 баллов)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AF63B9" w:rsidP="00C92D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2D8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учреждения;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C92D8E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C92D8E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C92D8E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7E5EC0" w:rsidP="00C92D8E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306DFB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3.1.3.Укомплектование штатной численности персонала.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306DFB" w:rsidTr="00B94257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DFB" w:rsidRDefault="00306DFB" w:rsidP="0030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7E5E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 Доведение средней заработной платы соответствующих категорий работников учреждения до установленных соотношений среднемесячной заработной платы в  соответствии с утвержденной «дорожной картой»      (за счет средств от приносящей доход деятельности, экономии от оптимизации структуры учреждения, сокращения неэффективных расходов).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306DFB" w:rsidTr="00B94257">
        <w:trPr>
          <w:trHeight w:val="236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7E5EC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Совокупная значимость всех критериев в баллах по четвертому разделу: </w:t>
            </w:r>
            <w:r w:rsidR="007E5EC0" w:rsidRPr="007E5EC0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12</w:t>
            </w:r>
            <w:r w:rsidRPr="007E5EC0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 xml:space="preserve"> баллов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FB" w:rsidTr="00B94257">
        <w:trPr>
          <w:trHeight w:val="458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Совокупная значимость всех критериев в баллах по всем разделам для муниципального учреждения: 100 баллов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DFB" w:rsidRDefault="00306DFB" w:rsidP="00306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DFB" w:rsidRDefault="00306DFB" w:rsidP="00306DFB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  <w:sectPr w:rsidR="00306DFB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E4F6D" w:rsidRDefault="006E4F6D" w:rsidP="006E4F6D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Приложение № 3 </w:t>
      </w:r>
      <w:proofErr w:type="gramStart"/>
      <w:r>
        <w:rPr>
          <w:sz w:val="20"/>
          <w:szCs w:val="20"/>
          <w:lang w:eastAsia="ru-RU"/>
        </w:rPr>
        <w:t>к</w:t>
      </w:r>
      <w:proofErr w:type="gramEnd"/>
    </w:p>
    <w:p w:rsidR="006E4F6D" w:rsidRDefault="006E4F6D" w:rsidP="006E4F6D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постановлению администрации</w:t>
      </w:r>
    </w:p>
    <w:p w:rsidR="006E4F6D" w:rsidRDefault="006E4F6D" w:rsidP="006E4F6D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Соболевского муниципального</w:t>
      </w:r>
    </w:p>
    <w:p w:rsidR="006E4F6D" w:rsidRDefault="006E4F6D" w:rsidP="006E4F6D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района от .02.2019  №__</w:t>
      </w:r>
    </w:p>
    <w:p w:rsidR="006E4F6D" w:rsidRDefault="006E4F6D" w:rsidP="006E4F6D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Целевые показатели  и критерии оценки эффективности деятельности</w:t>
      </w:r>
    </w:p>
    <w:p w:rsidR="006E4F6D" w:rsidRDefault="006E4F6D" w:rsidP="006E4F6D">
      <w:pPr>
        <w:pStyle w:val="a4"/>
        <w:jc w:val="center"/>
        <w:rPr>
          <w:b/>
        </w:rPr>
      </w:pPr>
      <w:r>
        <w:rPr>
          <w:b/>
          <w:lang w:eastAsia="ru-RU"/>
        </w:rPr>
        <w:t>муниципального казенного учреждения культуры «</w:t>
      </w:r>
      <w:r w:rsidR="00FD7411">
        <w:rPr>
          <w:b/>
          <w:lang w:eastAsia="ru-RU"/>
        </w:rPr>
        <w:t>Соболевская Библиотека</w:t>
      </w:r>
      <w:r>
        <w:rPr>
          <w:b/>
        </w:rPr>
        <w:t xml:space="preserve">» </w:t>
      </w:r>
    </w:p>
    <w:p w:rsidR="006E4F6D" w:rsidRDefault="006E4F6D" w:rsidP="006E4F6D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t>и его Руководителя</w:t>
      </w:r>
    </w:p>
    <w:p w:rsidR="006E4F6D" w:rsidRDefault="006E4F6D" w:rsidP="006E4F6D">
      <w:pPr>
        <w:pStyle w:val="a4"/>
        <w:jc w:val="center"/>
        <w:rPr>
          <w:b/>
          <w:bCs/>
          <w:lang w:eastAsia="ru-RU"/>
        </w:rPr>
      </w:pPr>
    </w:p>
    <w:tbl>
      <w:tblPr>
        <w:tblW w:w="15010" w:type="dxa"/>
        <w:tblInd w:w="407" w:type="dxa"/>
        <w:tblLayout w:type="fixed"/>
        <w:tblLook w:val="04A0" w:firstRow="1" w:lastRow="0" w:firstColumn="1" w:lastColumn="0" w:noHBand="0" w:noVBand="1"/>
      </w:tblPr>
      <w:tblGrid>
        <w:gridCol w:w="729"/>
        <w:gridCol w:w="3355"/>
        <w:gridCol w:w="283"/>
        <w:gridCol w:w="5380"/>
        <w:gridCol w:w="689"/>
        <w:gridCol w:w="34"/>
        <w:gridCol w:w="711"/>
        <w:gridCol w:w="93"/>
        <w:gridCol w:w="44"/>
        <w:gridCol w:w="720"/>
        <w:gridCol w:w="2972"/>
      </w:tblGrid>
      <w:tr w:rsidR="006E4F6D" w:rsidTr="00F6014B">
        <w:trPr>
          <w:trHeight w:val="523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 эффективности деятельности учреждения, его Руководителя</w:t>
            </w:r>
          </w:p>
        </w:tc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</w:p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эффективности работы руководителя Учреждения</w:t>
            </w:r>
          </w:p>
          <w:p w:rsidR="006E4F6D" w:rsidRDefault="006E4F6D" w:rsidP="004642F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баллах*)</w:t>
            </w:r>
          </w:p>
        </w:tc>
        <w:tc>
          <w:tcPr>
            <w:tcW w:w="2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</w:t>
            </w:r>
          </w:p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возможное</w:t>
            </w:r>
          </w:p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6E4F6D" w:rsidRDefault="006E4F6D" w:rsidP="004642F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баллов</w:t>
            </w:r>
          </w:p>
        </w:tc>
      </w:tr>
      <w:tr w:rsidR="006E4F6D" w:rsidTr="00F6014B">
        <w:trPr>
          <w:trHeight w:val="751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Pr="005E7012" w:rsidRDefault="006E4F6D" w:rsidP="004642FA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Pr="005E7012" w:rsidRDefault="006E4F6D" w:rsidP="004642FA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Pr="005E7012" w:rsidRDefault="006E4F6D" w:rsidP="004642FA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5E7012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E4F6D" w:rsidTr="00F6014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1.Критерии по основной деятельности учреждения</w:t>
            </w:r>
          </w:p>
        </w:tc>
        <w:tc>
          <w:tcPr>
            <w:tcW w:w="2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57" w:rsidTr="00F6014B">
        <w:trPr>
          <w:trHeight w:val="323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94257" w:rsidRDefault="00B94257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и качественное выполнение плана работы и целевых показателей эффективности работы учреждения 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1.1.1.Выполнение мероприятий плана работы  в   полном объеме (выше показателя прошлого отчетного периода -3 балла;</w:t>
            </w:r>
          </w:p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показателем прошлого отчетного периода – 2 балла;</w:t>
            </w:r>
          </w:p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257" w:rsidRDefault="00B94257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257" w:rsidRDefault="00B94257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B94257" w:rsidTr="00F6014B">
        <w:trPr>
          <w:trHeight w:val="642"/>
        </w:trPr>
        <w:tc>
          <w:tcPr>
            <w:tcW w:w="72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1.1.2. Увеличение количества пользователей, в том числе: </w:t>
            </w:r>
          </w:p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читателей;</w:t>
            </w:r>
          </w:p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-участников читательских объединений (определяется как отношение фактического значения показателя к значению за прошлый отчетный период по каждой категории читатели/ участники читательских объединений и в итоге суммируется: положительная динамика -</w:t>
            </w:r>
            <w:r w:rsidR="0094761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баллов;</w:t>
            </w:r>
          </w:p>
          <w:p w:rsidR="00B94257" w:rsidRDefault="00B94257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значения – </w:t>
            </w:r>
            <w:r w:rsidR="009476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94761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4257" w:rsidRDefault="00B94257" w:rsidP="00B942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отрицательная динамика – 0 баллов.)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94257" w:rsidRDefault="00B94257" w:rsidP="00CF3DCE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94257" w:rsidRDefault="00B94257" w:rsidP="004642FA">
            <w:pPr>
              <w:snapToGrid w:val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4257" w:rsidRPr="00191F5E" w:rsidRDefault="0094761E" w:rsidP="00B94257">
            <w:pPr>
              <w:pStyle w:val="a7"/>
              <w:snapToGrid w:val="0"/>
              <w:ind w:left="1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94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94257" w:rsidRPr="00B942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баллов</w:t>
            </w:r>
          </w:p>
        </w:tc>
      </w:tr>
      <w:tr w:rsidR="00B94257" w:rsidTr="00F6014B">
        <w:trPr>
          <w:trHeight w:val="276"/>
        </w:trPr>
        <w:tc>
          <w:tcPr>
            <w:tcW w:w="72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257" w:rsidRDefault="00B94257" w:rsidP="00B942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1.1.3. Увеличение количества мероприятий в стенах библиотеки (выше показателя прошлого отчетного периода – 3 балла, в соответствии с показателями прошлого отчетного периода -2 балла; ниже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прошлого показателя – 0 баллов)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B94257" w:rsidTr="00F6014B">
        <w:trPr>
          <w:trHeight w:val="1558"/>
        </w:trPr>
        <w:tc>
          <w:tcPr>
            <w:tcW w:w="72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257" w:rsidRDefault="00B94257" w:rsidP="00740B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1.1.4</w:t>
            </w:r>
            <w:r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Своевременное и качественное выполнение целевых показателей эффективности работы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>(выше показателя прошлого отчетного периода – 3 балла, в соответствии с показателями прошлого отчетного периода -2 балла; ниже прошлого показателя – 0 баллов)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баллов</w:t>
            </w:r>
          </w:p>
        </w:tc>
      </w:tr>
      <w:tr w:rsidR="00B94257" w:rsidTr="00F6014B">
        <w:trPr>
          <w:trHeight w:val="1525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257" w:rsidRDefault="00B94257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57" w:rsidRDefault="00B94257" w:rsidP="003423D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Динамика обновления библиотечного фонда, в том числе детской литературы (количество новых поступлений за отчетный период -</w:t>
            </w:r>
            <w:r w:rsidR="003423D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баллов; на уровне показателя прошлого отчетного периода – </w:t>
            </w:r>
            <w:r w:rsidR="003423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баллов; ниже прошлого отчетного периода – 0 баллов. 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257" w:rsidRDefault="00B94257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57" w:rsidRDefault="003423D8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4257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6E25DA" w:rsidTr="00F6014B"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E25DA" w:rsidRDefault="006E25DA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E25DA" w:rsidRDefault="006E25DA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получателей муниципальных услуг качеством и доступностью услуг 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DA" w:rsidRPr="00F1376D" w:rsidRDefault="006E25DA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6D">
              <w:rPr>
                <w:rFonts w:ascii="Times New Roman" w:hAnsi="Times New Roman"/>
                <w:sz w:val="24"/>
                <w:szCs w:val="24"/>
              </w:rPr>
              <w:t>1.2.1. Комфортное пребывание в библиотеке:</w:t>
            </w:r>
          </w:p>
          <w:p w:rsidR="006E25DA" w:rsidRPr="00F1376D" w:rsidRDefault="006E25DA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6D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– </w:t>
            </w:r>
            <w:r w:rsidR="004B534F">
              <w:rPr>
                <w:rFonts w:ascii="Times New Roman" w:hAnsi="Times New Roman"/>
                <w:sz w:val="24"/>
                <w:szCs w:val="24"/>
              </w:rPr>
              <w:t>5</w:t>
            </w:r>
            <w:r w:rsidRPr="00F1376D">
              <w:rPr>
                <w:rFonts w:ascii="Times New Roman" w:hAnsi="Times New Roman"/>
                <w:sz w:val="24"/>
                <w:szCs w:val="24"/>
              </w:rPr>
              <w:t xml:space="preserve"> баллов; </w:t>
            </w:r>
          </w:p>
          <w:p w:rsidR="006E25DA" w:rsidRPr="00F1376D" w:rsidRDefault="006E25DA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6D">
              <w:rPr>
                <w:rFonts w:ascii="Times New Roman" w:hAnsi="Times New Roman"/>
                <w:sz w:val="24"/>
                <w:szCs w:val="24"/>
              </w:rPr>
              <w:t>сохранение значения –</w:t>
            </w:r>
            <w:r w:rsidR="004B534F">
              <w:rPr>
                <w:rFonts w:ascii="Times New Roman" w:hAnsi="Times New Roman"/>
                <w:sz w:val="24"/>
                <w:szCs w:val="24"/>
              </w:rPr>
              <w:t>3</w:t>
            </w:r>
            <w:r w:rsidRPr="00F1376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4B5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F137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25DA" w:rsidRDefault="006E25DA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76D">
              <w:rPr>
                <w:rFonts w:ascii="Times New Roman" w:hAnsi="Times New Roman"/>
                <w:sz w:val="24"/>
                <w:szCs w:val="24"/>
              </w:rPr>
              <w:t>отрицательная динамика – 0 баллов.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DA" w:rsidRPr="004B534F" w:rsidRDefault="006E25DA" w:rsidP="004B534F">
            <w:pPr>
              <w:pStyle w:val="a7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баллов</w:t>
            </w:r>
          </w:p>
        </w:tc>
      </w:tr>
      <w:tr w:rsidR="006E25DA" w:rsidTr="00F6014B">
        <w:tc>
          <w:tcPr>
            <w:tcW w:w="72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DA" w:rsidRPr="00B46D4B" w:rsidRDefault="006E25DA" w:rsidP="00F6014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 w:rsidR="00F60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46D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Количество посещений Интернет – сайта библиотеки (определяется как сравнение фактического значения показателя со значением за прошлый отчетный период: положительная динамика – </w:t>
            </w:r>
            <w:r w:rsidR="004B5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сохранение значения – </w:t>
            </w:r>
            <w:r w:rsidR="004B5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отрицательная динамика – 0 баллов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DA" w:rsidRPr="004B534F" w:rsidRDefault="004B534F" w:rsidP="004B534F">
            <w:pPr>
              <w:pStyle w:val="a7"/>
              <w:snapToGrid w:val="0"/>
              <w:spacing w:after="0" w:line="240" w:lineRule="auto"/>
              <w:ind w:left="1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E25DA" w:rsidRPr="004B534F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6E25DA" w:rsidTr="00F6014B">
        <w:tc>
          <w:tcPr>
            <w:tcW w:w="72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DA" w:rsidRPr="00127007" w:rsidRDefault="00F6014B" w:rsidP="003958C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 w:rsidR="00395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6E25DA"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E25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E25DA" w:rsidRPr="0012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Положительные результаты  опроса (в том числе анкетирования) и отзывы  получателей муниципальных услуг (в книге отзывов).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DA" w:rsidRPr="00166179" w:rsidRDefault="006E25DA" w:rsidP="004B534F">
            <w:pPr>
              <w:pStyle w:val="a7"/>
              <w:numPr>
                <w:ilvl w:val="0"/>
                <w:numId w:val="21"/>
              </w:numPr>
              <w:snapToGrid w:val="0"/>
              <w:spacing w:after="0" w:line="240" w:lineRule="auto"/>
              <w:ind w:left="7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79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6E25DA" w:rsidTr="00F6014B">
        <w:trPr>
          <w:trHeight w:val="1547"/>
        </w:trPr>
        <w:tc>
          <w:tcPr>
            <w:tcW w:w="72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5DA" w:rsidRPr="002F4E49" w:rsidRDefault="006E25DA" w:rsidP="00F6014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 w:rsidR="00395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55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.Отсутствие  письменных  жалоб от получателей  муниципальных услуг на качество  оказываемых услуг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вышестоящие органы (органы власти) по конфликтным ситуациям (присутствует – 0 баллов; отсутствует – 1 балл)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6E25DA" w:rsidTr="00F6014B">
        <w:trPr>
          <w:trHeight w:val="656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5DA" w:rsidRDefault="006E25DA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DA" w:rsidRPr="00555DC9" w:rsidRDefault="006E25DA" w:rsidP="00F6014B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 w:rsidR="00395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Наличие дополнительных услуг (да -</w:t>
            </w:r>
            <w:r w:rsidR="00D50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нет 0- баллов.)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5DA" w:rsidRDefault="006E25DA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DA" w:rsidRDefault="00D50744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68A4">
              <w:rPr>
                <w:rFonts w:ascii="Times New Roman" w:hAnsi="Times New Roman"/>
                <w:sz w:val="24"/>
                <w:szCs w:val="24"/>
              </w:rPr>
              <w:t xml:space="preserve"> баллов </w:t>
            </w:r>
          </w:p>
        </w:tc>
      </w:tr>
      <w:tr w:rsidR="006E4F6D" w:rsidTr="00F6014B"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 </w:t>
            </w:r>
          </w:p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DD11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1.3.1.</w:t>
            </w:r>
            <w:r w:rsidR="006F4867">
              <w:rPr>
                <w:rFonts w:ascii="Times New Roman" w:hAnsi="Times New Roman"/>
                <w:sz w:val="24"/>
                <w:szCs w:val="24"/>
              </w:rPr>
              <w:t>Наличие печатной продукции</w:t>
            </w:r>
            <w:r w:rsidR="0079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867">
              <w:rPr>
                <w:rFonts w:ascii="Times New Roman" w:hAnsi="Times New Roman"/>
                <w:sz w:val="24"/>
                <w:szCs w:val="24"/>
              </w:rPr>
              <w:t>(Да -</w:t>
            </w:r>
            <w:r w:rsidR="00DD1136">
              <w:rPr>
                <w:rFonts w:ascii="Times New Roman" w:hAnsi="Times New Roman"/>
                <w:sz w:val="24"/>
                <w:szCs w:val="24"/>
              </w:rPr>
              <w:t>5</w:t>
            </w:r>
            <w:r w:rsidR="006F4867">
              <w:rPr>
                <w:rFonts w:ascii="Times New Roman" w:hAnsi="Times New Roman"/>
                <w:sz w:val="24"/>
                <w:szCs w:val="24"/>
              </w:rPr>
              <w:t xml:space="preserve"> баллов, нет – 0 баллов) – к печатной продукции библиотек могут быть отнесены буклеты к выставкам и иным </w:t>
            </w:r>
            <w:r w:rsidR="006F48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мероприятиям библиотек, читательские издания, другие издания, в том числе на электронных носителях. </w:t>
            </w:r>
            <w:r w:rsidRPr="00353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Pr="00DD1136" w:rsidRDefault="00DD1136" w:rsidP="00DD1136">
            <w:pPr>
              <w:snapToGrid w:val="0"/>
              <w:spacing w:after="0" w:line="240" w:lineRule="auto"/>
              <w:ind w:left="1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50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B36" w:rsidRPr="00DD1136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6E4F6D" w:rsidTr="00F6014B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1.3.2.Размещение информации о деятельности учреждения в интернет - источниках,  </w:t>
            </w:r>
            <w:r w:rsidR="007E1357">
              <w:rPr>
                <w:rFonts w:ascii="Times New Roman" w:hAnsi="Times New Roman"/>
                <w:sz w:val="24"/>
                <w:szCs w:val="24"/>
              </w:rPr>
              <w:t>в средствах массовой информации.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BF5EE5" w:rsidP="00BF5EE5">
            <w:pPr>
              <w:snapToGrid w:val="0"/>
              <w:spacing w:after="0" w:line="240" w:lineRule="auto"/>
              <w:ind w:left="8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E4F6D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6E4F6D" w:rsidTr="00F6014B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1.3.3.Размещение и поддержание в актуальном состоянии  информации об учреждении на официальном портале </w:t>
            </w:r>
            <w:hyperlink r:id="rId9" w:history="1">
              <w:r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bus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;</w:t>
            </w:r>
            <w:proofErr w:type="gramEnd"/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6E4F6D" w:rsidTr="00F6014B">
        <w:trPr>
          <w:trHeight w:val="1409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7E13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1.3.4.Наличие в учреждении стендов с информацией о перечне предоставляемых муниципальных услуг, о правах и обязанностях получателей  муниципальных услуг, актуальность информации, своевременное ее обновление (должны отражаться сведения о мероприятиях, перечень услуг и льготных категорий граждан, о ценах на услуги </w:t>
            </w:r>
            <w:r w:rsidR="007E1357">
              <w:rPr>
                <w:rFonts w:ascii="Times New Roman" w:hAnsi="Times New Roman"/>
                <w:sz w:val="24"/>
                <w:szCs w:val="24"/>
              </w:rPr>
              <w:t>предоставляемые библиотекой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6E4F6D" w:rsidTr="00F6014B">
        <w:trPr>
          <w:trHeight w:val="645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учреждения в проектах, конкурсах и  реализация муниципальных  программ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1.4.1.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или участие в региональных (муниципальных), всероссийских мероприятиях (организация – </w:t>
            </w:r>
            <w:r w:rsidR="00DF3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50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</w:t>
            </w:r>
            <w:r w:rsidR="00D50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наличие награды – </w:t>
            </w:r>
            <w:r w:rsidR="00DF3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</w:t>
            </w:r>
            <w:r w:rsidR="00DF3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участие – </w:t>
            </w:r>
            <w:r w:rsidR="00DF3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50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6E4F6D" w:rsidRPr="00E85629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4F6D" w:rsidRDefault="00D50744" w:rsidP="00D50744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6E4F6D" w:rsidTr="00F6014B">
        <w:trPr>
          <w:trHeight w:val="64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F6D" w:rsidRDefault="006E4F6D" w:rsidP="004642F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Pr="00E85629" w:rsidRDefault="006E4F6D" w:rsidP="001B13B5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1.4.2.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Организация, участие учреждения (коллективов или артистов) в конкурсах и фестивалях (организация конкурса (фестиваля) -</w:t>
            </w:r>
            <w:r w:rsidR="001B1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наличие награды – на конкурсе (фестивале) – </w:t>
            </w:r>
            <w:r w:rsidR="001B1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баллов; участие - </w:t>
            </w:r>
            <w:r w:rsidR="001B1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</w:t>
            </w:r>
            <w:r w:rsidR="00D50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F6D" w:rsidRDefault="00D50744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D2B7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6E4F6D" w:rsidTr="00F6014B">
        <w:trPr>
          <w:trHeight w:val="64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5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1.4.2. Выполнение мероприятий по реализации муниципальных программ, краевых программ  </w:t>
            </w:r>
          </w:p>
          <w:p w:rsidR="006E4F6D" w:rsidRPr="00555DC9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6E4F6D" w:rsidTr="00F6014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B5459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Совокупная значимость всех критериев в баллах по первому  разделу: </w:t>
            </w:r>
            <w:r w:rsidR="00B54597" w:rsidRPr="00B54597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67 баллов.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6D" w:rsidTr="00F6014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2.Финансово-экономическая деятельность,</w:t>
            </w:r>
          </w:p>
          <w:p w:rsidR="006E4F6D" w:rsidRDefault="006E4F6D" w:rsidP="004642F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исполнительская дисциплина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6D" w:rsidTr="00F6014B">
        <w:trPr>
          <w:trHeight w:val="123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0F584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предоставления месячных, квартальных и годовых отчетов, планов финансово-хозяйственной деятельности учреждения, статистической отчетности, других сведений и их качество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2.1.1. Своевременность и правильность предоставления отчетности, информации, сведений о финансовой деятельности учредителю 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F6D" w:rsidRPr="000F5849" w:rsidRDefault="000F5849" w:rsidP="000F58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B534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E35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6D" w:rsidRPr="000F5849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4F6D" w:rsidTr="00F6014B">
        <w:trPr>
          <w:trHeight w:val="1073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2.1.2.Отсутствие замечаний по  качеству предоставления установленной отчетности, информации по отдельным вопросам;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0F5849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6E4F6D" w:rsidTr="00F6014B">
        <w:trPr>
          <w:trHeight w:val="140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использование  бюджетных  ассигнований на обеспечение выполнения муниципальных услуг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2.2.1.Отсутствие замечаний  по нецелевому использованию бюджетных средств и внебюджетных средств (итоги проверок, в том числе контрольно-надзорных органов, ревизий хозяйственной деятельности)</w:t>
            </w:r>
          </w:p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3E7813" w:rsidP="003E781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4F6D" w:rsidTr="00F6014B"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Эффективность ведения финансово-экономической деятельности 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2.3.1.Отсутствие просроченной дебиторской и кредиторской  задолженности и нарушений финансово-хозяйственной  деятельности, приведших к неэффективному расходованию бюджетных и внебюджетных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ечение учетного периода;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3E7813" w:rsidP="003E7813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E4F6D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4F6D" w:rsidTr="00F6014B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2.3.2.Своевременное и полное исполнение принятых финансовых обязательств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3E7813" w:rsidP="009A4B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9A4BF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4F6D" w:rsidTr="00F6014B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2.3.3.Объем средств от оказания платных услуг и иной приносящей доход деятельности в сравнении с прошлым отчетным периодом (выше показателя прошлого отчетного периода -</w:t>
            </w:r>
            <w:r w:rsidR="003E781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балла;</w:t>
            </w:r>
          </w:p>
          <w:p w:rsidR="006E4F6D" w:rsidRDefault="006E4F6D" w:rsidP="00024C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соответствии с показателем прошлого отчетного периода – </w:t>
            </w:r>
            <w:r w:rsidR="003E78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балла;</w:t>
            </w:r>
            <w:r w:rsidR="00024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ниже прошлого показателя отчетного периода -0)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3E7813" w:rsidP="009A4B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9A4BF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4F6D" w:rsidTr="00F6014B">
        <w:tc>
          <w:tcPr>
            <w:tcW w:w="97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E3520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Совокупная значимость всех критериев в баллах по четвертому разделу: </w:t>
            </w:r>
            <w:r w:rsidR="00E35201" w:rsidRPr="004B534F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21</w:t>
            </w:r>
            <w:r w:rsidRPr="004B534F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 xml:space="preserve"> балл</w:t>
            </w:r>
          </w:p>
        </w:tc>
        <w:tc>
          <w:tcPr>
            <w:tcW w:w="7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6D" w:rsidTr="00F6014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3.Деятельность руководителя, направленная на работу с кадрами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6D" w:rsidTr="00F6014B">
        <w:trPr>
          <w:trHeight w:val="602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6D" w:rsidRDefault="006E4F6D" w:rsidP="004642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Pr="00B074AF" w:rsidRDefault="007D2B75" w:rsidP="008C48AF">
            <w:pPr>
              <w:pStyle w:val="a7"/>
              <w:snapToGri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  <w:r w:rsidR="006E4F6D">
              <w:rPr>
                <w:rFonts w:ascii="Times New Roman" w:hAnsi="Times New Roman"/>
                <w:sz w:val="24"/>
                <w:szCs w:val="24"/>
              </w:rPr>
              <w:t>Развитие кадрового потенциала работников учреждения  (присутствует -</w:t>
            </w:r>
            <w:r w:rsidR="008C48AF">
              <w:rPr>
                <w:rFonts w:ascii="Times New Roman" w:hAnsi="Times New Roman"/>
                <w:sz w:val="24"/>
                <w:szCs w:val="24"/>
              </w:rPr>
              <w:t>3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8C48AF">
              <w:rPr>
                <w:rFonts w:ascii="Times New Roman" w:hAnsi="Times New Roman"/>
                <w:sz w:val="24"/>
                <w:szCs w:val="24"/>
              </w:rPr>
              <w:t>а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C48AF">
              <w:rPr>
                <w:rFonts w:ascii="Times New Roman" w:hAnsi="Times New Roman"/>
                <w:sz w:val="24"/>
                <w:szCs w:val="24"/>
              </w:rPr>
              <w:t xml:space="preserve">на прежнем уровне – 2 балла, </w:t>
            </w:r>
            <w:r w:rsidR="006E4F6D">
              <w:rPr>
                <w:rFonts w:ascii="Times New Roman" w:hAnsi="Times New Roman"/>
                <w:sz w:val="24"/>
                <w:szCs w:val="24"/>
              </w:rPr>
              <w:t>отсутствует – 0 баллов)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8C48AF" w:rsidP="00464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F6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6E4F6D" w:rsidTr="00F6014B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учреждения;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E35201" w:rsidP="004642FA">
            <w:pPr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E4F6D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</w:tr>
      <w:tr w:rsidR="006E4F6D" w:rsidTr="00F6014B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3.1.3.Укомплектование штатной численности персонала.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6E4F6D" w:rsidTr="00F6014B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F6D" w:rsidRDefault="006E4F6D" w:rsidP="0046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8C48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 Доведение средней заработной платы соответствующих категорий работников учреждения до установленных соотношений среднемесячной заработной платы в  соответствии с утвержденной «дорожной картой»  (за счет средств от приносящей доход деятельности, экономии от оптимизации структуры учреждения, сокращения неэффективных расходов).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6E4F6D" w:rsidTr="00F6014B">
        <w:trPr>
          <w:trHeight w:val="236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8C48A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Совокупная значимость всех критериев в баллах по четвертому разделу: </w:t>
            </w:r>
            <w:r w:rsidR="008C48AF" w:rsidRPr="0002723D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12</w:t>
            </w:r>
            <w:r w:rsidRPr="0002723D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 xml:space="preserve"> баллов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6D" w:rsidTr="00F6014B">
        <w:trPr>
          <w:trHeight w:val="458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Совокупная значимость всех критериев в баллах по всем разделам для муниципального учреждения: 100 баллов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6D" w:rsidRDefault="006E4F6D" w:rsidP="00464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F6D" w:rsidRDefault="006E4F6D" w:rsidP="006E4F6D">
      <w:pPr>
        <w:spacing w:after="0" w:line="240" w:lineRule="auto"/>
        <w:rPr>
          <w:rFonts w:ascii="Arial" w:hAnsi="Arial" w:cs="Arial"/>
          <w:color w:val="14262A"/>
          <w:sz w:val="24"/>
          <w:szCs w:val="24"/>
          <w:lang w:eastAsia="ru-RU"/>
        </w:rPr>
        <w:sectPr w:rsidR="006E4F6D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Pr="00691091" w:rsidRDefault="000742C0" w:rsidP="008149C7">
      <w:pPr>
        <w:pStyle w:val="a4"/>
        <w:jc w:val="right"/>
        <w:rPr>
          <w:color w:val="14262A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0742C0" w:rsidRDefault="000742C0" w:rsidP="008149C7">
      <w:pPr>
        <w:pStyle w:val="a4"/>
        <w:jc w:val="right"/>
        <w:rPr>
          <w:rFonts w:ascii="Arial" w:hAnsi="Arial" w:cs="Arial"/>
          <w:color w:val="14262A"/>
          <w:sz w:val="18"/>
          <w:szCs w:val="18"/>
          <w:lang w:eastAsia="ru-RU"/>
        </w:rPr>
      </w:pP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rFonts w:ascii="Arial" w:hAnsi="Arial" w:cs="Arial"/>
          <w:color w:val="14262A"/>
          <w:sz w:val="18"/>
          <w:szCs w:val="18"/>
          <w:lang w:eastAsia="ru-RU"/>
        </w:rPr>
        <w:t> </w:t>
      </w:r>
      <w:r>
        <w:rPr>
          <w:sz w:val="20"/>
          <w:szCs w:val="20"/>
          <w:lang w:eastAsia="ru-RU"/>
        </w:rPr>
        <w:t>Приложение №</w:t>
      </w:r>
      <w:r w:rsidR="00FD06DF">
        <w:rPr>
          <w:sz w:val="20"/>
          <w:szCs w:val="20"/>
          <w:lang w:eastAsia="ru-RU"/>
        </w:rPr>
        <w:t>4</w:t>
      </w:r>
      <w:r w:rsidR="00966D37">
        <w:rPr>
          <w:sz w:val="20"/>
          <w:szCs w:val="20"/>
          <w:lang w:eastAsia="ru-RU"/>
        </w:rPr>
        <w:t xml:space="preserve"> </w:t>
      </w:r>
      <w:proofErr w:type="gramStart"/>
      <w:r>
        <w:rPr>
          <w:sz w:val="20"/>
          <w:szCs w:val="20"/>
          <w:lang w:eastAsia="ru-RU"/>
        </w:rPr>
        <w:t>к</w:t>
      </w:r>
      <w:proofErr w:type="gramEnd"/>
    </w:p>
    <w:p w:rsidR="008149C7" w:rsidRDefault="00966D3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постановлению </w:t>
      </w:r>
      <w:r w:rsidR="008149C7">
        <w:rPr>
          <w:sz w:val="20"/>
          <w:szCs w:val="20"/>
          <w:lang w:eastAsia="ru-RU"/>
        </w:rPr>
        <w:t>администрации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Соболевского муниципального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района от  .02.201</w:t>
      </w:r>
      <w:r w:rsidR="00796AA4">
        <w:rPr>
          <w:sz w:val="20"/>
          <w:szCs w:val="20"/>
          <w:lang w:eastAsia="ru-RU"/>
        </w:rPr>
        <w:t>9</w:t>
      </w:r>
      <w:r>
        <w:rPr>
          <w:sz w:val="20"/>
          <w:szCs w:val="20"/>
          <w:lang w:eastAsia="ru-RU"/>
        </w:rPr>
        <w:t>№</w:t>
      </w:r>
      <w:r w:rsidR="00796AA4">
        <w:rPr>
          <w:sz w:val="20"/>
          <w:szCs w:val="20"/>
          <w:lang w:eastAsia="ru-RU"/>
        </w:rPr>
        <w:t>___</w:t>
      </w:r>
    </w:p>
    <w:p w:rsidR="008149C7" w:rsidRDefault="008149C7" w:rsidP="008149C7">
      <w:pPr>
        <w:pStyle w:val="a4"/>
        <w:jc w:val="center"/>
        <w:rPr>
          <w:lang w:eastAsia="ru-RU"/>
        </w:rPr>
      </w:pPr>
    </w:p>
    <w:p w:rsidR="008149C7" w:rsidRDefault="008149C7" w:rsidP="008149C7">
      <w:pPr>
        <w:pStyle w:val="a4"/>
        <w:jc w:val="center"/>
        <w:rPr>
          <w:lang w:eastAsia="ru-RU"/>
        </w:rPr>
      </w:pPr>
      <w:r>
        <w:rPr>
          <w:b/>
          <w:bCs/>
          <w:lang w:eastAsia="ru-RU"/>
        </w:rPr>
        <w:t>Порядок  и условия премирования руководител</w:t>
      </w:r>
      <w:r w:rsidR="000742C0">
        <w:rPr>
          <w:b/>
          <w:bCs/>
          <w:lang w:eastAsia="ru-RU"/>
        </w:rPr>
        <w:t xml:space="preserve">ей </w:t>
      </w:r>
      <w:r>
        <w:rPr>
          <w:b/>
          <w:bCs/>
          <w:lang w:eastAsia="ru-RU"/>
        </w:rPr>
        <w:t>муниципальн</w:t>
      </w:r>
      <w:r w:rsidR="000742C0">
        <w:rPr>
          <w:b/>
          <w:bCs/>
          <w:lang w:eastAsia="ru-RU"/>
        </w:rPr>
        <w:t xml:space="preserve">ых </w:t>
      </w:r>
      <w:r>
        <w:rPr>
          <w:b/>
          <w:bCs/>
          <w:lang w:eastAsia="ru-RU"/>
        </w:rPr>
        <w:t xml:space="preserve"> </w:t>
      </w:r>
      <w:r>
        <w:rPr>
          <w:b/>
          <w:bCs/>
          <w:color w:val="14262A"/>
          <w:lang w:eastAsia="ru-RU"/>
        </w:rPr>
        <w:t>казенн</w:t>
      </w:r>
      <w:r w:rsidR="000742C0">
        <w:rPr>
          <w:b/>
          <w:bCs/>
          <w:color w:val="14262A"/>
          <w:lang w:eastAsia="ru-RU"/>
        </w:rPr>
        <w:t xml:space="preserve">ых </w:t>
      </w:r>
      <w:r>
        <w:rPr>
          <w:b/>
          <w:bCs/>
          <w:color w:val="14262A"/>
          <w:lang w:eastAsia="ru-RU"/>
        </w:rPr>
        <w:t xml:space="preserve"> учреждени</w:t>
      </w:r>
      <w:r w:rsidR="000742C0">
        <w:rPr>
          <w:b/>
          <w:bCs/>
          <w:color w:val="14262A"/>
          <w:lang w:eastAsia="ru-RU"/>
        </w:rPr>
        <w:t>й</w:t>
      </w:r>
      <w:r>
        <w:rPr>
          <w:b/>
          <w:bCs/>
          <w:color w:val="14262A"/>
          <w:lang w:eastAsia="ru-RU"/>
        </w:rPr>
        <w:t xml:space="preserve"> культуры</w:t>
      </w:r>
      <w:r>
        <w:rPr>
          <w:b/>
          <w:color w:val="14262A"/>
          <w:lang w:eastAsia="ru-RU"/>
        </w:rPr>
        <w:t>,</w:t>
      </w:r>
      <w:r>
        <w:rPr>
          <w:b/>
          <w:bCs/>
          <w:lang w:eastAsia="ru-RU"/>
        </w:rPr>
        <w:t xml:space="preserve"> подведомственного администрации</w:t>
      </w:r>
    </w:p>
    <w:p w:rsidR="008149C7" w:rsidRDefault="008149C7" w:rsidP="008149C7">
      <w:pPr>
        <w:pStyle w:val="a4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Соболевского муниципального района</w:t>
      </w:r>
    </w:p>
    <w:p w:rsidR="008149C7" w:rsidRDefault="008149C7" w:rsidP="008149C7">
      <w:pPr>
        <w:pStyle w:val="a4"/>
        <w:jc w:val="center"/>
        <w:rPr>
          <w:b/>
          <w:bCs/>
          <w:lang w:eastAsia="ru-RU"/>
        </w:rPr>
      </w:pPr>
    </w:p>
    <w:p w:rsidR="008149C7" w:rsidRDefault="008149C7" w:rsidP="008149C7">
      <w:pPr>
        <w:pStyle w:val="a4"/>
        <w:jc w:val="center"/>
        <w:rPr>
          <w:lang w:eastAsia="ru-RU"/>
        </w:rPr>
      </w:pPr>
      <w:r>
        <w:rPr>
          <w:b/>
          <w:bCs/>
          <w:lang w:eastAsia="ru-RU"/>
        </w:rPr>
        <w:t>I. Общие положения</w:t>
      </w:r>
    </w:p>
    <w:p w:rsidR="005B5CC0" w:rsidRPr="005B5CC0" w:rsidRDefault="008149C7" w:rsidP="005B5CC0">
      <w:pPr>
        <w:tabs>
          <w:tab w:val="left" w:pos="426"/>
        </w:tabs>
        <w:spacing w:after="0" w:line="240" w:lineRule="exact"/>
        <w:ind w:right="-1"/>
        <w:jc w:val="center"/>
        <w:rPr>
          <w:rFonts w:ascii="Times New Roman" w:eastAsia="SimSu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    </w:t>
      </w:r>
      <w:r w:rsidR="005B5CC0" w:rsidRPr="005B5CC0">
        <w:rPr>
          <w:rFonts w:ascii="Times New Roman" w:eastAsia="SimSu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5B5CC0" w:rsidRPr="005B5CC0" w:rsidRDefault="005B5CC0" w:rsidP="005B5CC0">
      <w:pPr>
        <w:spacing w:after="0" w:line="240" w:lineRule="auto"/>
        <w:ind w:firstLine="709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B5CC0">
        <w:rPr>
          <w:rFonts w:ascii="Times New Roman" w:eastAsia="SimSun" w:hAnsi="Times New Roman"/>
          <w:sz w:val="28"/>
          <w:szCs w:val="28"/>
          <w:lang w:eastAsia="ru-RU"/>
        </w:rPr>
        <w:t xml:space="preserve">1.1. Настоящее Положение устанавливает порядок премиальных выплатах по итогам работы руководителям </w:t>
      </w:r>
      <w:r w:rsidRPr="005B5CC0">
        <w:rPr>
          <w:rFonts w:ascii="Times New Roman" w:eastAsia="SimSun" w:hAnsi="Times New Roman"/>
          <w:bCs/>
          <w:sz w:val="28"/>
          <w:szCs w:val="28"/>
          <w:lang w:eastAsia="ru-RU"/>
        </w:rPr>
        <w:t>муниципальных учреждений культуры</w:t>
      </w:r>
      <w:r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, подведомственных администрации Соболевского </w:t>
      </w:r>
      <w:r w:rsidRPr="005B5CC0">
        <w:rPr>
          <w:rFonts w:ascii="Times New Roman" w:eastAsia="SimSun" w:hAnsi="Times New Roman"/>
          <w:bCs/>
          <w:sz w:val="28"/>
          <w:szCs w:val="28"/>
          <w:lang w:eastAsia="ru-RU"/>
        </w:rPr>
        <w:t>муниципального района (далее - руководитель Учреждения)</w:t>
      </w:r>
      <w:r w:rsidRPr="005B5CC0">
        <w:rPr>
          <w:rFonts w:ascii="Times New Roman" w:eastAsia="SimSun" w:hAnsi="Times New Roman"/>
          <w:sz w:val="28"/>
          <w:szCs w:val="28"/>
          <w:lang w:eastAsia="ru-RU"/>
        </w:rPr>
        <w:t xml:space="preserve"> и разработан в соответствии с Трудовым кодексом Российской Федерации,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Примерн</w:t>
      </w:r>
      <w:r w:rsidR="00796AA4">
        <w:rPr>
          <w:rFonts w:ascii="Times New Roman" w:hAnsi="Times New Roman"/>
          <w:color w:val="14262A"/>
          <w:sz w:val="28"/>
          <w:szCs w:val="28"/>
          <w:lang w:eastAsia="ru-RU"/>
        </w:rPr>
        <w:t xml:space="preserve">ым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Положени</w:t>
      </w:r>
      <w:r w:rsidR="00796AA4">
        <w:rPr>
          <w:rFonts w:ascii="Times New Roman" w:hAnsi="Times New Roman"/>
          <w:color w:val="14262A"/>
          <w:sz w:val="28"/>
          <w:szCs w:val="28"/>
          <w:lang w:eastAsia="ru-RU"/>
        </w:rPr>
        <w:t>ем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о системе оплаты труда работников муниципальных учреждений культуры</w:t>
      </w:r>
      <w:r w:rsidR="00796AA4">
        <w:rPr>
          <w:rFonts w:ascii="Times New Roman" w:hAnsi="Times New Roman"/>
          <w:color w:val="14262A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Соболевского муниципального района.</w:t>
      </w:r>
    </w:p>
    <w:p w:rsidR="005B5CC0" w:rsidRPr="005B5CC0" w:rsidRDefault="005B5CC0" w:rsidP="005B5CC0">
      <w:pPr>
        <w:spacing w:after="0" w:line="240" w:lineRule="auto"/>
        <w:ind w:firstLine="709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B5CC0">
        <w:rPr>
          <w:rFonts w:ascii="Times New Roman" w:eastAsia="SimSun" w:hAnsi="Times New Roman"/>
          <w:sz w:val="28"/>
          <w:szCs w:val="28"/>
          <w:lang w:eastAsia="ru-RU"/>
        </w:rPr>
        <w:t>1.2. Настоящее Положение разработано на основе следующих основных принципов:</w:t>
      </w:r>
    </w:p>
    <w:p w:rsidR="005B5CC0" w:rsidRPr="005B5CC0" w:rsidRDefault="005B5CC0" w:rsidP="005B5CC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SimSun" w:cs="Calibri"/>
          <w:lang w:eastAsia="ru-RU"/>
        </w:rPr>
      </w:pPr>
      <w:r w:rsidRPr="005B5CC0">
        <w:rPr>
          <w:rFonts w:ascii="Times New Roman" w:eastAsia="SimSun" w:hAnsi="Times New Roman"/>
          <w:sz w:val="28"/>
          <w:szCs w:val="28"/>
          <w:lang w:eastAsia="ru-RU"/>
        </w:rPr>
        <w:t>- установление различной степени значимости (приоритетности) показателей премирования с целью избирательного воздействия на материальную заинтересованность руководителя;</w:t>
      </w:r>
    </w:p>
    <w:p w:rsidR="005B5CC0" w:rsidRPr="005B5CC0" w:rsidRDefault="005B5CC0" w:rsidP="005B5CC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SimSun" w:cs="Calibri"/>
          <w:lang w:eastAsia="ru-RU"/>
        </w:rPr>
      </w:pPr>
      <w:r w:rsidRPr="005B5CC0">
        <w:rPr>
          <w:rFonts w:ascii="Times New Roman" w:eastAsia="SimSun" w:hAnsi="Times New Roman"/>
          <w:sz w:val="28"/>
          <w:szCs w:val="28"/>
          <w:lang w:eastAsia="ru-RU"/>
        </w:rPr>
        <w:t>- обоснованность применяемых показателей премирования, препятствующих превращению премий в механическую прибавку к должностному окладу;</w:t>
      </w:r>
    </w:p>
    <w:p w:rsidR="005B5CC0" w:rsidRPr="005B5CC0" w:rsidRDefault="005B5CC0" w:rsidP="005B5CC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SimSun" w:cs="Calibri"/>
          <w:lang w:eastAsia="ru-RU"/>
        </w:rPr>
      </w:pPr>
      <w:r w:rsidRPr="005B5CC0">
        <w:rPr>
          <w:rFonts w:ascii="Times New Roman" w:eastAsia="SimSun" w:hAnsi="Times New Roman"/>
          <w:sz w:val="28"/>
          <w:szCs w:val="28"/>
          <w:lang w:eastAsia="ru-RU"/>
        </w:rPr>
        <w:t>- увязка количества и характера применяемых показателей, а также размера премий с особенностями того или иного вида деятельности.</w:t>
      </w:r>
    </w:p>
    <w:p w:rsidR="005B5CC0" w:rsidRPr="005B5CC0" w:rsidRDefault="005B5CC0" w:rsidP="005B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1</w:t>
      </w:r>
      <w:r w:rsidRPr="005B5CC0">
        <w:rPr>
          <w:rFonts w:ascii="Times New Roman" w:eastAsia="SimSun" w:hAnsi="Times New Roman"/>
          <w:sz w:val="28"/>
          <w:szCs w:val="28"/>
          <w:lang w:eastAsia="ru-RU"/>
        </w:rPr>
        <w:t>.</w:t>
      </w:r>
      <w:r>
        <w:rPr>
          <w:rFonts w:ascii="Times New Roman" w:eastAsia="SimSun" w:hAnsi="Times New Roman"/>
          <w:sz w:val="28"/>
          <w:szCs w:val="28"/>
          <w:lang w:eastAsia="ru-RU"/>
        </w:rPr>
        <w:t>3</w:t>
      </w:r>
      <w:r w:rsidRPr="005B5CC0">
        <w:rPr>
          <w:rFonts w:ascii="Times New Roman" w:eastAsia="SimSun" w:hAnsi="Times New Roman"/>
          <w:sz w:val="28"/>
          <w:szCs w:val="28"/>
          <w:lang w:eastAsia="ru-RU"/>
        </w:rPr>
        <w:t>. Премия начисляется руководителю Учреждения в соответствии с его личным вкладом в общие результаты труда, выполнением плановых показателей и пропорционально отработанному времени.</w:t>
      </w:r>
    </w:p>
    <w:p w:rsidR="005B5CC0" w:rsidRDefault="005B5CC0" w:rsidP="00AD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1.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. Размер премиального фонда руководителя Учреждения утверждается на текущий финансовый год распоряжением администрации Соболевского муниципального района</w:t>
      </w:r>
    </w:p>
    <w:p w:rsidR="005B5CC0" w:rsidRDefault="00AD238B" w:rsidP="005B5CC0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1.5</w:t>
      </w:r>
      <w:r w:rsidR="005B5CC0">
        <w:rPr>
          <w:rFonts w:ascii="Times New Roman" w:hAnsi="Times New Roman"/>
          <w:color w:val="14262A"/>
          <w:sz w:val="28"/>
          <w:szCs w:val="28"/>
          <w:lang w:eastAsia="ru-RU"/>
        </w:rPr>
        <w:t>. Неиспользованные средства премиального фонда руководителя Учреждения могут быть направлены на выплаты стимулирующего характера работникам Учреждения.</w:t>
      </w:r>
    </w:p>
    <w:p w:rsidR="005B5CC0" w:rsidRDefault="005B5CC0" w:rsidP="005B5CC0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5B5CC0">
      <w:pPr>
        <w:spacing w:after="0" w:line="240" w:lineRule="auto"/>
        <w:jc w:val="center"/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II. Условия премирования руководителя Учреждения</w:t>
      </w:r>
    </w:p>
    <w:p w:rsidR="00AD238B" w:rsidRDefault="00AD238B" w:rsidP="005B5CC0">
      <w:pPr>
        <w:spacing w:after="0" w:line="240" w:lineRule="auto"/>
        <w:jc w:val="center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E43CF6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2.1.</w:t>
      </w:r>
      <w:r w:rsidR="000742C0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Руководитель Учреждения премируется ежеквартально по итогам работы за отчетный период текущего финансового года.</w:t>
      </w:r>
    </w:p>
    <w:p w:rsidR="00AD238B" w:rsidRDefault="008149C7" w:rsidP="00E43CF6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2.2.</w:t>
      </w:r>
      <w:r w:rsidR="00E43CF6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Премирование руководителя Учреждения производится по результатам оценки итогов работы Учреждения за соответствующий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lastRenderedPageBreak/>
        <w:t>отчетный период с учетом выполнения целевых показателей эффективности деятельности Учреждения, личного вклада руководителя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  <w:r w:rsidR="00AD238B" w:rsidRPr="00AD238B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8149C7" w:rsidRDefault="008149C7" w:rsidP="00E43CF6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2.3.</w:t>
      </w:r>
      <w:r w:rsidR="00E43CF6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Целевые показатели эффективности деятельности Учреждения и критерии </w:t>
      </w:r>
      <w:proofErr w:type="gramStart"/>
      <w:r>
        <w:rPr>
          <w:rFonts w:ascii="Times New Roman" w:hAnsi="Times New Roman"/>
          <w:color w:val="14262A"/>
          <w:sz w:val="28"/>
          <w:szCs w:val="28"/>
          <w:lang w:eastAsia="ru-RU"/>
        </w:rPr>
        <w:t>оценки эффективности деятельности руководителя Учреждения</w:t>
      </w:r>
      <w:proofErr w:type="gramEnd"/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устанавливается нормативным правовым актом администрации  Соболевского муниципального района.</w:t>
      </w:r>
    </w:p>
    <w:p w:rsidR="008149C7" w:rsidRDefault="008149C7" w:rsidP="00E43CF6">
      <w:pPr>
        <w:pStyle w:val="a4"/>
        <w:ind w:firstLine="708"/>
        <w:jc w:val="both"/>
        <w:rPr>
          <w:lang w:eastAsia="ru-RU"/>
        </w:rPr>
      </w:pPr>
      <w:r>
        <w:rPr>
          <w:lang w:eastAsia="ru-RU"/>
        </w:rPr>
        <w:t xml:space="preserve">2.4. Руководитель Учреждения обязан ежеквартально, не позднее 3-го числа месяца, следующего за отчетным периодом, представлять отчетные формы установленного образца о выполнении целевых показателей эффективности деятельности Учреждения в администрацию Соболевского муниципального района (далее – Администрации) согласно приложению. </w:t>
      </w:r>
    </w:p>
    <w:p w:rsidR="008149C7" w:rsidRDefault="008149C7" w:rsidP="005B5CC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   В случае если на дату предоставления отчета выпадает выходной или праздничный день,  отчет предоставляется в предшествующий рабочий день.</w:t>
      </w:r>
    </w:p>
    <w:p w:rsidR="008149C7" w:rsidRDefault="008149C7" w:rsidP="005B5CC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  В случае, не предоставления отчета руководителем по уважительным причинам, премия за квартал не выплачивается.</w:t>
      </w:r>
    </w:p>
    <w:p w:rsidR="008149C7" w:rsidRDefault="008149C7" w:rsidP="005B5CC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AD238B">
        <w:rPr>
          <w:lang w:eastAsia="ru-RU"/>
        </w:rPr>
        <w:t xml:space="preserve"> </w:t>
      </w:r>
      <w:r>
        <w:rPr>
          <w:lang w:eastAsia="ru-RU"/>
        </w:rPr>
        <w:t>2.5.Отчет Руководителя состоит из 3-х разделов:</w:t>
      </w:r>
    </w:p>
    <w:p w:rsidR="008149C7" w:rsidRDefault="008149C7" w:rsidP="005B5CC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AD238B">
        <w:rPr>
          <w:lang w:eastAsia="ru-RU"/>
        </w:rPr>
        <w:t xml:space="preserve">  </w:t>
      </w:r>
      <w:r>
        <w:rPr>
          <w:lang w:eastAsia="ru-RU"/>
        </w:rPr>
        <w:t xml:space="preserve">  -</w:t>
      </w:r>
      <w:r w:rsidR="00AD238B">
        <w:rPr>
          <w:lang w:eastAsia="ru-RU"/>
        </w:rPr>
        <w:t xml:space="preserve"> </w:t>
      </w:r>
      <w:r>
        <w:rPr>
          <w:lang w:eastAsia="ru-RU"/>
        </w:rPr>
        <w:t>выполнение целевых показателей эффективности основной деятельности Учреждения;</w:t>
      </w:r>
    </w:p>
    <w:p w:rsidR="008149C7" w:rsidRDefault="008149C7" w:rsidP="005B5CC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AD238B">
        <w:rPr>
          <w:lang w:eastAsia="ru-RU"/>
        </w:rPr>
        <w:t xml:space="preserve">   </w:t>
      </w:r>
      <w:r>
        <w:rPr>
          <w:lang w:eastAsia="ru-RU"/>
        </w:rPr>
        <w:t>-</w:t>
      </w:r>
      <w:r w:rsidR="00AD238B">
        <w:rPr>
          <w:lang w:eastAsia="ru-RU"/>
        </w:rPr>
        <w:t xml:space="preserve"> </w:t>
      </w:r>
      <w:r>
        <w:rPr>
          <w:lang w:eastAsia="ru-RU"/>
        </w:rPr>
        <w:t>выполнение  показателей эффективности финансово-экономической деятельности Учреждения и исполнительской дисциплины</w:t>
      </w:r>
      <w:proofErr w:type="gramStart"/>
      <w:r>
        <w:rPr>
          <w:lang w:eastAsia="ru-RU"/>
        </w:rPr>
        <w:t xml:space="preserve"> ;</w:t>
      </w:r>
      <w:proofErr w:type="gramEnd"/>
    </w:p>
    <w:p w:rsidR="008149C7" w:rsidRDefault="008149C7" w:rsidP="005B5CC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AD238B">
        <w:rPr>
          <w:lang w:eastAsia="ru-RU"/>
        </w:rPr>
        <w:t xml:space="preserve">    </w:t>
      </w:r>
      <w:r>
        <w:rPr>
          <w:lang w:eastAsia="ru-RU"/>
        </w:rPr>
        <w:t>-</w:t>
      </w:r>
      <w:r w:rsidR="00AD238B">
        <w:rPr>
          <w:lang w:eastAsia="ru-RU"/>
        </w:rPr>
        <w:t xml:space="preserve"> </w:t>
      </w:r>
      <w:r>
        <w:rPr>
          <w:lang w:eastAsia="ru-RU"/>
        </w:rPr>
        <w:t>выполнение  показателей по деятельности Учреждения, направленных на работу с кадрами.</w:t>
      </w:r>
    </w:p>
    <w:p w:rsidR="008149C7" w:rsidRDefault="008149C7" w:rsidP="00AD238B">
      <w:pPr>
        <w:pStyle w:val="a4"/>
        <w:ind w:firstLine="426"/>
        <w:jc w:val="both"/>
        <w:rPr>
          <w:lang w:eastAsia="ru-RU"/>
        </w:rPr>
      </w:pPr>
      <w:r>
        <w:rPr>
          <w:lang w:eastAsia="ru-RU"/>
        </w:rPr>
        <w:t>Отчет должен быть представлен на бумажном носителе, подписанном руководителем Учреждения.</w:t>
      </w:r>
    </w:p>
    <w:p w:rsidR="008149C7" w:rsidRDefault="008149C7" w:rsidP="005B5CC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61017A">
        <w:rPr>
          <w:lang w:eastAsia="ru-RU"/>
        </w:rPr>
        <w:t xml:space="preserve"> </w:t>
      </w:r>
      <w:r>
        <w:rPr>
          <w:lang w:eastAsia="ru-RU"/>
        </w:rPr>
        <w:t xml:space="preserve">  2.6. Оценку достигнутого результата выполнения целевых показателей и определение размера премии руководителю Учреждения по итогам работы за отчетный период осуществляет Комиссия по оценке выполнения целевых показателей эффективности деятельности Учреждения (далее – Комиссия) с составлением соответствующего заключения.</w:t>
      </w:r>
    </w:p>
    <w:p w:rsidR="008149C7" w:rsidRDefault="008149C7" w:rsidP="005B5C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</w:t>
      </w:r>
      <w:r w:rsidR="0061017A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2.7. Выплата премии руководителю Учреждения за соответствующий период производится на основании распоряжения </w:t>
      </w:r>
      <w:r w:rsidR="0061017A">
        <w:rPr>
          <w:rFonts w:ascii="Times New Roman" w:hAnsi="Times New Roman"/>
          <w:color w:val="14262A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дминистрации в соответствии с заключениями, указанными в пункте 2.6 настоящего Порядка.</w:t>
      </w:r>
    </w:p>
    <w:p w:rsidR="008149C7" w:rsidRDefault="008149C7" w:rsidP="005B5C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</w:t>
      </w:r>
      <w:r w:rsidR="0061017A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2.8.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На период отсутствия руководителя Учреждения, лицо на которое возложено исполнение обязанностей </w:t>
      </w:r>
      <w:proofErr w:type="gramStart"/>
      <w:r>
        <w:rPr>
          <w:rFonts w:ascii="Times New Roman" w:hAnsi="Times New Roman"/>
          <w:color w:val="14262A"/>
          <w:sz w:val="28"/>
          <w:szCs w:val="28"/>
          <w:lang w:eastAsia="ru-RU"/>
        </w:rPr>
        <w:t>руководителя</w:t>
      </w:r>
      <w:proofErr w:type="gramEnd"/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Учреждения, имеет право на премирование на общих основаниях.</w:t>
      </w:r>
    </w:p>
    <w:p w:rsidR="008149C7" w:rsidRDefault="008149C7" w:rsidP="005B5C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 w:rsidR="0061017A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2.9.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Премия устанавливается  по итогам отчетного периода в процентном отношении к должностному окладу с учетом районного коэффициента и северных надбавок. </w:t>
      </w:r>
    </w:p>
    <w:p w:rsidR="008149C7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2.10.</w:t>
      </w:r>
      <w:r w:rsidR="0033126A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За выполнение особо важного и сложного задания в сфере культуры руководителю Учреждения устанавливается единовременная премия в размере должностного оклада.</w:t>
      </w:r>
    </w:p>
    <w:p w:rsidR="00AD238B" w:rsidRDefault="008149C7" w:rsidP="00AD238B">
      <w:pPr>
        <w:spacing w:after="0" w:line="240" w:lineRule="auto"/>
        <w:ind w:firstLine="567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2.11. В случае увольнения руководителя Учреждения по уважительной причине до истечения отчетного периода, за который осуществляется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lastRenderedPageBreak/>
        <w:t xml:space="preserve">премирование, или назначении на должность в соответствующем отчетном периоде, премия начисляется пропорционально за фактически отработанное время.                                                                                                                                   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     </w:t>
      </w:r>
    </w:p>
    <w:p w:rsidR="008149C7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2.12. Премия руководителю Учреждения не начисляется в следующих случаях (</w:t>
      </w:r>
      <w:proofErr w:type="spellStart"/>
      <w:r>
        <w:rPr>
          <w:rFonts w:ascii="Times New Roman" w:hAnsi="Times New Roman"/>
          <w:color w:val="14262A"/>
          <w:sz w:val="28"/>
          <w:szCs w:val="28"/>
          <w:lang w:eastAsia="ru-RU"/>
        </w:rPr>
        <w:t>депремирование</w:t>
      </w:r>
      <w:proofErr w:type="spellEnd"/>
      <w:r>
        <w:rPr>
          <w:rFonts w:ascii="Times New Roman" w:hAnsi="Times New Roman"/>
          <w:color w:val="14262A"/>
          <w:sz w:val="28"/>
          <w:szCs w:val="28"/>
          <w:lang w:eastAsia="ru-RU"/>
        </w:rPr>
        <w:t>):</w:t>
      </w:r>
    </w:p>
    <w:p w:rsidR="008149C7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- наложения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периоде. В случае наложения дисциплинарного взыскания в виде замечания учредитель имеет право частично снизить размер премии руководителю Учреждения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>.</w:t>
      </w:r>
    </w:p>
    <w:p w:rsidR="00AD238B" w:rsidRDefault="00AD238B" w:rsidP="00AD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ab/>
      </w:r>
      <w:r w:rsidRPr="00AD238B">
        <w:rPr>
          <w:rFonts w:ascii="Times New Roman" w:eastAsia="SimSun" w:hAnsi="Times New Roman"/>
          <w:sz w:val="28"/>
          <w:szCs w:val="28"/>
          <w:lang w:eastAsia="ru-RU"/>
        </w:rPr>
        <w:t>Уменьшение размера стимулирующей надбавки происходит при наличии   соответствующих документально подтверждённых оснований.</w:t>
      </w:r>
    </w:p>
    <w:p w:rsidR="00602E43" w:rsidRPr="00AD238B" w:rsidRDefault="00602E43" w:rsidP="00AD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SimSun" w:hAnsi="Courier New" w:cs="Courier New"/>
          <w:sz w:val="20"/>
          <w:szCs w:val="20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47"/>
        <w:gridCol w:w="7446"/>
        <w:gridCol w:w="1188"/>
      </w:tblGrid>
      <w:tr w:rsidR="00AD238B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proofErr w:type="spellStart"/>
            <w:r w:rsidRPr="00AD238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38B" w:rsidRPr="00602E43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Показатели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Процент</w:t>
            </w:r>
          </w:p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лишения</w:t>
            </w:r>
          </w:p>
        </w:tc>
      </w:tr>
      <w:tr w:rsidR="00AD238B" w:rsidRPr="00AD238B" w:rsidTr="00602E43">
        <w:trPr>
          <w:trHeight w:val="50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AD238B" w:rsidRDefault="00452DF4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</w:t>
            </w:r>
            <w:r w:rsidR="00AD238B"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602E43" w:rsidRDefault="00AD238B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Нарушения правил пожарной безопасности, техники безопасности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D238B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AD238B" w:rsidRDefault="00452DF4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2</w:t>
            </w:r>
            <w:r w:rsidR="00AD238B"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602E43" w:rsidRDefault="00AD238B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 xml:space="preserve">Наличие замечаний по исполнению своих должностных обязанностей от вышестоящих руководителей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D238B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AD238B" w:rsidRDefault="00452DF4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3</w:t>
            </w:r>
            <w:r w:rsidR="00AD238B"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602E43" w:rsidRDefault="00AD238B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Наличие обоснованных жалоб пользователей услуг учреждения на качество оказания услуг в книге отзывов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D238B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AD238B" w:rsidRDefault="00452DF4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4</w:t>
            </w:r>
            <w:r w:rsidR="00AD238B"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602E43" w:rsidRDefault="00AD238B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Наложение дисциплинарного взыскания в отчетном периоде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D238B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AD238B" w:rsidRDefault="00452DF4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="00AD238B"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602E43" w:rsidRDefault="00AD238B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Нарушение трудовой дисциплины и трудового законодательства, правил по охране труда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D238B" w:rsidRPr="00AD238B" w:rsidTr="00602E43">
        <w:trPr>
          <w:trHeight w:val="40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AD238B" w:rsidRDefault="00452DF4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6</w:t>
            </w:r>
            <w:r w:rsidR="00AD238B"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602E43" w:rsidRDefault="00335706" w:rsidP="00602E4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  <w:t xml:space="preserve">нанесения руководителем своей деятельностью или бездеятельностью прямого </w:t>
            </w:r>
            <w:r w:rsidR="00602E43"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  <w:t>материального ущерба Учреждению.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D238B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AD238B" w:rsidRDefault="00452DF4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7</w:t>
            </w:r>
            <w:r w:rsidR="00AD238B"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602E43" w:rsidRDefault="00AD238B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Выявление нарушений по результатам проверок финансово-хозяйственной деятельности учреждения за отчетный период или за предыдущие периоды, но не более чем за два года, предшествующие отчетному периоду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D238B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AD238B" w:rsidRDefault="00452DF4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</w:t>
            </w:r>
            <w:r w:rsidR="00AD238B"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38B" w:rsidRPr="00602E43" w:rsidRDefault="00AD238B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 xml:space="preserve">Рейтинг учреждения по общим итогам независимой оценки качества предоставления услуг </w:t>
            </w:r>
          </w:p>
          <w:p w:rsidR="00AD238B" w:rsidRPr="00602E43" w:rsidRDefault="00AD238B" w:rsidP="00AD238B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организациями культуры в Камчатском крае ниже среднего значения по краю</w:t>
            </w:r>
            <w:r w:rsidR="003A5BE6" w:rsidRPr="00602E43">
              <w:rPr>
                <w:rFonts w:ascii="Times New Roman" w:eastAsia="SimSu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38B" w:rsidRPr="00AD238B" w:rsidRDefault="00AD238B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AD238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35706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06" w:rsidRDefault="00335706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06" w:rsidRPr="00602E43" w:rsidRDefault="003A5BE6" w:rsidP="003A5BE6">
            <w:pPr>
              <w:spacing w:after="0" w:line="240" w:lineRule="auto"/>
              <w:rPr>
                <w:rFonts w:ascii="Times New Roman" w:eastAsia="SimSun" w:hAnsi="Times New Roman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  <w:t xml:space="preserve">наличия фактов недостачи, хищений денежных средств и материальных ценностей руководителем Учреждения, выявленных в отчетном финансовом году.                                                                                                                              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706" w:rsidRPr="00AD238B" w:rsidRDefault="005C67FC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2</w:t>
            </w:r>
            <w:r w:rsidR="003A5BE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C7D59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D59" w:rsidRDefault="00DC7D59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D59" w:rsidRPr="00602E43" w:rsidRDefault="00DC7D59" w:rsidP="00DC7D59">
            <w:pPr>
              <w:spacing w:after="0" w:line="240" w:lineRule="auto"/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  <w:t>наличия зафиксированных тяжелых несчастных случаев, травматизма в Учреждении.</w:t>
            </w:r>
          </w:p>
          <w:p w:rsidR="00DC7D59" w:rsidRPr="00602E43" w:rsidRDefault="00DC7D59" w:rsidP="003A5BE6">
            <w:pPr>
              <w:spacing w:after="0" w:line="240" w:lineRule="auto"/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59" w:rsidRDefault="00DC7D59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602E43" w:rsidRPr="00AD238B" w:rsidTr="00602E4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43" w:rsidRDefault="00602E4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43" w:rsidRPr="00602E43" w:rsidRDefault="00602E43" w:rsidP="00DC7D59">
            <w:pPr>
              <w:spacing w:after="0" w:line="240" w:lineRule="auto"/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</w:pPr>
            <w:r w:rsidRPr="00602E43">
              <w:rPr>
                <w:rFonts w:ascii="Times New Roman" w:hAnsi="Times New Roman"/>
                <w:color w:val="14262A"/>
                <w:sz w:val="27"/>
                <w:szCs w:val="27"/>
                <w:lang w:eastAsia="ru-RU"/>
              </w:rPr>
              <w:t>Наличие обоснованных представлений прокуратуры и иных актов органов власти о некачественном предоставлении услуг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E43" w:rsidRDefault="00602E43" w:rsidP="00AD238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DC7D59" w:rsidRDefault="00DC7D59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AD238B">
      <w:pPr>
        <w:spacing w:after="0" w:line="240" w:lineRule="auto"/>
        <w:jc w:val="center"/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lastRenderedPageBreak/>
        <w:t>III. Порядок оценки выполнения целевых показателей Учреждением, размеры и порядок выплаты  премии руководителю Учреждения</w:t>
      </w:r>
    </w:p>
    <w:p w:rsidR="00AD238B" w:rsidRDefault="00AD238B" w:rsidP="00AD238B">
      <w:pPr>
        <w:spacing w:after="0" w:line="240" w:lineRule="auto"/>
        <w:jc w:val="center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5B5C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</w:t>
      </w:r>
      <w:r w:rsidR="0033126A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3.1.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Размеры, порядок и критерии премирования руководителя Учреждения устанавливается администрацией Соболевского муниципального района в трудовом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договоре (эффективном контракте)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руководителя Учреждения.</w:t>
      </w:r>
    </w:p>
    <w:p w:rsidR="008149C7" w:rsidRDefault="008149C7" w:rsidP="005B5C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</w:t>
      </w:r>
      <w:r w:rsidR="0033126A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По окончании календарного года дополнительное соглашение к трудовому договору может быть пересмотрено в части изменения размера и срока премирования руководителя учреждения.</w:t>
      </w:r>
    </w:p>
    <w:p w:rsidR="008149C7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3.2. Премирование руководителя Учреждения за отчетный период осуществляется в следующем порядке:</w:t>
      </w:r>
    </w:p>
    <w:p w:rsidR="008149C7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Выполнение Учреждением всех целевых показателей эффективности деятельности Учреждения, установленных на календарный год, оценивается в максимальное количество баллов (указывается в Приложении) и является основанием для установления премии в максимальном размере.</w:t>
      </w:r>
    </w:p>
    <w:p w:rsidR="008149C7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Комиссия на основе оценки отчетных форм руководителя Учреждения об исполнении целевых показателей эффективности деятельности Учреждения определяет степень выполнения целевых показателей за отчетный период, которая оценивается определенной суммой баллов.</w:t>
      </w:r>
    </w:p>
    <w:p w:rsidR="008149C7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При сумме баллов, соответствующей выполнению всех целевых показателей эффективности деятельности Учреждения, размер премии руководителя Учреждения за отчетный период равен 100 процентам от размера премии, определенного руководителю Учреждения для данного периода.</w:t>
      </w:r>
    </w:p>
    <w:p w:rsidR="008149C7" w:rsidRPr="00AD238B" w:rsidRDefault="008149C7" w:rsidP="00AD238B">
      <w:pPr>
        <w:spacing w:after="0" w:line="240" w:lineRule="auto"/>
        <w:ind w:firstLine="708"/>
        <w:jc w:val="both"/>
        <w:rPr>
          <w:rFonts w:ascii="Times New Roman" w:hAnsi="Times New Roman"/>
          <w:b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Премирование за </w:t>
      </w:r>
      <w:r>
        <w:rPr>
          <w:rFonts w:ascii="Times New Roman" w:hAnsi="Times New Roman"/>
          <w:color w:val="14262A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квартал осуществляется во </w:t>
      </w:r>
      <w:r>
        <w:rPr>
          <w:rFonts w:ascii="Times New Roman" w:hAnsi="Times New Roman"/>
          <w:color w:val="14262A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квартале, за</w:t>
      </w:r>
      <w:r w:rsidR="0046426D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квартал –</w:t>
      </w:r>
      <w:r w:rsidR="00DF2F9F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в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val="en-US" w:eastAsia="ru-RU"/>
        </w:rPr>
        <w:t>III</w:t>
      </w:r>
      <w:r w:rsidR="0046426D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квартале, за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4262A"/>
          <w:sz w:val="28"/>
          <w:szCs w:val="28"/>
          <w:lang w:val="en-US" w:eastAsia="ru-RU"/>
        </w:rPr>
        <w:t>III</w:t>
      </w:r>
      <w:r w:rsidR="00AD238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 </w:t>
      </w:r>
      <w:r w:rsidR="0080695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14262A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квартал</w:t>
      </w:r>
      <w:r w:rsidR="0080695B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е.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При этом предварительный отчет руководителя учреждения и расчет премирования за </w:t>
      </w:r>
      <w:r>
        <w:rPr>
          <w:rFonts w:ascii="Times New Roman" w:hAnsi="Times New Roman"/>
          <w:color w:val="14262A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квартал представляется Комиссии в срок </w:t>
      </w:r>
      <w:r w:rsidRPr="00AD238B">
        <w:rPr>
          <w:rFonts w:ascii="Times New Roman" w:hAnsi="Times New Roman"/>
          <w:b/>
          <w:color w:val="14262A"/>
          <w:sz w:val="28"/>
          <w:szCs w:val="28"/>
          <w:lang w:eastAsia="ru-RU"/>
        </w:rPr>
        <w:t>до 25 декабря текущего финансового года.</w:t>
      </w:r>
    </w:p>
    <w:p w:rsidR="008149C7" w:rsidRDefault="00AD238B" w:rsidP="005B5C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      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>3.3.Размер премии руководителя определяется на основе расчета суммы баллов за анализируемый период по следующей схеме: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149C7" w:rsidRPr="00030E17" w:rsidTr="00814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5B5C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5B5C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Размер премии с учетом полученных баллов</w:t>
            </w:r>
            <w:r w:rsidR="007D3D6D"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(в процентах от максимального размера премии</w:t>
            </w:r>
            <w:proofErr w:type="gramEnd"/>
          </w:p>
        </w:tc>
      </w:tr>
      <w:tr w:rsidR="00030E17" w:rsidRPr="00030E17" w:rsidTr="00814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401C24" w:rsidP="00401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 75</w:t>
            </w:r>
            <w:r w:rsidR="008149C7"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F5D2A"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5B5C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030E17" w:rsidRPr="00030E17" w:rsidTr="00814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9F5D2A" w:rsidP="00401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7D3D6D"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5B5C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</w:tr>
      <w:tr w:rsidR="00030E17" w:rsidRPr="00030E17" w:rsidTr="00814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9F5D2A" w:rsidP="00401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8149C7"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5B5C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</w:tr>
      <w:tr w:rsidR="00030E17" w:rsidRPr="00030E17" w:rsidTr="00814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9F5D2A" w:rsidP="00401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8149C7"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5B5C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</w:tr>
      <w:tr w:rsidR="003D0651" w:rsidRPr="00030E17" w:rsidTr="00814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1" w:rsidRPr="00030E17" w:rsidRDefault="003D0651" w:rsidP="00401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30-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1" w:rsidRPr="00030E17" w:rsidRDefault="003D0651" w:rsidP="005B5C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</w:tr>
      <w:tr w:rsidR="008149C7" w:rsidRPr="00030E17" w:rsidTr="00814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401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Менее </w:t>
            </w:r>
            <w:r w:rsidR="00401C2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F5D2A"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C7" w:rsidRPr="00030E17" w:rsidRDefault="008149C7" w:rsidP="005B5C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E1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Не премируется за отчетный период</w:t>
            </w:r>
          </w:p>
        </w:tc>
      </w:tr>
    </w:tbl>
    <w:p w:rsidR="008149C7" w:rsidRPr="00030E17" w:rsidRDefault="008149C7" w:rsidP="005B5C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49C7" w:rsidRPr="00030E17" w:rsidRDefault="008149C7" w:rsidP="005B5C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49C7" w:rsidRPr="00030E17" w:rsidRDefault="008149C7" w:rsidP="008149C7">
      <w:pPr>
        <w:pStyle w:val="a4"/>
        <w:jc w:val="right"/>
        <w:rPr>
          <w:rFonts w:ascii="Arial" w:hAnsi="Arial" w:cs="Arial"/>
          <w:color w:val="000000" w:themeColor="text1"/>
          <w:sz w:val="18"/>
          <w:szCs w:val="18"/>
          <w:lang w:eastAsia="ru-RU"/>
        </w:rPr>
      </w:pPr>
    </w:p>
    <w:p w:rsidR="00EF2D47" w:rsidRPr="00030E17" w:rsidRDefault="00EF2D47" w:rsidP="008149C7">
      <w:pPr>
        <w:pStyle w:val="a4"/>
        <w:jc w:val="right"/>
        <w:rPr>
          <w:rFonts w:ascii="Arial" w:hAnsi="Arial" w:cs="Arial"/>
          <w:color w:val="000000" w:themeColor="text1"/>
          <w:sz w:val="18"/>
          <w:szCs w:val="18"/>
          <w:lang w:eastAsia="ru-RU"/>
        </w:rPr>
      </w:pPr>
    </w:p>
    <w:p w:rsidR="00EF2D47" w:rsidRPr="00030E17" w:rsidRDefault="00EF2D47" w:rsidP="008149C7">
      <w:pPr>
        <w:pStyle w:val="a4"/>
        <w:jc w:val="right"/>
        <w:rPr>
          <w:rFonts w:ascii="Arial" w:hAnsi="Arial" w:cs="Arial"/>
          <w:color w:val="000000" w:themeColor="text1"/>
          <w:sz w:val="18"/>
          <w:szCs w:val="18"/>
          <w:lang w:eastAsia="ru-RU"/>
        </w:rPr>
      </w:pP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color w:val="14262A"/>
          <w:lang w:eastAsia="ru-RU"/>
        </w:rPr>
        <w:lastRenderedPageBreak/>
        <w:t> </w:t>
      </w:r>
      <w:r>
        <w:rPr>
          <w:sz w:val="20"/>
          <w:szCs w:val="20"/>
          <w:lang w:eastAsia="ru-RU"/>
        </w:rPr>
        <w:t>Приложение №</w:t>
      </w:r>
      <w:r w:rsidR="009927D7">
        <w:rPr>
          <w:sz w:val="20"/>
          <w:szCs w:val="20"/>
          <w:lang w:eastAsia="ru-RU"/>
        </w:rPr>
        <w:t>5</w:t>
      </w:r>
      <w:r>
        <w:rPr>
          <w:sz w:val="20"/>
          <w:szCs w:val="20"/>
          <w:lang w:eastAsia="ru-RU"/>
        </w:rPr>
        <w:t xml:space="preserve"> </w:t>
      </w:r>
      <w:proofErr w:type="gramStart"/>
      <w:r>
        <w:rPr>
          <w:sz w:val="20"/>
          <w:szCs w:val="20"/>
          <w:lang w:eastAsia="ru-RU"/>
        </w:rPr>
        <w:t>к</w:t>
      </w:r>
      <w:proofErr w:type="gramEnd"/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распоряжению администрации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Соболевского муниципального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района от18.02.2014 №55-р </w:t>
      </w:r>
    </w:p>
    <w:p w:rsidR="008149C7" w:rsidRDefault="008149C7" w:rsidP="008149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Положение                                                                                                                 о порядке, сроках и форме предоставления отчетности муниципальным</w:t>
      </w:r>
      <w:r w:rsidR="007547C0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 казенным</w:t>
      </w:r>
      <w:r w:rsidR="007547C0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 учреждени</w:t>
      </w:r>
      <w:r w:rsidR="007547C0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ями</w:t>
      </w: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 культуры</w:t>
      </w:r>
      <w:r w:rsidR="007547C0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подведомственн</w:t>
      </w:r>
      <w:r w:rsidR="007547C0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ыми </w:t>
      </w:r>
      <w:r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 администрации Соболевского муниципального района,  о выполнении целевых показателей эффективности деятельности</w:t>
      </w:r>
    </w:p>
    <w:p w:rsidR="008149C7" w:rsidRDefault="008149C7" w:rsidP="007547C0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1. Настоящее Положение устанавливает порядок, срок и форму представления </w:t>
      </w:r>
      <w:r w:rsidR="007547C0">
        <w:rPr>
          <w:rFonts w:ascii="Times New Roman" w:hAnsi="Times New Roman"/>
          <w:color w:val="14262A"/>
          <w:sz w:val="28"/>
          <w:szCs w:val="28"/>
          <w:lang w:eastAsia="ru-RU"/>
        </w:rPr>
        <w:t xml:space="preserve">руководителями 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>муниципальны</w:t>
      </w:r>
      <w:r w:rsidR="007547C0">
        <w:rPr>
          <w:rFonts w:ascii="Times New Roman" w:hAnsi="Times New Roman"/>
          <w:bCs/>
          <w:color w:val="14262A"/>
          <w:sz w:val="28"/>
          <w:szCs w:val="28"/>
          <w:lang w:eastAsia="ru-RU"/>
        </w:rPr>
        <w:t>х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 казенны</w:t>
      </w:r>
      <w:r w:rsidR="007547C0">
        <w:rPr>
          <w:rFonts w:ascii="Times New Roman" w:hAnsi="Times New Roman"/>
          <w:bCs/>
          <w:color w:val="14262A"/>
          <w:sz w:val="28"/>
          <w:szCs w:val="28"/>
          <w:lang w:eastAsia="ru-RU"/>
        </w:rPr>
        <w:t>х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 учреждени</w:t>
      </w:r>
      <w:r w:rsidR="007547C0"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й 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>культуры</w:t>
      </w:r>
      <w:r w:rsidR="007547C0">
        <w:rPr>
          <w:rFonts w:ascii="Times New Roman" w:hAnsi="Times New Roman"/>
          <w:bCs/>
          <w:color w:val="14262A"/>
          <w:sz w:val="28"/>
          <w:szCs w:val="28"/>
          <w:lang w:eastAsia="ru-RU"/>
        </w:rPr>
        <w:t xml:space="preserve">, подведомственных </w:t>
      </w:r>
      <w:r>
        <w:rPr>
          <w:rFonts w:ascii="Times New Roman" w:hAnsi="Times New Roman"/>
          <w:bCs/>
          <w:color w:val="14262A"/>
          <w:sz w:val="28"/>
          <w:szCs w:val="28"/>
          <w:lang w:eastAsia="ru-RU"/>
        </w:rPr>
        <w:t>администрации Соболевского муниципального района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(далее - Учреждение),  о выполнении целевых показателей эффективности деятельности Учреждения.</w:t>
      </w:r>
    </w:p>
    <w:p w:rsidR="008149C7" w:rsidRDefault="008149C7" w:rsidP="009856F1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2. Отчетность Учреждения о выполнении целевых показателей представляется </w:t>
      </w:r>
      <w:r w:rsidR="009856F1">
        <w:rPr>
          <w:rFonts w:ascii="Times New Roman" w:hAnsi="Times New Roman"/>
          <w:color w:val="14262A"/>
          <w:sz w:val="28"/>
          <w:szCs w:val="28"/>
          <w:lang w:eastAsia="ru-RU"/>
        </w:rPr>
        <w:t xml:space="preserve">руководителем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в администрацию Соболевского муниципального района (далее – Администрации) за отчетный период в установленные сроки.</w:t>
      </w:r>
    </w:p>
    <w:p w:rsidR="008149C7" w:rsidRDefault="009856F1" w:rsidP="009856F1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Руководитель </w:t>
      </w:r>
      <w:r w:rsidR="008149C7">
        <w:rPr>
          <w:rFonts w:ascii="Times New Roman" w:hAnsi="Times New Roman"/>
          <w:color w:val="14262A"/>
          <w:sz w:val="28"/>
          <w:szCs w:val="28"/>
          <w:lang w:eastAsia="ru-RU"/>
        </w:rPr>
        <w:t>предоставляет отчетность в Администрацию в срок не позднее 3 рабочий дней от начала месяца, следующего за отчетным периодом.</w:t>
      </w:r>
    </w:p>
    <w:p w:rsidR="008149C7" w:rsidRDefault="008149C7" w:rsidP="009856F1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3. Отчетность состоит из 3 разделов:</w:t>
      </w:r>
    </w:p>
    <w:p w:rsidR="00477F80" w:rsidRDefault="00477F80" w:rsidP="00477F8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  - выполнение целевых показателей эффективности основной деятельности Учреждения;</w:t>
      </w:r>
    </w:p>
    <w:p w:rsidR="00477F80" w:rsidRDefault="00477F80" w:rsidP="00477F8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  - выполнение  показателей эффективности финансово-экономической деятельности Учреждения и исполнительской дисциплины;</w:t>
      </w:r>
    </w:p>
    <w:p w:rsidR="00477F80" w:rsidRDefault="00477F80" w:rsidP="00477F80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      - выполнение  показателей по деятельности Учреждения, направленных на работу с кадрами.</w:t>
      </w:r>
    </w:p>
    <w:p w:rsidR="008149C7" w:rsidRDefault="008149C7" w:rsidP="00477F80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5. Отчетность подается по форме, согласно приложению к настоящему Положению.</w:t>
      </w:r>
    </w:p>
    <w:p w:rsidR="008149C7" w:rsidRDefault="008149C7" w:rsidP="00477F80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6. Прием отчетов осуществля</w:t>
      </w:r>
      <w:r w:rsidR="00477F80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ет Председатель Комиссии,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курирующи</w:t>
      </w:r>
      <w:r w:rsidR="00477F80">
        <w:rPr>
          <w:rFonts w:ascii="Times New Roman" w:hAnsi="Times New Roman"/>
          <w:color w:val="14262A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соответствующие вопросы</w:t>
      </w:r>
      <w:r w:rsidR="00587558">
        <w:rPr>
          <w:rFonts w:ascii="Times New Roman" w:hAnsi="Times New Roman"/>
          <w:color w:val="14262A"/>
          <w:sz w:val="28"/>
          <w:szCs w:val="28"/>
          <w:lang w:eastAsia="ru-RU"/>
        </w:rPr>
        <w:t>, в случае его отсутствия отчетность предоставляется Заместителю Председателя.</w:t>
      </w:r>
    </w:p>
    <w:p w:rsidR="008149C7" w:rsidRDefault="008149C7" w:rsidP="00477F80">
      <w:pPr>
        <w:spacing w:after="0" w:line="240" w:lineRule="auto"/>
        <w:ind w:firstLine="708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>
        <w:rPr>
          <w:rFonts w:ascii="Times New Roman" w:hAnsi="Times New Roman"/>
          <w:color w:val="14262A"/>
          <w:sz w:val="28"/>
          <w:szCs w:val="28"/>
          <w:lang w:eastAsia="ru-RU"/>
        </w:rPr>
        <w:t>7. Отчетность должна быть представлена в Комиссию на бумажных носителях</w:t>
      </w:r>
      <w:r w:rsidR="00477F80">
        <w:rPr>
          <w:rFonts w:ascii="Times New Roman" w:hAnsi="Times New Roman"/>
          <w:color w:val="14262A"/>
          <w:sz w:val="28"/>
          <w:szCs w:val="28"/>
          <w:lang w:eastAsia="ru-RU"/>
        </w:rPr>
        <w:t>, подписанная руководителем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 xml:space="preserve"> и скрепл</w:t>
      </w:r>
      <w:r w:rsidR="00477F80">
        <w:rPr>
          <w:rFonts w:ascii="Times New Roman" w:hAnsi="Times New Roman"/>
          <w:color w:val="14262A"/>
          <w:sz w:val="28"/>
          <w:szCs w:val="28"/>
          <w:lang w:eastAsia="ru-RU"/>
        </w:rPr>
        <w:t xml:space="preserve">енная </w:t>
      </w:r>
      <w:r>
        <w:rPr>
          <w:rFonts w:ascii="Times New Roman" w:hAnsi="Times New Roman"/>
          <w:color w:val="14262A"/>
          <w:sz w:val="28"/>
          <w:szCs w:val="28"/>
          <w:lang w:eastAsia="ru-RU"/>
        </w:rPr>
        <w:t>печатью.</w:t>
      </w:r>
    </w:p>
    <w:p w:rsidR="008149C7" w:rsidRDefault="008149C7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A30A15" w:rsidRDefault="00A30A15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A30A15" w:rsidRDefault="00A30A15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A30A15" w:rsidRDefault="00A30A15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A30A15" w:rsidRDefault="00A30A15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A30A15" w:rsidRDefault="00A30A15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A30A15" w:rsidRDefault="00A30A15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A30A15" w:rsidRDefault="00A30A15" w:rsidP="007547C0">
      <w:pPr>
        <w:spacing w:after="0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</w:p>
    <w:p w:rsidR="008149C7" w:rsidRDefault="008149C7" w:rsidP="008149C7">
      <w:pPr>
        <w:pStyle w:val="a4"/>
        <w:rPr>
          <w:sz w:val="20"/>
          <w:szCs w:val="20"/>
          <w:lang w:eastAsia="ru-RU"/>
        </w:rPr>
      </w:pPr>
      <w:r>
        <w:rPr>
          <w:color w:val="14262A"/>
          <w:lang w:eastAsia="ru-RU"/>
        </w:rPr>
        <w:lastRenderedPageBreak/>
        <w:t xml:space="preserve">                                                                                              </w:t>
      </w:r>
      <w:r>
        <w:rPr>
          <w:sz w:val="20"/>
          <w:szCs w:val="20"/>
          <w:lang w:eastAsia="ru-RU"/>
        </w:rPr>
        <w:t xml:space="preserve">Приложение № </w:t>
      </w:r>
      <w:r w:rsidR="001753BF">
        <w:rPr>
          <w:sz w:val="20"/>
          <w:szCs w:val="20"/>
          <w:lang w:eastAsia="ru-RU"/>
        </w:rPr>
        <w:t>6</w:t>
      </w:r>
      <w:r>
        <w:rPr>
          <w:sz w:val="20"/>
          <w:szCs w:val="20"/>
          <w:lang w:eastAsia="ru-RU"/>
        </w:rPr>
        <w:t xml:space="preserve"> </w:t>
      </w:r>
      <w:proofErr w:type="gramStart"/>
      <w:r>
        <w:rPr>
          <w:sz w:val="20"/>
          <w:szCs w:val="20"/>
          <w:lang w:eastAsia="ru-RU"/>
        </w:rPr>
        <w:t>к</w:t>
      </w:r>
      <w:proofErr w:type="gramEnd"/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распоряжению администрации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Соболевского муниципального</w:t>
      </w:r>
    </w:p>
    <w:p w:rsidR="008149C7" w:rsidRDefault="008149C7" w:rsidP="008149C7">
      <w:pPr>
        <w:pStyle w:val="a4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района от .02.201</w:t>
      </w:r>
      <w:r w:rsidR="000338D2">
        <w:rPr>
          <w:sz w:val="20"/>
          <w:szCs w:val="20"/>
          <w:lang w:eastAsia="ru-RU"/>
        </w:rPr>
        <w:t>9</w:t>
      </w:r>
      <w:r>
        <w:rPr>
          <w:sz w:val="20"/>
          <w:szCs w:val="20"/>
          <w:lang w:eastAsia="ru-RU"/>
        </w:rPr>
        <w:t xml:space="preserve">  №</w:t>
      </w:r>
      <w:r w:rsidR="000338D2">
        <w:rPr>
          <w:sz w:val="20"/>
          <w:szCs w:val="20"/>
          <w:lang w:eastAsia="ru-RU"/>
        </w:rPr>
        <w:t>___</w:t>
      </w:r>
      <w:r>
        <w:rPr>
          <w:sz w:val="20"/>
          <w:szCs w:val="20"/>
          <w:lang w:eastAsia="ru-RU"/>
        </w:rPr>
        <w:t xml:space="preserve"> </w:t>
      </w:r>
    </w:p>
    <w:p w:rsidR="008149C7" w:rsidRPr="000338D2" w:rsidRDefault="008149C7" w:rsidP="008149C7">
      <w:pPr>
        <w:pStyle w:val="a4"/>
        <w:jc w:val="center"/>
        <w:rPr>
          <w:b/>
          <w:lang w:eastAsia="ru-RU"/>
        </w:rPr>
      </w:pPr>
      <w:r w:rsidRPr="000338D2">
        <w:rPr>
          <w:b/>
          <w:lang w:eastAsia="ru-RU"/>
        </w:rPr>
        <w:t>Положение о комиссии</w:t>
      </w:r>
    </w:p>
    <w:p w:rsidR="008149C7" w:rsidRPr="000338D2" w:rsidRDefault="008149C7" w:rsidP="008149C7">
      <w:pPr>
        <w:pStyle w:val="a4"/>
        <w:jc w:val="center"/>
        <w:rPr>
          <w:b/>
          <w:lang w:eastAsia="ru-RU"/>
        </w:rPr>
      </w:pPr>
      <w:r w:rsidRPr="000338D2">
        <w:rPr>
          <w:b/>
          <w:lang w:eastAsia="ru-RU"/>
        </w:rPr>
        <w:t xml:space="preserve">по оценке </w:t>
      </w:r>
      <w:proofErr w:type="gramStart"/>
      <w:r w:rsidRPr="000338D2">
        <w:rPr>
          <w:b/>
          <w:lang w:eastAsia="ru-RU"/>
        </w:rPr>
        <w:t>выполнения целевых показателей эффективности деятельности муниципальн</w:t>
      </w:r>
      <w:r w:rsidR="000338D2">
        <w:rPr>
          <w:b/>
          <w:lang w:eastAsia="ru-RU"/>
        </w:rPr>
        <w:t xml:space="preserve">ых </w:t>
      </w:r>
      <w:r w:rsidRPr="000338D2">
        <w:rPr>
          <w:b/>
          <w:lang w:eastAsia="ru-RU"/>
        </w:rPr>
        <w:t>казенн</w:t>
      </w:r>
      <w:r w:rsidR="000338D2">
        <w:rPr>
          <w:b/>
          <w:lang w:eastAsia="ru-RU"/>
        </w:rPr>
        <w:t xml:space="preserve">ых </w:t>
      </w:r>
      <w:r w:rsidRPr="000338D2">
        <w:rPr>
          <w:b/>
          <w:lang w:eastAsia="ru-RU"/>
        </w:rPr>
        <w:t xml:space="preserve"> учреждени</w:t>
      </w:r>
      <w:r w:rsidR="000338D2">
        <w:rPr>
          <w:b/>
          <w:lang w:eastAsia="ru-RU"/>
        </w:rPr>
        <w:t>й</w:t>
      </w:r>
      <w:proofErr w:type="gramEnd"/>
      <w:r w:rsidRPr="000338D2">
        <w:rPr>
          <w:b/>
          <w:lang w:eastAsia="ru-RU"/>
        </w:rPr>
        <w:t xml:space="preserve"> культуры</w:t>
      </w:r>
      <w:r w:rsidR="000338D2">
        <w:rPr>
          <w:b/>
          <w:lang w:eastAsia="ru-RU"/>
        </w:rPr>
        <w:t xml:space="preserve">, </w:t>
      </w:r>
      <w:r w:rsidRPr="000338D2">
        <w:rPr>
          <w:b/>
          <w:lang w:eastAsia="ru-RU"/>
        </w:rPr>
        <w:t>подведомственн</w:t>
      </w:r>
      <w:r w:rsidR="000338D2">
        <w:rPr>
          <w:b/>
          <w:lang w:eastAsia="ru-RU"/>
        </w:rPr>
        <w:t xml:space="preserve">ых </w:t>
      </w:r>
      <w:r w:rsidRPr="000338D2">
        <w:rPr>
          <w:b/>
          <w:lang w:eastAsia="ru-RU"/>
        </w:rPr>
        <w:t>администрации Соболевского муниципального района и премированию его руководителя</w:t>
      </w:r>
    </w:p>
    <w:p w:rsidR="008149C7" w:rsidRPr="000338D2" w:rsidRDefault="008149C7" w:rsidP="008149C7">
      <w:pPr>
        <w:pStyle w:val="a4"/>
        <w:rPr>
          <w:lang w:eastAsia="ru-RU"/>
        </w:rPr>
      </w:pPr>
      <w:r w:rsidRPr="000338D2">
        <w:rPr>
          <w:lang w:eastAsia="ru-RU"/>
        </w:rPr>
        <w:t xml:space="preserve">                                         </w:t>
      </w:r>
    </w:p>
    <w:p w:rsidR="008149C7" w:rsidRPr="000338D2" w:rsidRDefault="008149C7" w:rsidP="000338D2">
      <w:pPr>
        <w:pStyle w:val="a4"/>
        <w:jc w:val="both"/>
        <w:rPr>
          <w:b/>
          <w:lang w:eastAsia="ru-RU"/>
        </w:rPr>
      </w:pPr>
      <w:r w:rsidRPr="000338D2">
        <w:rPr>
          <w:lang w:eastAsia="ru-RU"/>
        </w:rPr>
        <w:t xml:space="preserve">                                     </w:t>
      </w:r>
      <w:r w:rsidRPr="000338D2">
        <w:rPr>
          <w:b/>
          <w:lang w:eastAsia="ru-RU"/>
        </w:rPr>
        <w:t>I. Общие положения</w:t>
      </w:r>
    </w:p>
    <w:p w:rsidR="008149C7" w:rsidRPr="000338D2" w:rsidRDefault="008149C7" w:rsidP="000338D2">
      <w:pPr>
        <w:pStyle w:val="a4"/>
        <w:jc w:val="both"/>
        <w:rPr>
          <w:lang w:eastAsia="ru-RU"/>
        </w:rPr>
      </w:pPr>
      <w:r w:rsidRPr="000338D2">
        <w:rPr>
          <w:lang w:eastAsia="ru-RU"/>
        </w:rPr>
        <w:t xml:space="preserve">1.1. </w:t>
      </w:r>
      <w:proofErr w:type="gramStart"/>
      <w:r w:rsidRPr="000338D2">
        <w:rPr>
          <w:lang w:eastAsia="ru-RU"/>
        </w:rPr>
        <w:t>Комиссия по оценке выполнения целевых показателей эффективности деятельности муниципальных казенн</w:t>
      </w:r>
      <w:r w:rsidR="000338D2">
        <w:rPr>
          <w:lang w:eastAsia="ru-RU"/>
        </w:rPr>
        <w:t xml:space="preserve">ых </w:t>
      </w:r>
      <w:r w:rsidRPr="000338D2">
        <w:rPr>
          <w:lang w:eastAsia="ru-RU"/>
        </w:rPr>
        <w:t>учреждени</w:t>
      </w:r>
      <w:r w:rsidR="000338D2">
        <w:rPr>
          <w:lang w:eastAsia="ru-RU"/>
        </w:rPr>
        <w:t>й</w:t>
      </w:r>
      <w:r w:rsidRPr="000338D2">
        <w:rPr>
          <w:lang w:eastAsia="ru-RU"/>
        </w:rPr>
        <w:t xml:space="preserve"> культуры (далее – Учреждение), подведомственн</w:t>
      </w:r>
      <w:r w:rsidR="000338D2">
        <w:rPr>
          <w:lang w:eastAsia="ru-RU"/>
        </w:rPr>
        <w:t xml:space="preserve">ых </w:t>
      </w:r>
      <w:r w:rsidRPr="000338D2">
        <w:rPr>
          <w:lang w:eastAsia="ru-RU"/>
        </w:rPr>
        <w:t>администрации Соболевского муниципального района и премированию его руководителя (далее – Комиссия) создается администрацией  Соболевского муниципального района в целях рассмотрения отчета, предоставляемого руководителем Учреждения о выполнении целевых показателей эффективности деятельности Учреждения и подготовки предложения о премировании его руководителя.</w:t>
      </w:r>
      <w:proofErr w:type="gramEnd"/>
    </w:p>
    <w:p w:rsidR="008149C7" w:rsidRPr="000338D2" w:rsidRDefault="008149C7" w:rsidP="000338D2">
      <w:pPr>
        <w:pStyle w:val="a4"/>
        <w:jc w:val="both"/>
        <w:rPr>
          <w:lang w:eastAsia="ru-RU"/>
        </w:rPr>
      </w:pPr>
      <w:r w:rsidRPr="000338D2">
        <w:rPr>
          <w:lang w:eastAsia="ru-RU"/>
        </w:rPr>
        <w:t>1.2. Основной задачей Комиссии является оценка эффективности деятельности Учреждения и его руководителя на основе выполнения целевых показателей .</w:t>
      </w:r>
    </w:p>
    <w:p w:rsidR="008149C7" w:rsidRPr="000338D2" w:rsidRDefault="008149C7" w:rsidP="000338D2">
      <w:pPr>
        <w:pStyle w:val="a4"/>
        <w:jc w:val="both"/>
        <w:rPr>
          <w:lang w:eastAsia="ru-RU"/>
        </w:rPr>
      </w:pPr>
      <w:r w:rsidRPr="000338D2">
        <w:rPr>
          <w:lang w:eastAsia="ru-RU"/>
        </w:rPr>
        <w:t>1.3. Комиссия осуществляет свою деятельность на постоянной основе.</w:t>
      </w:r>
    </w:p>
    <w:p w:rsidR="008149C7" w:rsidRPr="000338D2" w:rsidRDefault="008149C7" w:rsidP="008149C7">
      <w:pPr>
        <w:pStyle w:val="a4"/>
        <w:rPr>
          <w:lang w:eastAsia="ru-RU"/>
        </w:rPr>
      </w:pPr>
    </w:p>
    <w:p w:rsidR="008149C7" w:rsidRPr="000338D2" w:rsidRDefault="008149C7" w:rsidP="008149C7">
      <w:pPr>
        <w:pStyle w:val="a4"/>
        <w:jc w:val="both"/>
        <w:rPr>
          <w:lang w:eastAsia="ru-RU"/>
        </w:rPr>
      </w:pPr>
      <w:r w:rsidRPr="000338D2">
        <w:rPr>
          <w:b/>
          <w:bCs/>
          <w:lang w:eastAsia="ru-RU"/>
        </w:rPr>
        <w:t xml:space="preserve">                                 II. Состав и полномочия Комиссии</w:t>
      </w:r>
      <w:r w:rsidRPr="000338D2">
        <w:rPr>
          <w:lang w:eastAsia="ru-RU"/>
        </w:rPr>
        <w:t xml:space="preserve"> 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2.1. Комиссия состоит из председателя, заместителя председателя и членов Комиссии.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2.2. Председатель комиссии:</w:t>
      </w:r>
    </w:p>
    <w:p w:rsidR="008149C7" w:rsidRPr="000338D2" w:rsidRDefault="008149C7" w:rsidP="008149C7">
      <w:pPr>
        <w:pStyle w:val="a4"/>
        <w:jc w:val="both"/>
        <w:rPr>
          <w:lang w:eastAsia="ru-RU"/>
        </w:rPr>
      </w:pPr>
      <w:r w:rsidRPr="000338D2">
        <w:rPr>
          <w:lang w:eastAsia="ru-RU"/>
        </w:rPr>
        <w:t>- Осуществляет общее руководство деятельностью Комиссии.</w:t>
      </w:r>
    </w:p>
    <w:p w:rsidR="008149C7" w:rsidRPr="000338D2" w:rsidRDefault="008149C7" w:rsidP="008149C7">
      <w:pPr>
        <w:pStyle w:val="a4"/>
        <w:jc w:val="both"/>
        <w:rPr>
          <w:lang w:eastAsia="ru-RU"/>
        </w:rPr>
      </w:pPr>
      <w:r w:rsidRPr="000338D2">
        <w:rPr>
          <w:lang w:eastAsia="ru-RU"/>
        </w:rPr>
        <w:t>- Председательствует на заседаниях Комиссии.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2.3. При отсутствии председателя Комиссии заседание Комиссии проводит заместитель председателя комиссии.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 xml:space="preserve">2.4. Заседания комиссии проводятся ежеквартально, не позднее </w:t>
      </w:r>
      <w:r w:rsidR="000338D2">
        <w:rPr>
          <w:lang w:eastAsia="ru-RU"/>
        </w:rPr>
        <w:t>7</w:t>
      </w:r>
      <w:r w:rsidRPr="000338D2">
        <w:rPr>
          <w:lang w:eastAsia="ru-RU"/>
        </w:rPr>
        <w:t xml:space="preserve"> рабочих дней с начала другого квартала.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2.5. Решение Комиссии принимаются большинством голосов членов Комиссии, присутствующих на заседании.</w:t>
      </w:r>
    </w:p>
    <w:p w:rsidR="008149C7" w:rsidRPr="000338D2" w:rsidRDefault="008149C7" w:rsidP="008149C7">
      <w:pPr>
        <w:pStyle w:val="a4"/>
        <w:jc w:val="both"/>
        <w:rPr>
          <w:lang w:eastAsia="ru-RU"/>
        </w:rPr>
      </w:pPr>
      <w:r w:rsidRPr="000338D2">
        <w:rPr>
          <w:lang w:eastAsia="ru-RU"/>
        </w:rPr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2.6. Заседание Комиссии является правомочным, если на нем присутствует не менее половины от общего числа ее членов.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2.7. Для выполнения возложенных задач Комиссия осуществляет следующие функции: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lastRenderedPageBreak/>
        <w:t>- Рассматривает предоставленный Учреждением отчет о выполнении целевых показателей, характеризующий результативность деятельности Учреждения.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- Может привлекать к участию в заседаниях Комиссии руководителя Учреждения, а также представителей профсоюзов или иных выборных органов учреждения.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 xml:space="preserve">- Принимает решение о размере премии, снижении премии либо о размере </w:t>
      </w:r>
      <w:proofErr w:type="spellStart"/>
      <w:r w:rsidRPr="000338D2">
        <w:rPr>
          <w:lang w:eastAsia="ru-RU"/>
        </w:rPr>
        <w:t>депремирования</w:t>
      </w:r>
      <w:proofErr w:type="spellEnd"/>
      <w:r w:rsidRPr="000338D2">
        <w:rPr>
          <w:lang w:eastAsia="ru-RU"/>
        </w:rPr>
        <w:t xml:space="preserve"> в отношении руководителя Учреждения.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2.8. Комиссия по вопросам, входящим в ее компетенцию, имеет право: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- Запрашивать у руководителя Учреждения необходимую для ее деятельности информацию.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- Устанавливать для руководителя Учреждения сроки предоставления информации.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- Утверждать решение о размере премии в отношении руководителя Учреждения.</w:t>
      </w:r>
    </w:p>
    <w:p w:rsidR="008149C7" w:rsidRDefault="008149C7" w:rsidP="008149C7">
      <w:pPr>
        <w:pStyle w:val="a4"/>
        <w:jc w:val="center"/>
        <w:rPr>
          <w:b/>
          <w:bCs/>
          <w:lang w:eastAsia="ru-RU"/>
        </w:rPr>
      </w:pPr>
      <w:r w:rsidRPr="000338D2">
        <w:rPr>
          <w:b/>
          <w:bCs/>
          <w:lang w:eastAsia="ru-RU"/>
        </w:rPr>
        <w:t>III. Порядок работы комиссии</w:t>
      </w:r>
    </w:p>
    <w:p w:rsidR="005C659A" w:rsidRPr="000338D2" w:rsidRDefault="005C659A" w:rsidP="008149C7">
      <w:pPr>
        <w:pStyle w:val="a4"/>
        <w:jc w:val="center"/>
        <w:rPr>
          <w:lang w:eastAsia="ru-RU"/>
        </w:rPr>
      </w:pP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>3.1. Комиссия принимает на рассмотрение от руководителя Учреждения отчет установленного образца о выполнении целевых показателей эффективности деятельности Учреждения вместе с сопроводительным листом для отражения замечаний и предложений, ежеквартально не позднее 3 рабочих дней, месяца следующего за отчетным периодом.</w:t>
      </w:r>
    </w:p>
    <w:p w:rsidR="008149C7" w:rsidRPr="000338D2" w:rsidRDefault="008149C7" w:rsidP="005C659A">
      <w:pPr>
        <w:pStyle w:val="a4"/>
        <w:ind w:firstLine="708"/>
        <w:jc w:val="both"/>
        <w:rPr>
          <w:lang w:eastAsia="ru-RU"/>
        </w:rPr>
      </w:pPr>
      <w:r w:rsidRPr="000338D2">
        <w:rPr>
          <w:lang w:eastAsia="ru-RU"/>
        </w:rPr>
        <w:t xml:space="preserve">3.2. При принятии решений об оценке отчета Комиссия руководствуется результатами </w:t>
      </w:r>
      <w:proofErr w:type="gramStart"/>
      <w:r w:rsidRPr="000338D2">
        <w:rPr>
          <w:lang w:eastAsia="ru-RU"/>
        </w:rPr>
        <w:t>анализа достижения целевых показателей деятельности Учреждения</w:t>
      </w:r>
      <w:proofErr w:type="gramEnd"/>
      <w:r w:rsidRPr="000338D2">
        <w:rPr>
          <w:lang w:eastAsia="ru-RU"/>
        </w:rPr>
        <w:t>.</w:t>
      </w:r>
    </w:p>
    <w:p w:rsidR="008149C7" w:rsidRPr="00A30A0C" w:rsidRDefault="008149C7" w:rsidP="00A30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A0C">
        <w:rPr>
          <w:rFonts w:ascii="Times New Roman" w:hAnsi="Times New Roman"/>
          <w:sz w:val="28"/>
          <w:szCs w:val="28"/>
          <w:lang w:eastAsia="ru-RU"/>
        </w:rPr>
        <w:t xml:space="preserve">3.3. Решение Комиссии по оценке </w:t>
      </w:r>
      <w:proofErr w:type="gramStart"/>
      <w:r w:rsidRPr="00A30A0C">
        <w:rPr>
          <w:rFonts w:ascii="Times New Roman" w:hAnsi="Times New Roman"/>
          <w:sz w:val="28"/>
          <w:szCs w:val="28"/>
          <w:lang w:eastAsia="ru-RU"/>
        </w:rPr>
        <w:t>выполнения целевых показателей эффективности деятельности Учреждения</w:t>
      </w:r>
      <w:proofErr w:type="gramEnd"/>
      <w:r w:rsidRPr="00A30A0C">
        <w:rPr>
          <w:rFonts w:ascii="Times New Roman" w:hAnsi="Times New Roman"/>
          <w:sz w:val="28"/>
          <w:szCs w:val="28"/>
          <w:lang w:eastAsia="ru-RU"/>
        </w:rPr>
        <w:t xml:space="preserve"> и премированию, либо </w:t>
      </w:r>
      <w:proofErr w:type="spellStart"/>
      <w:r w:rsidRPr="00A30A0C">
        <w:rPr>
          <w:rFonts w:ascii="Times New Roman" w:hAnsi="Times New Roman"/>
          <w:sz w:val="28"/>
          <w:szCs w:val="28"/>
          <w:lang w:eastAsia="ru-RU"/>
        </w:rPr>
        <w:t>депремированиюего</w:t>
      </w:r>
      <w:proofErr w:type="spellEnd"/>
      <w:r w:rsidRPr="00A30A0C">
        <w:rPr>
          <w:rFonts w:ascii="Times New Roman" w:hAnsi="Times New Roman"/>
          <w:sz w:val="28"/>
          <w:szCs w:val="28"/>
          <w:lang w:eastAsia="ru-RU"/>
        </w:rPr>
        <w:t xml:space="preserve"> руководителя за отчетный период отражается в протоколе, который подписывается всеми членами Комиссии и представляется на утверждение председателю Комиссии. На основании решения Комиссии издается распоряжение администрации Соболевского муниципального района </w:t>
      </w:r>
      <w:r w:rsidR="00A30A0C" w:rsidRPr="00A30A0C">
        <w:rPr>
          <w:rFonts w:ascii="Times New Roman" w:eastAsia="SimSun" w:hAnsi="Times New Roman"/>
          <w:sz w:val="28"/>
          <w:szCs w:val="28"/>
          <w:lang w:eastAsia="ru-RU"/>
        </w:rPr>
        <w:t>о размере премии за отчетный период</w:t>
      </w:r>
      <w:r w:rsidRPr="00A30A0C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A30A0C">
        <w:rPr>
          <w:rFonts w:ascii="Times New Roman" w:hAnsi="Times New Roman"/>
          <w:sz w:val="28"/>
          <w:szCs w:val="28"/>
          <w:lang w:eastAsia="ru-RU"/>
        </w:rPr>
        <w:t>депремирования</w:t>
      </w:r>
      <w:proofErr w:type="spellEnd"/>
      <w:r w:rsidRPr="00A30A0C">
        <w:rPr>
          <w:rFonts w:ascii="Times New Roman" w:hAnsi="Times New Roman"/>
          <w:sz w:val="28"/>
          <w:szCs w:val="28"/>
          <w:lang w:eastAsia="ru-RU"/>
        </w:rPr>
        <w:t xml:space="preserve"> за отчетный период.</w:t>
      </w:r>
    </w:p>
    <w:p w:rsidR="008149C7" w:rsidRPr="000338D2" w:rsidRDefault="008149C7" w:rsidP="008149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14262A"/>
          <w:sz w:val="28"/>
          <w:szCs w:val="28"/>
          <w:lang w:eastAsia="ru-RU"/>
        </w:rPr>
      </w:pPr>
      <w:r w:rsidRPr="000338D2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 IV. Состав комиссии по оценке </w:t>
      </w:r>
      <w:proofErr w:type="gramStart"/>
      <w:r w:rsidRPr="000338D2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выполнения целевых показателей эффективности деятельности муниципальн</w:t>
      </w:r>
      <w:r w:rsidR="00A30A0C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ых </w:t>
      </w:r>
      <w:r w:rsidRPr="000338D2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казенн</w:t>
      </w:r>
      <w:r w:rsidR="00A30A0C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ых  учреждений</w:t>
      </w:r>
      <w:proofErr w:type="gramEnd"/>
      <w:r w:rsidRPr="000338D2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 культуры</w:t>
      </w:r>
      <w:r w:rsidR="00A30A0C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, </w:t>
      </w:r>
      <w:r w:rsidRPr="000338D2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подведомственн</w:t>
      </w:r>
      <w:r w:rsidR="00A30A0C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 xml:space="preserve">ых </w:t>
      </w:r>
      <w:r w:rsidRPr="000338D2">
        <w:rPr>
          <w:rFonts w:ascii="Times New Roman" w:hAnsi="Times New Roman"/>
          <w:b/>
          <w:bCs/>
          <w:color w:val="14262A"/>
          <w:sz w:val="28"/>
          <w:szCs w:val="28"/>
          <w:lang w:eastAsia="ru-RU"/>
        </w:rPr>
        <w:t>администрации Соболевского муниципального района</w:t>
      </w:r>
      <w:r w:rsidRPr="000338D2"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60"/>
        <w:gridCol w:w="6640"/>
      </w:tblGrid>
      <w:tr w:rsidR="008149C7" w:rsidRPr="000338D2" w:rsidTr="008149C7">
        <w:tc>
          <w:tcPr>
            <w:tcW w:w="27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8149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6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29488B" w:rsidP="002948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Хорошайло</w:t>
            </w:r>
            <w:proofErr w:type="spellEnd"/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Е.В.</w:t>
            </w:r>
            <w:r w:rsidR="008149C7"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, заместитель главы администрации Соболевского муниципального района</w:t>
            </w:r>
          </w:p>
        </w:tc>
      </w:tr>
      <w:tr w:rsidR="008149C7" w:rsidRPr="000338D2" w:rsidTr="008149C7">
        <w:tc>
          <w:tcPr>
            <w:tcW w:w="27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8149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66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C402D5" w:rsidP="006878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 w:rsidRPr="006878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А.Е. </w:t>
            </w:r>
            <w:proofErr w:type="spellStart"/>
            <w:r w:rsidRPr="006878EB">
              <w:rPr>
                <w:rFonts w:ascii="Times New Roman" w:hAnsi="Times New Roman"/>
                <w:sz w:val="28"/>
                <w:szCs w:val="28"/>
                <w:lang w:eastAsia="ru-RU"/>
              </w:rPr>
              <w:t>Дранивская</w:t>
            </w:r>
            <w:proofErr w:type="spellEnd"/>
            <w:r w:rsidR="008149C7" w:rsidRPr="006878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руководитель </w:t>
            </w:r>
            <w:r w:rsidR="006878EB" w:rsidRPr="006878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Управления делами </w:t>
            </w:r>
            <w:r w:rsidR="008149C7" w:rsidRPr="006878E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Соболевского муниципального района</w:t>
            </w:r>
          </w:p>
        </w:tc>
      </w:tr>
      <w:tr w:rsidR="008149C7" w:rsidRPr="000338D2" w:rsidTr="008149C7">
        <w:tc>
          <w:tcPr>
            <w:tcW w:w="27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8149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lastRenderedPageBreak/>
              <w:t>Члены комиссии</w:t>
            </w:r>
          </w:p>
        </w:tc>
        <w:tc>
          <w:tcPr>
            <w:tcW w:w="66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B16B8D" w:rsidP="00B16B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С.Г. </w:t>
            </w:r>
            <w:proofErr w:type="spellStart"/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Велижанина</w:t>
            </w:r>
            <w:proofErr w:type="spellEnd"/>
            <w:r w:rsidR="008149C7"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</w:t>
            </w:r>
            <w:r w:rsidR="00A30A15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- </w:t>
            </w:r>
            <w:r w:rsidR="008149C7"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главный специалист-эксперт </w:t>
            </w:r>
          </w:p>
        </w:tc>
      </w:tr>
      <w:tr w:rsidR="00A30A15" w:rsidRPr="000338D2" w:rsidTr="008149C7">
        <w:tc>
          <w:tcPr>
            <w:tcW w:w="27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0A15" w:rsidRPr="000338D2" w:rsidRDefault="00A30A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0A15" w:rsidRDefault="00A30A15" w:rsidP="00B16B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О.Г.Сысоева</w:t>
            </w:r>
            <w:proofErr w:type="spellEnd"/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- Начальник отдела по социальному развитию, труду и культуре</w:t>
            </w:r>
          </w:p>
        </w:tc>
      </w:tr>
      <w:tr w:rsidR="008149C7" w:rsidRPr="000338D2" w:rsidTr="008149C7">
        <w:tc>
          <w:tcPr>
            <w:tcW w:w="27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8149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B16B8D" w:rsidP="00B16B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М.Ф. </w:t>
            </w:r>
            <w:proofErr w:type="spellStart"/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Явкина</w:t>
            </w:r>
            <w:proofErr w:type="spellEnd"/>
            <w:r w:rsidR="00A30A15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- </w:t>
            </w:r>
            <w:bookmarkStart w:id="0" w:name="_GoBack"/>
            <w:bookmarkEnd w:id="0"/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директор МБУ «Центра» </w:t>
            </w:r>
          </w:p>
        </w:tc>
      </w:tr>
      <w:tr w:rsidR="008149C7" w:rsidRPr="000338D2" w:rsidTr="008149C7">
        <w:tc>
          <w:tcPr>
            <w:tcW w:w="276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8149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4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9C7" w:rsidRPr="000338D2" w:rsidRDefault="00B16B8D" w:rsidP="00A30A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Борисова Т.М.</w:t>
            </w:r>
            <w:r w:rsidR="00A30A15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- </w:t>
            </w:r>
            <w:r w:rsidR="008149C7" w:rsidRPr="000338D2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>начальник отдела по экономике</w:t>
            </w:r>
            <w:r w:rsidR="00A30A15">
              <w:rPr>
                <w:rFonts w:ascii="Times New Roman" w:hAnsi="Times New Roman"/>
                <w:color w:val="14262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149C7" w:rsidRPr="000338D2" w:rsidRDefault="008149C7" w:rsidP="008149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14262A"/>
          <w:sz w:val="28"/>
          <w:szCs w:val="28"/>
          <w:lang w:eastAsia="ru-RU"/>
        </w:rPr>
      </w:pPr>
      <w:r w:rsidRPr="000338D2"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p w:rsidR="008149C7" w:rsidRPr="000338D2" w:rsidRDefault="008149C7" w:rsidP="008149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14262A"/>
          <w:sz w:val="28"/>
          <w:szCs w:val="28"/>
          <w:lang w:eastAsia="ru-RU"/>
        </w:rPr>
      </w:pPr>
      <w:r w:rsidRPr="000338D2">
        <w:rPr>
          <w:rFonts w:ascii="Times New Roman" w:hAnsi="Times New Roman"/>
          <w:color w:val="14262A"/>
          <w:sz w:val="28"/>
          <w:szCs w:val="28"/>
          <w:lang w:eastAsia="ru-RU"/>
        </w:rPr>
        <w:t> </w:t>
      </w:r>
    </w:p>
    <w:p w:rsidR="00876AB6" w:rsidRPr="000338D2" w:rsidRDefault="00876AB6">
      <w:pPr>
        <w:rPr>
          <w:sz w:val="28"/>
          <w:szCs w:val="28"/>
        </w:rPr>
      </w:pPr>
    </w:p>
    <w:sectPr w:rsidR="00876AB6" w:rsidRPr="0003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7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2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7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00A6168C"/>
    <w:multiLevelType w:val="hybridMultilevel"/>
    <w:tmpl w:val="057EECE0"/>
    <w:lvl w:ilvl="0" w:tplc="02803BA2">
      <w:start w:val="10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9771C1"/>
    <w:multiLevelType w:val="hybridMultilevel"/>
    <w:tmpl w:val="6C7ADF10"/>
    <w:lvl w:ilvl="0" w:tplc="11E629D0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FB1BAE"/>
    <w:multiLevelType w:val="hybridMultilevel"/>
    <w:tmpl w:val="65AE3F64"/>
    <w:lvl w:ilvl="0" w:tplc="FE50ED9E">
      <w:start w:val="10"/>
      <w:numFmt w:val="decimal"/>
      <w:lvlText w:val="%1"/>
      <w:lvlJc w:val="left"/>
      <w:pPr>
        <w:ind w:left="200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0C35771A"/>
    <w:multiLevelType w:val="hybridMultilevel"/>
    <w:tmpl w:val="A48E72D0"/>
    <w:lvl w:ilvl="0" w:tplc="863E94B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83974"/>
    <w:multiLevelType w:val="hybridMultilevel"/>
    <w:tmpl w:val="63B6B156"/>
    <w:lvl w:ilvl="0" w:tplc="B0C05342">
      <w:start w:val="1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B9505C"/>
    <w:multiLevelType w:val="hybridMultilevel"/>
    <w:tmpl w:val="7ABC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135F3"/>
    <w:multiLevelType w:val="hybridMultilevel"/>
    <w:tmpl w:val="8FE26928"/>
    <w:lvl w:ilvl="0" w:tplc="F4889A4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801B1"/>
    <w:multiLevelType w:val="hybridMultilevel"/>
    <w:tmpl w:val="30E05688"/>
    <w:lvl w:ilvl="0" w:tplc="34B0A9C4">
      <w:start w:val="10"/>
      <w:numFmt w:val="decimal"/>
      <w:lvlText w:val="%1"/>
      <w:lvlJc w:val="left"/>
      <w:pPr>
        <w:ind w:left="1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0">
    <w:nsid w:val="48BF1D23"/>
    <w:multiLevelType w:val="hybridMultilevel"/>
    <w:tmpl w:val="DFF2C192"/>
    <w:lvl w:ilvl="0" w:tplc="1D3847FC">
      <w:start w:val="1"/>
      <w:numFmt w:val="decimal"/>
      <w:lvlText w:val="%1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>
    <w:nsid w:val="4D5A45C0"/>
    <w:multiLevelType w:val="multilevel"/>
    <w:tmpl w:val="1D2C9F02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>
    <w:nsid w:val="4EC17EA6"/>
    <w:multiLevelType w:val="hybridMultilevel"/>
    <w:tmpl w:val="216ECA5C"/>
    <w:lvl w:ilvl="0" w:tplc="18EEA48C">
      <w:start w:val="2"/>
      <w:numFmt w:val="decimal"/>
      <w:lvlText w:val="%1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3">
    <w:nsid w:val="4FE7054E"/>
    <w:multiLevelType w:val="hybridMultilevel"/>
    <w:tmpl w:val="A210ED42"/>
    <w:lvl w:ilvl="0" w:tplc="2054B32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8E696E"/>
    <w:multiLevelType w:val="multilevel"/>
    <w:tmpl w:val="ECE21A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5">
    <w:nsid w:val="5C0E5AF3"/>
    <w:multiLevelType w:val="hybridMultilevel"/>
    <w:tmpl w:val="22208B50"/>
    <w:lvl w:ilvl="0" w:tplc="B9F0C8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F30D0"/>
    <w:multiLevelType w:val="hybridMultilevel"/>
    <w:tmpl w:val="FE56C882"/>
    <w:lvl w:ilvl="0" w:tplc="42D2F33C">
      <w:start w:val="10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FD0EB0"/>
    <w:multiLevelType w:val="hybridMultilevel"/>
    <w:tmpl w:val="FBE66AE8"/>
    <w:lvl w:ilvl="0" w:tplc="8070DE4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9B175C"/>
    <w:multiLevelType w:val="hybridMultilevel"/>
    <w:tmpl w:val="20FA7170"/>
    <w:lvl w:ilvl="0" w:tplc="0454869A">
      <w:start w:val="3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01D7CC0"/>
    <w:multiLevelType w:val="hybridMultilevel"/>
    <w:tmpl w:val="DAF0D3FC"/>
    <w:lvl w:ilvl="0" w:tplc="A85C4344">
      <w:start w:val="3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FF15F4"/>
    <w:multiLevelType w:val="hybridMultilevel"/>
    <w:tmpl w:val="EFB6A7EA"/>
    <w:lvl w:ilvl="0" w:tplc="A7505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426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40703"/>
    <w:multiLevelType w:val="hybridMultilevel"/>
    <w:tmpl w:val="C6203C82"/>
    <w:lvl w:ilvl="0" w:tplc="5E22C7F0">
      <w:start w:val="3"/>
      <w:numFmt w:val="decimal"/>
      <w:lvlText w:val="%1"/>
      <w:lvlJc w:val="left"/>
      <w:pPr>
        <w:ind w:left="164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75B72E4A"/>
    <w:multiLevelType w:val="hybridMultilevel"/>
    <w:tmpl w:val="151E8820"/>
    <w:lvl w:ilvl="0" w:tplc="09CC3DFA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FF4238"/>
    <w:multiLevelType w:val="hybridMultilevel"/>
    <w:tmpl w:val="0B121A64"/>
    <w:lvl w:ilvl="0" w:tplc="0C14CA0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6"/>
  </w:num>
  <w:num w:numId="10">
    <w:abstractNumId w:val="5"/>
  </w:num>
  <w:num w:numId="11">
    <w:abstractNumId w:val="13"/>
  </w:num>
  <w:num w:numId="12">
    <w:abstractNumId w:val="21"/>
  </w:num>
  <w:num w:numId="13">
    <w:abstractNumId w:val="2"/>
  </w:num>
  <w:num w:numId="14">
    <w:abstractNumId w:val="11"/>
  </w:num>
  <w:num w:numId="15">
    <w:abstractNumId w:val="17"/>
  </w:num>
  <w:num w:numId="16">
    <w:abstractNumId w:val="8"/>
  </w:num>
  <w:num w:numId="17">
    <w:abstractNumId w:val="0"/>
  </w:num>
  <w:num w:numId="18">
    <w:abstractNumId w:val="1"/>
  </w:num>
  <w:num w:numId="19">
    <w:abstractNumId w:val="20"/>
  </w:num>
  <w:num w:numId="20">
    <w:abstractNumId w:val="10"/>
  </w:num>
  <w:num w:numId="21">
    <w:abstractNumId w:val="12"/>
  </w:num>
  <w:num w:numId="22">
    <w:abstractNumId w:val="14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B6"/>
    <w:rsid w:val="0000739B"/>
    <w:rsid w:val="00007D2D"/>
    <w:rsid w:val="00024C80"/>
    <w:rsid w:val="0002723D"/>
    <w:rsid w:val="00030E17"/>
    <w:rsid w:val="000338D2"/>
    <w:rsid w:val="000742C0"/>
    <w:rsid w:val="00081D35"/>
    <w:rsid w:val="000875FF"/>
    <w:rsid w:val="000942FF"/>
    <w:rsid w:val="000C30D9"/>
    <w:rsid w:val="000D173E"/>
    <w:rsid w:val="000D2396"/>
    <w:rsid w:val="000F5849"/>
    <w:rsid w:val="00114691"/>
    <w:rsid w:val="00127007"/>
    <w:rsid w:val="00166179"/>
    <w:rsid w:val="0016651D"/>
    <w:rsid w:val="001753BF"/>
    <w:rsid w:val="00191F5E"/>
    <w:rsid w:val="001A2D99"/>
    <w:rsid w:val="001B13B5"/>
    <w:rsid w:val="001B251F"/>
    <w:rsid w:val="001B5DDA"/>
    <w:rsid w:val="001C1806"/>
    <w:rsid w:val="001C25FE"/>
    <w:rsid w:val="001C41EB"/>
    <w:rsid w:val="001E477B"/>
    <w:rsid w:val="001F60B7"/>
    <w:rsid w:val="002178AA"/>
    <w:rsid w:val="002262E4"/>
    <w:rsid w:val="00255166"/>
    <w:rsid w:val="00291561"/>
    <w:rsid w:val="0029488B"/>
    <w:rsid w:val="002C39D0"/>
    <w:rsid w:val="002F4D98"/>
    <w:rsid w:val="002F4E49"/>
    <w:rsid w:val="00306DFB"/>
    <w:rsid w:val="0033126A"/>
    <w:rsid w:val="00331C02"/>
    <w:rsid w:val="00335706"/>
    <w:rsid w:val="00336B9D"/>
    <w:rsid w:val="0033749B"/>
    <w:rsid w:val="00340A95"/>
    <w:rsid w:val="003423D8"/>
    <w:rsid w:val="0035308A"/>
    <w:rsid w:val="00394061"/>
    <w:rsid w:val="003958CA"/>
    <w:rsid w:val="003A5BE6"/>
    <w:rsid w:val="003B5C5B"/>
    <w:rsid w:val="003C6EE4"/>
    <w:rsid w:val="003D0651"/>
    <w:rsid w:val="003D5E78"/>
    <w:rsid w:val="003E5B4A"/>
    <w:rsid w:val="003E7813"/>
    <w:rsid w:val="00401C24"/>
    <w:rsid w:val="00411317"/>
    <w:rsid w:val="00432B20"/>
    <w:rsid w:val="00434850"/>
    <w:rsid w:val="00442230"/>
    <w:rsid w:val="00447A49"/>
    <w:rsid w:val="00452DF4"/>
    <w:rsid w:val="00456AD3"/>
    <w:rsid w:val="00462A99"/>
    <w:rsid w:val="0046426D"/>
    <w:rsid w:val="004642FA"/>
    <w:rsid w:val="00474149"/>
    <w:rsid w:val="00476872"/>
    <w:rsid w:val="004768A4"/>
    <w:rsid w:val="00477F80"/>
    <w:rsid w:val="00486AEB"/>
    <w:rsid w:val="004A6E56"/>
    <w:rsid w:val="004B0B08"/>
    <w:rsid w:val="004B534F"/>
    <w:rsid w:val="004B7432"/>
    <w:rsid w:val="004D0324"/>
    <w:rsid w:val="004D2F34"/>
    <w:rsid w:val="004F6FC4"/>
    <w:rsid w:val="005331F9"/>
    <w:rsid w:val="00555DC9"/>
    <w:rsid w:val="005834FC"/>
    <w:rsid w:val="00586F5B"/>
    <w:rsid w:val="00587558"/>
    <w:rsid w:val="005B03FC"/>
    <w:rsid w:val="005B5CC0"/>
    <w:rsid w:val="005C0CA7"/>
    <w:rsid w:val="005C659A"/>
    <w:rsid w:val="005C67FC"/>
    <w:rsid w:val="005E02A8"/>
    <w:rsid w:val="005E21AD"/>
    <w:rsid w:val="005E7012"/>
    <w:rsid w:val="005F19D1"/>
    <w:rsid w:val="005F3BD3"/>
    <w:rsid w:val="00600F5E"/>
    <w:rsid w:val="00602E43"/>
    <w:rsid w:val="0061017A"/>
    <w:rsid w:val="00627729"/>
    <w:rsid w:val="00655A52"/>
    <w:rsid w:val="00661019"/>
    <w:rsid w:val="00666400"/>
    <w:rsid w:val="006830BE"/>
    <w:rsid w:val="006878EB"/>
    <w:rsid w:val="00691091"/>
    <w:rsid w:val="006B7917"/>
    <w:rsid w:val="006E25DA"/>
    <w:rsid w:val="006E4F6D"/>
    <w:rsid w:val="006F4867"/>
    <w:rsid w:val="006F5266"/>
    <w:rsid w:val="007169C6"/>
    <w:rsid w:val="00720336"/>
    <w:rsid w:val="00736BBD"/>
    <w:rsid w:val="00740B5A"/>
    <w:rsid w:val="00744F71"/>
    <w:rsid w:val="007547C0"/>
    <w:rsid w:val="007733A4"/>
    <w:rsid w:val="00792B36"/>
    <w:rsid w:val="00796AA4"/>
    <w:rsid w:val="007970E5"/>
    <w:rsid w:val="007C198C"/>
    <w:rsid w:val="007C26FE"/>
    <w:rsid w:val="007D1699"/>
    <w:rsid w:val="007D2B75"/>
    <w:rsid w:val="007D3D6D"/>
    <w:rsid w:val="007E1357"/>
    <w:rsid w:val="007E5EC0"/>
    <w:rsid w:val="007F32B1"/>
    <w:rsid w:val="007F438A"/>
    <w:rsid w:val="0080695B"/>
    <w:rsid w:val="008149C7"/>
    <w:rsid w:val="0082442F"/>
    <w:rsid w:val="00826E06"/>
    <w:rsid w:val="008350D1"/>
    <w:rsid w:val="00876AB6"/>
    <w:rsid w:val="00880063"/>
    <w:rsid w:val="008908E5"/>
    <w:rsid w:val="008B73AE"/>
    <w:rsid w:val="008C149B"/>
    <w:rsid w:val="008C1E01"/>
    <w:rsid w:val="008C48AF"/>
    <w:rsid w:val="008D02F8"/>
    <w:rsid w:val="008F2BB0"/>
    <w:rsid w:val="00910D3B"/>
    <w:rsid w:val="00937453"/>
    <w:rsid w:val="0094761E"/>
    <w:rsid w:val="00962EE3"/>
    <w:rsid w:val="00966D37"/>
    <w:rsid w:val="00970405"/>
    <w:rsid w:val="00982828"/>
    <w:rsid w:val="009831A4"/>
    <w:rsid w:val="009856F1"/>
    <w:rsid w:val="009927D7"/>
    <w:rsid w:val="009A183D"/>
    <w:rsid w:val="009A4BFA"/>
    <w:rsid w:val="009A7425"/>
    <w:rsid w:val="009B75AD"/>
    <w:rsid w:val="009C13ED"/>
    <w:rsid w:val="009C65B2"/>
    <w:rsid w:val="009F4728"/>
    <w:rsid w:val="009F5D2A"/>
    <w:rsid w:val="00A24FBF"/>
    <w:rsid w:val="00A30A0C"/>
    <w:rsid w:val="00A30A15"/>
    <w:rsid w:val="00A410E0"/>
    <w:rsid w:val="00A501F7"/>
    <w:rsid w:val="00A74A09"/>
    <w:rsid w:val="00A80038"/>
    <w:rsid w:val="00A90CDC"/>
    <w:rsid w:val="00A925C2"/>
    <w:rsid w:val="00AB1B37"/>
    <w:rsid w:val="00AB2D80"/>
    <w:rsid w:val="00AB328B"/>
    <w:rsid w:val="00AD238B"/>
    <w:rsid w:val="00AE06A8"/>
    <w:rsid w:val="00AF46D2"/>
    <w:rsid w:val="00AF63B9"/>
    <w:rsid w:val="00B074AF"/>
    <w:rsid w:val="00B16B8D"/>
    <w:rsid w:val="00B31650"/>
    <w:rsid w:val="00B46D4B"/>
    <w:rsid w:val="00B54597"/>
    <w:rsid w:val="00B609AF"/>
    <w:rsid w:val="00B64113"/>
    <w:rsid w:val="00B868B5"/>
    <w:rsid w:val="00B94257"/>
    <w:rsid w:val="00BF0BE6"/>
    <w:rsid w:val="00BF5EE5"/>
    <w:rsid w:val="00C06633"/>
    <w:rsid w:val="00C402D5"/>
    <w:rsid w:val="00C453E4"/>
    <w:rsid w:val="00C82D02"/>
    <w:rsid w:val="00C85398"/>
    <w:rsid w:val="00C92D8E"/>
    <w:rsid w:val="00C94A71"/>
    <w:rsid w:val="00CA1C6C"/>
    <w:rsid w:val="00CB0012"/>
    <w:rsid w:val="00CD69B8"/>
    <w:rsid w:val="00CD7E6E"/>
    <w:rsid w:val="00CE6238"/>
    <w:rsid w:val="00CF3DCE"/>
    <w:rsid w:val="00CF7DF2"/>
    <w:rsid w:val="00D04B7B"/>
    <w:rsid w:val="00D04E6B"/>
    <w:rsid w:val="00D06C01"/>
    <w:rsid w:val="00D12C4C"/>
    <w:rsid w:val="00D253CD"/>
    <w:rsid w:val="00D3047C"/>
    <w:rsid w:val="00D329F4"/>
    <w:rsid w:val="00D50744"/>
    <w:rsid w:val="00D74AF2"/>
    <w:rsid w:val="00D75285"/>
    <w:rsid w:val="00D95A88"/>
    <w:rsid w:val="00DC68DD"/>
    <w:rsid w:val="00DC7D59"/>
    <w:rsid w:val="00DD1136"/>
    <w:rsid w:val="00DE7418"/>
    <w:rsid w:val="00DF2F9F"/>
    <w:rsid w:val="00DF32EE"/>
    <w:rsid w:val="00E03CEE"/>
    <w:rsid w:val="00E26B7E"/>
    <w:rsid w:val="00E35201"/>
    <w:rsid w:val="00E43CF6"/>
    <w:rsid w:val="00E4781D"/>
    <w:rsid w:val="00E71524"/>
    <w:rsid w:val="00E71B6B"/>
    <w:rsid w:val="00E77CB9"/>
    <w:rsid w:val="00E85629"/>
    <w:rsid w:val="00E87096"/>
    <w:rsid w:val="00E90905"/>
    <w:rsid w:val="00EA26C7"/>
    <w:rsid w:val="00EB260F"/>
    <w:rsid w:val="00ED7657"/>
    <w:rsid w:val="00EF2D47"/>
    <w:rsid w:val="00EF3D26"/>
    <w:rsid w:val="00F1376D"/>
    <w:rsid w:val="00F22A2D"/>
    <w:rsid w:val="00F32474"/>
    <w:rsid w:val="00F56F79"/>
    <w:rsid w:val="00F6014B"/>
    <w:rsid w:val="00F63B2F"/>
    <w:rsid w:val="00F8340F"/>
    <w:rsid w:val="00FC0C25"/>
    <w:rsid w:val="00FC4DF1"/>
    <w:rsid w:val="00FD06DF"/>
    <w:rsid w:val="00FD4D57"/>
    <w:rsid w:val="00F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9C7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99"/>
    <w:qFormat/>
    <w:rsid w:val="00814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8149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9C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6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9C7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99"/>
    <w:qFormat/>
    <w:rsid w:val="00814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8149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9C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27</Pages>
  <Words>6175</Words>
  <Characters>35200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337</cp:revision>
  <cp:lastPrinted>2019-02-19T00:26:00Z</cp:lastPrinted>
  <dcterms:created xsi:type="dcterms:W3CDTF">2019-01-22T04:08:00Z</dcterms:created>
  <dcterms:modified xsi:type="dcterms:W3CDTF">2019-02-19T22:44:00Z</dcterms:modified>
</cp:coreProperties>
</file>