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6853AD" w:rsidRDefault="006853AD" w:rsidP="006853AD">
      <w:pPr>
        <w:ind w:left="3828"/>
        <w:rPr>
          <w:szCs w:val="28"/>
        </w:rPr>
      </w:pPr>
      <w:r w:rsidRPr="006853AD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6853AD" w:rsidRDefault="006853AD" w:rsidP="006853AD">
      <w:pPr>
        <w:ind w:left="708"/>
        <w:outlineLvl w:val="0"/>
        <w:rPr>
          <w:szCs w:val="28"/>
        </w:rPr>
      </w:pPr>
      <w:r w:rsidRPr="006853AD">
        <w:rPr>
          <w:b/>
          <w:szCs w:val="28"/>
        </w:rPr>
        <w:t xml:space="preserve">                         </w:t>
      </w:r>
      <w:r w:rsidR="00647D34">
        <w:rPr>
          <w:b/>
          <w:szCs w:val="28"/>
        </w:rPr>
        <w:t xml:space="preserve">      </w:t>
      </w:r>
      <w:r w:rsidRPr="006853AD">
        <w:rPr>
          <w:b/>
          <w:szCs w:val="28"/>
        </w:rPr>
        <w:t>ПОСТАНОВЛЕНИЕ</w:t>
      </w:r>
      <w:r w:rsidRPr="006853AD">
        <w:rPr>
          <w:szCs w:val="28"/>
        </w:rPr>
        <w:t xml:space="preserve">    </w:t>
      </w:r>
    </w:p>
    <w:p w:rsidR="006853AD" w:rsidRPr="006853AD" w:rsidRDefault="006853AD" w:rsidP="006853AD">
      <w:pPr>
        <w:rPr>
          <w:b/>
          <w:szCs w:val="28"/>
        </w:rPr>
      </w:pPr>
      <w:r w:rsidRPr="006853AD">
        <w:rPr>
          <w:szCs w:val="28"/>
        </w:rPr>
        <w:t xml:space="preserve">      </w:t>
      </w:r>
      <w:r w:rsidR="00824E3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143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6C" w:rsidRDefault="0069766C" w:rsidP="00685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nCzhSi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A50DB0" w:rsidRDefault="00A50DB0" w:rsidP="00685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853AD" w:rsidRPr="006853AD" w:rsidRDefault="006853AD" w:rsidP="006853AD">
      <w:pPr>
        <w:jc w:val="center"/>
        <w:rPr>
          <w:szCs w:val="28"/>
        </w:rPr>
      </w:pPr>
      <w:r w:rsidRPr="006853AD">
        <w:rPr>
          <w:b/>
          <w:szCs w:val="28"/>
        </w:rPr>
        <w:t xml:space="preserve">   </w:t>
      </w:r>
      <w:r w:rsidRPr="006853AD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853AD" w:rsidRDefault="006853AD" w:rsidP="006853AD">
      <w:pPr>
        <w:rPr>
          <w:szCs w:val="28"/>
        </w:rPr>
      </w:pPr>
    </w:p>
    <w:p w:rsidR="006853AD" w:rsidRPr="006853AD" w:rsidRDefault="006853AD" w:rsidP="006853AD">
      <w:pPr>
        <w:rPr>
          <w:szCs w:val="28"/>
        </w:rPr>
      </w:pPr>
    </w:p>
    <w:p w:rsidR="006853AD" w:rsidRPr="006853AD" w:rsidRDefault="00DA226A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</w:t>
      </w:r>
      <w:r w:rsidR="00F81238">
        <w:rPr>
          <w:b/>
          <w:color w:val="000000"/>
          <w:szCs w:val="28"/>
        </w:rPr>
        <w:t xml:space="preserve">Мая </w:t>
      </w:r>
      <w:r w:rsidR="00733F9E">
        <w:rPr>
          <w:b/>
          <w:color w:val="000000"/>
          <w:szCs w:val="28"/>
        </w:rPr>
        <w:t xml:space="preserve"> 2019 г.</w:t>
      </w:r>
      <w:r w:rsidR="006853AD" w:rsidRPr="006853AD">
        <w:rPr>
          <w:b/>
          <w:color w:val="000000"/>
          <w:szCs w:val="28"/>
        </w:rPr>
        <w:t xml:space="preserve">                </w:t>
      </w:r>
      <w:r w:rsidR="006853AD" w:rsidRPr="006853AD">
        <w:rPr>
          <w:b/>
          <w:color w:val="000000"/>
          <w:szCs w:val="28"/>
        </w:rPr>
        <w:tab/>
      </w:r>
      <w:r w:rsidR="006853AD" w:rsidRPr="006853AD">
        <w:rPr>
          <w:color w:val="000000"/>
          <w:szCs w:val="28"/>
        </w:rPr>
        <w:t xml:space="preserve">          с. Соболево                                 </w:t>
      </w:r>
      <w:r>
        <w:rPr>
          <w:color w:val="000000"/>
          <w:szCs w:val="28"/>
        </w:rPr>
        <w:t xml:space="preserve">     </w:t>
      </w:r>
      <w:r w:rsidR="006853AD" w:rsidRPr="006853AD">
        <w:rPr>
          <w:b/>
          <w:color w:val="000000"/>
          <w:szCs w:val="28"/>
        </w:rPr>
        <w:t>№</w:t>
      </w:r>
      <w:r>
        <w:rPr>
          <w:b/>
          <w:color w:val="000000"/>
          <w:szCs w:val="28"/>
        </w:rPr>
        <w:t xml:space="preserve">    </w:t>
      </w:r>
    </w:p>
    <w:p w:rsidR="006853AD" w:rsidRPr="006853AD" w:rsidRDefault="006853AD" w:rsidP="006853AD">
      <w:pPr>
        <w:pStyle w:val="af6"/>
        <w:rPr>
          <w:sz w:val="28"/>
          <w:szCs w:val="28"/>
        </w:rPr>
      </w:pPr>
    </w:p>
    <w:p w:rsidR="00CA303E" w:rsidRPr="001A5C28" w:rsidRDefault="00322C39" w:rsidP="003B60B0">
      <w:pPr>
        <w:jc w:val="center"/>
        <w:outlineLvl w:val="0"/>
        <w:rPr>
          <w:szCs w:val="28"/>
        </w:rPr>
      </w:pPr>
      <w:r w:rsidRPr="00322C39">
        <w:rPr>
          <w:szCs w:val="28"/>
        </w:rPr>
        <w:t>Об утверждении порядка</w:t>
      </w:r>
      <w:r w:rsidR="008112CB" w:rsidRPr="008112CB">
        <w:rPr>
          <w:szCs w:val="28"/>
        </w:rPr>
        <w:t xml:space="preserve"> </w:t>
      </w:r>
      <w:r w:rsidR="00CA303E" w:rsidRPr="001A5C28">
        <w:rPr>
          <w:szCs w:val="28"/>
        </w:rPr>
        <w:t>предоставлени</w:t>
      </w:r>
      <w:r w:rsidR="00CA303E">
        <w:rPr>
          <w:szCs w:val="28"/>
        </w:rPr>
        <w:t>я</w:t>
      </w:r>
      <w:r w:rsidR="00CA303E" w:rsidRPr="001A5C28">
        <w:rPr>
          <w:szCs w:val="28"/>
        </w:rPr>
        <w:t xml:space="preserve"> субсидий </w:t>
      </w:r>
      <w:r w:rsidR="003B60B0" w:rsidRPr="003B60B0">
        <w:rPr>
          <w:szCs w:val="28"/>
        </w:rPr>
        <w:t xml:space="preserve"> на возмещение индивид</w:t>
      </w:r>
      <w:r w:rsidR="003B60B0" w:rsidRPr="003B60B0">
        <w:rPr>
          <w:szCs w:val="28"/>
        </w:rPr>
        <w:t>у</w:t>
      </w:r>
      <w:r w:rsidR="003B60B0" w:rsidRPr="003B60B0">
        <w:rPr>
          <w:szCs w:val="28"/>
        </w:rPr>
        <w:t>альным предпринимателям, крестьянским (фермерским) хозяйствам части затрат связанных с содержанием поголовья коро</w:t>
      </w:r>
      <w:r w:rsidR="003B60B0">
        <w:rPr>
          <w:szCs w:val="28"/>
        </w:rPr>
        <w:t>в (быков), кур-несушек</w:t>
      </w:r>
    </w:p>
    <w:p w:rsidR="006034CF" w:rsidRDefault="006853AD" w:rsidP="003B60B0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00000"/>
          <w:szCs w:val="28"/>
        </w:rPr>
      </w:pPr>
      <w:r w:rsidRPr="006853AD">
        <w:rPr>
          <w:color w:val="000000"/>
          <w:szCs w:val="28"/>
        </w:rPr>
        <w:t>В целях реализации</w:t>
      </w:r>
      <w:r w:rsidR="00C8033D" w:rsidRPr="00C8033D">
        <w:rPr>
          <w:szCs w:val="28"/>
        </w:rPr>
        <w:t xml:space="preserve"> </w:t>
      </w:r>
      <w:r w:rsidR="00C8033D" w:rsidRPr="00D66996">
        <w:rPr>
          <w:szCs w:val="28"/>
        </w:rPr>
        <w:t>Подпрограмм</w:t>
      </w:r>
      <w:r w:rsidR="004A4B23">
        <w:rPr>
          <w:szCs w:val="28"/>
        </w:rPr>
        <w:t>ы</w:t>
      </w:r>
      <w:r w:rsidR="00C8033D" w:rsidRPr="00D66996">
        <w:rPr>
          <w:szCs w:val="28"/>
        </w:rPr>
        <w:t xml:space="preserve"> 4 "Развитие сельского хозяйства в Соб</w:t>
      </w:r>
      <w:r w:rsidR="00C8033D" w:rsidRPr="00D66996">
        <w:rPr>
          <w:szCs w:val="28"/>
        </w:rPr>
        <w:t>о</w:t>
      </w:r>
      <w:r w:rsidR="00C8033D" w:rsidRPr="00D66996">
        <w:rPr>
          <w:szCs w:val="28"/>
        </w:rPr>
        <w:t>левском муниципальном районе"</w:t>
      </w:r>
      <w:r w:rsidR="00C8033D" w:rsidRPr="00D66996">
        <w:rPr>
          <w:color w:val="000000"/>
          <w:szCs w:val="28"/>
        </w:rPr>
        <w:t xml:space="preserve"> муниципальной программы Соболевского м</w:t>
      </w:r>
      <w:r w:rsidR="00C8033D" w:rsidRPr="00D66996">
        <w:rPr>
          <w:color w:val="000000"/>
          <w:szCs w:val="28"/>
        </w:rPr>
        <w:t>у</w:t>
      </w:r>
      <w:r w:rsidR="00C8033D" w:rsidRPr="00D66996">
        <w:rPr>
          <w:color w:val="000000"/>
          <w:szCs w:val="28"/>
        </w:rPr>
        <w:t xml:space="preserve">ниципального района Камчатского края </w:t>
      </w:r>
      <w:r w:rsidR="00C8033D" w:rsidRPr="00D66996">
        <w:rPr>
          <w:szCs w:val="28"/>
          <w:lang w:eastAsia="en-US"/>
        </w:rPr>
        <w:t>«</w:t>
      </w:r>
      <w:r w:rsidR="00C8033D" w:rsidRPr="00D66996">
        <w:rPr>
          <w:color w:val="000000"/>
          <w:szCs w:val="28"/>
        </w:rPr>
        <w:t>Развитие экономики, промышленности Соболевского муниципального района Камчатского края, повышение их конк</w:t>
      </w:r>
      <w:r w:rsidR="00C8033D" w:rsidRPr="00D66996">
        <w:rPr>
          <w:color w:val="000000"/>
          <w:szCs w:val="28"/>
        </w:rPr>
        <w:t>у</w:t>
      </w:r>
      <w:r w:rsidR="00C8033D" w:rsidRPr="00D66996">
        <w:rPr>
          <w:color w:val="000000"/>
          <w:szCs w:val="28"/>
        </w:rPr>
        <w:t>рентоспособности</w:t>
      </w:r>
      <w:r w:rsidR="00C8033D" w:rsidRPr="00D66996">
        <w:rPr>
          <w:szCs w:val="28"/>
        </w:rPr>
        <w:t>», утвержденной постановлением администрации Соболевск</w:t>
      </w:r>
      <w:r w:rsidR="00C8033D" w:rsidRPr="00D66996">
        <w:rPr>
          <w:szCs w:val="28"/>
        </w:rPr>
        <w:t>о</w:t>
      </w:r>
      <w:r w:rsidR="00C8033D" w:rsidRPr="00D66996">
        <w:rPr>
          <w:szCs w:val="28"/>
        </w:rPr>
        <w:t>го муниципального района Камчатского края от 14.10.2013 г. № 329 (да</w:t>
      </w:r>
      <w:r w:rsidR="003B60B0">
        <w:rPr>
          <w:szCs w:val="28"/>
        </w:rPr>
        <w:t>лее - Подпрограмма)</w:t>
      </w:r>
    </w:p>
    <w:p w:rsidR="00985488" w:rsidRDefault="00985488" w:rsidP="003B60B0">
      <w:pPr>
        <w:jc w:val="both"/>
        <w:outlineLvl w:val="0"/>
        <w:rPr>
          <w:szCs w:val="28"/>
        </w:rPr>
      </w:pPr>
    </w:p>
    <w:p w:rsidR="006853AD" w:rsidRPr="006853AD" w:rsidRDefault="006853AD" w:rsidP="006853AD">
      <w:pPr>
        <w:jc w:val="both"/>
        <w:outlineLvl w:val="0"/>
        <w:rPr>
          <w:szCs w:val="28"/>
        </w:rPr>
      </w:pPr>
      <w:r w:rsidRPr="006853AD">
        <w:rPr>
          <w:szCs w:val="28"/>
        </w:rPr>
        <w:t>АДМИНИСТРАЦИЯ ПОСТАНОВЛЯЕТ:</w:t>
      </w:r>
    </w:p>
    <w:p w:rsidR="006853AD" w:rsidRPr="006853AD" w:rsidRDefault="006853AD" w:rsidP="006853AD">
      <w:pPr>
        <w:jc w:val="both"/>
        <w:rPr>
          <w:szCs w:val="28"/>
        </w:rPr>
      </w:pPr>
    </w:p>
    <w:p w:rsidR="003B60B0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3B60B0">
        <w:rPr>
          <w:szCs w:val="28"/>
        </w:rPr>
        <w:t xml:space="preserve">Утвердить </w:t>
      </w:r>
      <w:r w:rsidR="003B60B0" w:rsidRPr="003B60B0">
        <w:rPr>
          <w:szCs w:val="28"/>
        </w:rPr>
        <w:t>Порядок предоставления субсидий на возмещение индивид</w:t>
      </w:r>
      <w:r w:rsidR="003B60B0" w:rsidRPr="003B60B0">
        <w:rPr>
          <w:szCs w:val="28"/>
        </w:rPr>
        <w:t>у</w:t>
      </w:r>
      <w:r w:rsidR="003B60B0" w:rsidRPr="003B60B0">
        <w:rPr>
          <w:szCs w:val="28"/>
        </w:rPr>
        <w:t xml:space="preserve">альным предпринимателям, крестьянским (фермерским) хозяйствам части затрат связанных с содержанием поголовья коров (быков), кур-несушек», </w:t>
      </w:r>
      <w:r w:rsidR="007235F5" w:rsidRPr="003B60B0">
        <w:rPr>
          <w:szCs w:val="28"/>
        </w:rPr>
        <w:t>согласно приложени</w:t>
      </w:r>
      <w:r w:rsidR="00E97064" w:rsidRPr="003B60B0">
        <w:rPr>
          <w:szCs w:val="28"/>
        </w:rPr>
        <w:t>я</w:t>
      </w:r>
      <w:r w:rsidR="007235F5" w:rsidRPr="003B60B0">
        <w:rPr>
          <w:szCs w:val="28"/>
        </w:rPr>
        <w:t>.</w:t>
      </w:r>
    </w:p>
    <w:p w:rsidR="003B60B0" w:rsidRDefault="00B4518F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3B60B0">
        <w:rPr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</w:t>
      </w:r>
      <w:r w:rsidRPr="003B60B0">
        <w:rPr>
          <w:szCs w:val="28"/>
        </w:rPr>
        <w:t>о</w:t>
      </w:r>
      <w:r w:rsidRPr="003B60B0">
        <w:rPr>
          <w:szCs w:val="28"/>
        </w:rPr>
        <w:t>болевский вестник» и разместить на официальном сайте Соболевского муниц</w:t>
      </w:r>
      <w:r w:rsidRPr="003B60B0">
        <w:rPr>
          <w:szCs w:val="28"/>
        </w:rPr>
        <w:t>и</w:t>
      </w:r>
      <w:r w:rsidRPr="003B60B0">
        <w:rPr>
          <w:szCs w:val="28"/>
        </w:rPr>
        <w:t>пального района в информационно-информационной сети Интернет.</w:t>
      </w:r>
    </w:p>
    <w:p w:rsidR="003B60B0" w:rsidRPr="003B60B0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proofErr w:type="gramStart"/>
      <w:r w:rsidRPr="003B60B0">
        <w:rPr>
          <w:color w:val="000000"/>
          <w:szCs w:val="28"/>
        </w:rPr>
        <w:t>Контроль за</w:t>
      </w:r>
      <w:proofErr w:type="gramEnd"/>
      <w:r w:rsidRPr="003B60B0">
        <w:rPr>
          <w:color w:val="000000"/>
          <w:szCs w:val="28"/>
        </w:rPr>
        <w:t xml:space="preserve"> исполнением настоящего постановления возложить на Ком</w:t>
      </w:r>
      <w:r w:rsidRPr="003B60B0">
        <w:rPr>
          <w:color w:val="000000"/>
          <w:szCs w:val="28"/>
        </w:rPr>
        <w:t>и</w:t>
      </w:r>
      <w:r w:rsidRPr="003B60B0">
        <w:rPr>
          <w:color w:val="000000"/>
          <w:szCs w:val="28"/>
        </w:rPr>
        <w:t>тет по экономике, ТЭК, ЖКХ и управлению муниципальным имуществом адм</w:t>
      </w:r>
      <w:r w:rsidRPr="003B60B0">
        <w:rPr>
          <w:color w:val="000000"/>
          <w:szCs w:val="28"/>
        </w:rPr>
        <w:t>и</w:t>
      </w:r>
      <w:r w:rsidRPr="003B60B0">
        <w:rPr>
          <w:color w:val="000000"/>
          <w:szCs w:val="28"/>
        </w:rPr>
        <w:t>нистрации Соболевского муниципального района.</w:t>
      </w:r>
    </w:p>
    <w:p w:rsidR="006853AD" w:rsidRPr="003B60B0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3B60B0">
        <w:rPr>
          <w:szCs w:val="28"/>
        </w:rPr>
        <w:t>Настоящее постановление вступает в силу после его официального опу</w:t>
      </w:r>
      <w:r w:rsidRPr="003B60B0">
        <w:rPr>
          <w:szCs w:val="28"/>
        </w:rPr>
        <w:t>б</w:t>
      </w:r>
      <w:r w:rsidRPr="003B60B0">
        <w:rPr>
          <w:szCs w:val="28"/>
        </w:rPr>
        <w:t>ликования</w:t>
      </w:r>
      <w:r w:rsidR="00B4518F" w:rsidRPr="003B60B0">
        <w:rPr>
          <w:szCs w:val="28"/>
        </w:rPr>
        <w:t xml:space="preserve"> (обнародования)</w:t>
      </w:r>
      <w:r w:rsidRPr="003B60B0">
        <w:rPr>
          <w:szCs w:val="28"/>
        </w:rPr>
        <w:t>.</w:t>
      </w:r>
    </w:p>
    <w:p w:rsidR="00985488" w:rsidRDefault="00985488" w:rsidP="00985488">
      <w:pPr>
        <w:jc w:val="both"/>
        <w:rPr>
          <w:szCs w:val="28"/>
        </w:rPr>
      </w:pPr>
    </w:p>
    <w:p w:rsidR="006853AD" w:rsidRPr="006853AD" w:rsidRDefault="00985488" w:rsidP="00985488">
      <w:pPr>
        <w:jc w:val="both"/>
        <w:rPr>
          <w:szCs w:val="28"/>
        </w:rPr>
      </w:pPr>
      <w:r>
        <w:rPr>
          <w:szCs w:val="28"/>
        </w:rPr>
        <w:t>Глава</w:t>
      </w:r>
      <w:r w:rsidR="00DA226A" w:rsidRPr="00DA226A">
        <w:rPr>
          <w:szCs w:val="28"/>
        </w:rPr>
        <w:t xml:space="preserve"> </w:t>
      </w:r>
      <w:r w:rsidR="006853AD" w:rsidRPr="006853AD">
        <w:rPr>
          <w:szCs w:val="28"/>
        </w:rPr>
        <w:t xml:space="preserve">Соболевского муниципального района  </w:t>
      </w:r>
      <w:r w:rsidR="00C8033D">
        <w:rPr>
          <w:szCs w:val="28"/>
        </w:rPr>
        <w:t xml:space="preserve">                              </w:t>
      </w:r>
      <w:r w:rsidR="00DA226A">
        <w:rPr>
          <w:szCs w:val="28"/>
        </w:rPr>
        <w:t xml:space="preserve">  </w:t>
      </w:r>
      <w:r>
        <w:rPr>
          <w:szCs w:val="28"/>
        </w:rPr>
        <w:t xml:space="preserve">В.И. Куркин </w:t>
      </w:r>
    </w:p>
    <w:p w:rsidR="007C51B1" w:rsidRDefault="007C51B1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6853AD" w:rsidRPr="00A34459" w:rsidTr="005638AD">
        <w:trPr>
          <w:trHeight w:val="709"/>
        </w:trPr>
        <w:tc>
          <w:tcPr>
            <w:tcW w:w="5495" w:type="dxa"/>
          </w:tcPr>
          <w:p w:rsidR="006853AD" w:rsidRPr="00A34459" w:rsidRDefault="006853AD" w:rsidP="005638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53AD" w:rsidRPr="00A34459" w:rsidRDefault="006853AD" w:rsidP="00C8033D">
            <w:pPr>
              <w:suppressAutoHyphens/>
              <w:jc w:val="both"/>
              <w:rPr>
                <w:sz w:val="20"/>
              </w:rPr>
            </w:pPr>
            <w:r w:rsidRPr="00A34459">
              <w:rPr>
                <w:sz w:val="20"/>
              </w:rPr>
              <w:t xml:space="preserve">Приложение к постановлению администрации Соболевского муниципального района </w:t>
            </w:r>
            <w:r w:rsidR="00DA226A">
              <w:rPr>
                <w:sz w:val="20"/>
              </w:rPr>
              <w:t xml:space="preserve">                     </w:t>
            </w:r>
            <w:proofErr w:type="gramStart"/>
            <w:r w:rsidRPr="00A34459">
              <w:rPr>
                <w:sz w:val="20"/>
              </w:rPr>
              <w:t>от</w:t>
            </w:r>
            <w:proofErr w:type="gramEnd"/>
            <w:r w:rsidR="00DA226A">
              <w:rPr>
                <w:sz w:val="20"/>
              </w:rPr>
              <w:t xml:space="preserve"> </w:t>
            </w:r>
            <w:r w:rsidR="00C8033D">
              <w:rPr>
                <w:sz w:val="20"/>
              </w:rPr>
              <w:t xml:space="preserve">         </w:t>
            </w:r>
            <w:r w:rsidRPr="00A34459">
              <w:rPr>
                <w:sz w:val="20"/>
              </w:rPr>
              <w:t>№</w:t>
            </w:r>
            <w:r w:rsidR="00DA226A">
              <w:rPr>
                <w:sz w:val="20"/>
              </w:rPr>
              <w:t xml:space="preserve"> </w:t>
            </w:r>
          </w:p>
        </w:tc>
      </w:tr>
    </w:tbl>
    <w:p w:rsidR="00D54535" w:rsidRPr="00A34459" w:rsidRDefault="00D54535" w:rsidP="00C8033D">
      <w:pPr>
        <w:rPr>
          <w:sz w:val="24"/>
          <w:szCs w:val="24"/>
        </w:rPr>
      </w:pPr>
    </w:p>
    <w:p w:rsidR="003B60B0" w:rsidRDefault="003B60B0" w:rsidP="00CA303E">
      <w:pPr>
        <w:widowControl w:val="0"/>
        <w:jc w:val="center"/>
        <w:rPr>
          <w:b/>
          <w:szCs w:val="28"/>
        </w:rPr>
      </w:pPr>
    </w:p>
    <w:p w:rsidR="00CA303E" w:rsidRPr="00D66996" w:rsidRDefault="00CA303E" w:rsidP="00CA303E">
      <w:pPr>
        <w:widowControl w:val="0"/>
        <w:jc w:val="center"/>
        <w:rPr>
          <w:b/>
          <w:szCs w:val="28"/>
        </w:rPr>
      </w:pPr>
      <w:r w:rsidRPr="00D66996">
        <w:rPr>
          <w:b/>
          <w:szCs w:val="28"/>
        </w:rPr>
        <w:t>ПОРЯДОК</w:t>
      </w:r>
    </w:p>
    <w:p w:rsidR="00CA303E" w:rsidRPr="00D66996" w:rsidRDefault="00CA303E" w:rsidP="00CA303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66996">
        <w:rPr>
          <w:szCs w:val="28"/>
        </w:rPr>
        <w:t xml:space="preserve">предоставления субсидий на возмещение </w:t>
      </w:r>
      <w:r w:rsidR="00C8033D">
        <w:rPr>
          <w:szCs w:val="28"/>
        </w:rPr>
        <w:t>индивидуальным предпринимат</w:t>
      </w:r>
      <w:r w:rsidR="00C8033D">
        <w:rPr>
          <w:szCs w:val="28"/>
        </w:rPr>
        <w:t>е</w:t>
      </w:r>
      <w:r w:rsidR="00C8033D">
        <w:rPr>
          <w:szCs w:val="28"/>
        </w:rPr>
        <w:t xml:space="preserve">лям, </w:t>
      </w:r>
      <w:r w:rsidR="00165F59">
        <w:rPr>
          <w:szCs w:val="28"/>
        </w:rPr>
        <w:t xml:space="preserve">крестьянским (фермерским) хозяйствам </w:t>
      </w:r>
      <w:r w:rsidRPr="00D66996">
        <w:rPr>
          <w:szCs w:val="28"/>
        </w:rPr>
        <w:t xml:space="preserve">части затрат </w:t>
      </w:r>
      <w:r w:rsidR="009B1962">
        <w:rPr>
          <w:szCs w:val="28"/>
        </w:rPr>
        <w:t>связанных с содерж</w:t>
      </w:r>
      <w:r w:rsidR="009B1962">
        <w:rPr>
          <w:szCs w:val="28"/>
        </w:rPr>
        <w:t>а</w:t>
      </w:r>
      <w:r w:rsidR="009B1962">
        <w:rPr>
          <w:szCs w:val="28"/>
        </w:rPr>
        <w:t xml:space="preserve">нием поголовья коров (быков), кур-несушек </w:t>
      </w:r>
    </w:p>
    <w:p w:rsidR="0062100A" w:rsidRPr="00D66996" w:rsidRDefault="0062100A" w:rsidP="00D54535">
      <w:pPr>
        <w:ind w:firstLine="709"/>
        <w:jc w:val="center"/>
        <w:rPr>
          <w:szCs w:val="28"/>
        </w:rPr>
      </w:pPr>
    </w:p>
    <w:p w:rsidR="0062100A" w:rsidRPr="00D66996" w:rsidRDefault="0062100A" w:rsidP="0062100A">
      <w:pPr>
        <w:ind w:firstLine="709"/>
        <w:jc w:val="both"/>
        <w:rPr>
          <w:szCs w:val="28"/>
        </w:rPr>
      </w:pPr>
    </w:p>
    <w:p w:rsidR="0062100A" w:rsidRPr="00D66996" w:rsidRDefault="00F131D3" w:rsidP="00B3014A">
      <w:pPr>
        <w:pStyle w:val="ae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66996">
        <w:rPr>
          <w:b/>
          <w:szCs w:val="28"/>
        </w:rPr>
        <w:t>Общие положения</w:t>
      </w:r>
    </w:p>
    <w:p w:rsidR="00F131D3" w:rsidRPr="00D66996" w:rsidRDefault="00F131D3" w:rsidP="00F131D3">
      <w:pPr>
        <w:pStyle w:val="ae"/>
        <w:ind w:left="1069"/>
        <w:rPr>
          <w:szCs w:val="28"/>
        </w:rPr>
      </w:pPr>
    </w:p>
    <w:p w:rsidR="007D19DB" w:rsidRDefault="00F131D3" w:rsidP="00CA303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66996">
        <w:rPr>
          <w:szCs w:val="28"/>
        </w:rPr>
        <w:t>Настоящий Порядок</w:t>
      </w:r>
      <w:r w:rsidR="001B3A97" w:rsidRPr="00D66996">
        <w:rPr>
          <w:szCs w:val="28"/>
        </w:rPr>
        <w:t xml:space="preserve"> </w:t>
      </w:r>
      <w:r w:rsidR="005F5E28">
        <w:rPr>
          <w:szCs w:val="28"/>
        </w:rPr>
        <w:t xml:space="preserve">разработан </w:t>
      </w:r>
      <w:r w:rsidR="00C71AB6">
        <w:rPr>
          <w:szCs w:val="28"/>
        </w:rPr>
        <w:t xml:space="preserve">в целях реализации </w:t>
      </w:r>
      <w:r w:rsidR="00C71AB6" w:rsidRPr="00D66996">
        <w:rPr>
          <w:szCs w:val="28"/>
        </w:rPr>
        <w:t>Подпрограмм</w:t>
      </w:r>
      <w:r w:rsidR="00C71AB6">
        <w:rPr>
          <w:szCs w:val="28"/>
        </w:rPr>
        <w:t>ы</w:t>
      </w:r>
      <w:r w:rsidR="00C71AB6" w:rsidRPr="00D66996">
        <w:rPr>
          <w:szCs w:val="28"/>
        </w:rPr>
        <w:t xml:space="preserve"> 4 "Ра</w:t>
      </w:r>
      <w:r w:rsidR="00C71AB6" w:rsidRPr="00D66996">
        <w:rPr>
          <w:szCs w:val="28"/>
        </w:rPr>
        <w:t>з</w:t>
      </w:r>
      <w:r w:rsidR="00C71AB6" w:rsidRPr="00D66996">
        <w:rPr>
          <w:szCs w:val="28"/>
        </w:rPr>
        <w:t>витие сельского хозяйства в Соболевском муниципальном районе"</w:t>
      </w:r>
      <w:r w:rsidR="00C71AB6" w:rsidRPr="00D66996">
        <w:rPr>
          <w:color w:val="000000"/>
          <w:szCs w:val="28"/>
        </w:rPr>
        <w:t xml:space="preserve"> муниципал</w:t>
      </w:r>
      <w:r w:rsidR="00C71AB6" w:rsidRPr="00D66996">
        <w:rPr>
          <w:color w:val="000000"/>
          <w:szCs w:val="28"/>
        </w:rPr>
        <w:t>ь</w:t>
      </w:r>
      <w:r w:rsidR="00C71AB6" w:rsidRPr="00D66996">
        <w:rPr>
          <w:color w:val="000000"/>
          <w:szCs w:val="28"/>
        </w:rPr>
        <w:t xml:space="preserve">ной программы Соболевского муниципального района Камчатского края </w:t>
      </w:r>
      <w:r w:rsidR="00C71AB6" w:rsidRPr="00D66996">
        <w:rPr>
          <w:szCs w:val="28"/>
          <w:lang w:eastAsia="en-US"/>
        </w:rPr>
        <w:t>«</w:t>
      </w:r>
      <w:r w:rsidR="00C71AB6" w:rsidRPr="00D66996">
        <w:rPr>
          <w:color w:val="000000"/>
          <w:szCs w:val="28"/>
        </w:rPr>
        <w:t>Разв</w:t>
      </w:r>
      <w:r w:rsidR="00C71AB6" w:rsidRPr="00D66996">
        <w:rPr>
          <w:color w:val="000000"/>
          <w:szCs w:val="28"/>
        </w:rPr>
        <w:t>и</w:t>
      </w:r>
      <w:r w:rsidR="00C71AB6" w:rsidRPr="00D66996">
        <w:rPr>
          <w:color w:val="000000"/>
          <w:szCs w:val="28"/>
        </w:rPr>
        <w:t>тие экономики, промышленности Соболевского муниципального района Ка</w:t>
      </w:r>
      <w:r w:rsidR="00C71AB6" w:rsidRPr="00D66996">
        <w:rPr>
          <w:color w:val="000000"/>
          <w:szCs w:val="28"/>
        </w:rPr>
        <w:t>м</w:t>
      </w:r>
      <w:r w:rsidR="00C71AB6" w:rsidRPr="00D66996">
        <w:rPr>
          <w:color w:val="000000"/>
          <w:szCs w:val="28"/>
        </w:rPr>
        <w:t>чатского края, повышение их конкурентоспособности</w:t>
      </w:r>
      <w:r w:rsidR="00C71AB6" w:rsidRPr="00D66996">
        <w:rPr>
          <w:szCs w:val="28"/>
        </w:rPr>
        <w:t>», утвержденной постано</w:t>
      </w:r>
      <w:r w:rsidR="00C71AB6" w:rsidRPr="00D66996">
        <w:rPr>
          <w:szCs w:val="28"/>
        </w:rPr>
        <w:t>в</w:t>
      </w:r>
      <w:r w:rsidR="00C71AB6" w:rsidRPr="00D66996">
        <w:rPr>
          <w:szCs w:val="28"/>
        </w:rPr>
        <w:t>лением администрации Соболевского муниципального района Камчатского края от 14.10.2013 г. № 329 (далее - Подпрограмма)</w:t>
      </w:r>
      <w:r w:rsidR="007D19DB">
        <w:rPr>
          <w:szCs w:val="28"/>
        </w:rPr>
        <w:t xml:space="preserve">, </w:t>
      </w:r>
      <w:r w:rsidR="007D19DB" w:rsidRPr="007D19DB">
        <w:rPr>
          <w:szCs w:val="28"/>
        </w:rPr>
        <w:t>в соответствии со статьей 78 Бюджетного кодекса Российской Федерации и постановлением Правительства Российской</w:t>
      </w:r>
      <w:proofErr w:type="gramEnd"/>
      <w:r w:rsidR="007D19DB" w:rsidRPr="007D19DB">
        <w:rPr>
          <w:szCs w:val="28"/>
        </w:rPr>
        <w:t xml:space="preserve"> </w:t>
      </w:r>
      <w:proofErr w:type="gramStart"/>
      <w:r w:rsidR="007D19DB" w:rsidRPr="007D19DB">
        <w:rPr>
          <w:szCs w:val="28"/>
        </w:rPr>
        <w:t>Федерации от 06.09.2016 № 887 «Об общих требованиях к норм</w:t>
      </w:r>
      <w:r w:rsidR="007D19DB" w:rsidRPr="007D19DB">
        <w:rPr>
          <w:szCs w:val="28"/>
        </w:rPr>
        <w:t>а</w:t>
      </w:r>
      <w:r w:rsidR="007D19DB" w:rsidRPr="007D19DB">
        <w:rPr>
          <w:szCs w:val="28"/>
        </w:rPr>
        <w:t>тивным правовым актам, муниципальным правовым актам, регулирующим предоставление субсидий юридическим лицам (за исключением субсидий гос</w:t>
      </w:r>
      <w:r w:rsidR="007D19DB" w:rsidRPr="007D19DB">
        <w:rPr>
          <w:szCs w:val="28"/>
        </w:rPr>
        <w:t>у</w:t>
      </w:r>
      <w:r w:rsidR="007D19DB" w:rsidRPr="007D19DB">
        <w:rPr>
          <w:szCs w:val="28"/>
        </w:rPr>
        <w:t>дарственным (муниципальным) учреждениям), индивидуальным предприним</w:t>
      </w:r>
      <w:r w:rsidR="007D19DB" w:rsidRPr="007D19DB">
        <w:rPr>
          <w:szCs w:val="28"/>
        </w:rPr>
        <w:t>а</w:t>
      </w:r>
      <w:r w:rsidR="007D19DB" w:rsidRPr="007D19DB">
        <w:rPr>
          <w:szCs w:val="28"/>
        </w:rPr>
        <w:t>телям, а также физическим лицам -</w:t>
      </w:r>
      <w:r w:rsidR="007D19DB">
        <w:rPr>
          <w:szCs w:val="28"/>
        </w:rPr>
        <w:t xml:space="preserve"> </w:t>
      </w:r>
      <w:r w:rsidR="007D19DB" w:rsidRPr="007D19DB">
        <w:rPr>
          <w:szCs w:val="28"/>
        </w:rPr>
        <w:t xml:space="preserve">производителям товаров, работ, услуг» и определяет цели, порядок и условия предоставления субсидий </w:t>
      </w:r>
      <w:r w:rsidR="00B72A93" w:rsidRPr="0069766C">
        <w:rPr>
          <w:szCs w:val="28"/>
        </w:rPr>
        <w:t>крестьянским</w:t>
      </w:r>
      <w:r w:rsidR="00F67087" w:rsidRPr="0069766C">
        <w:rPr>
          <w:szCs w:val="28"/>
        </w:rPr>
        <w:t xml:space="preserve"> (фермерск</w:t>
      </w:r>
      <w:r w:rsidR="00B72A93" w:rsidRPr="0069766C">
        <w:rPr>
          <w:szCs w:val="28"/>
        </w:rPr>
        <w:t>им</w:t>
      </w:r>
      <w:r w:rsidR="00F67087" w:rsidRPr="0069766C">
        <w:rPr>
          <w:szCs w:val="28"/>
        </w:rPr>
        <w:t>) хозяйств</w:t>
      </w:r>
      <w:r w:rsidR="00B72A93" w:rsidRPr="0069766C">
        <w:rPr>
          <w:szCs w:val="28"/>
        </w:rPr>
        <w:t>ам</w:t>
      </w:r>
      <w:r w:rsidR="00F67087" w:rsidRPr="00D66996">
        <w:rPr>
          <w:szCs w:val="28"/>
        </w:rPr>
        <w:t xml:space="preserve">, </w:t>
      </w:r>
      <w:r w:rsidR="00F67087">
        <w:rPr>
          <w:szCs w:val="28"/>
        </w:rPr>
        <w:t xml:space="preserve">индивидуальным предпринимателям (далее – </w:t>
      </w:r>
      <w:r w:rsidR="00DC2B65">
        <w:rPr>
          <w:szCs w:val="28"/>
        </w:rPr>
        <w:t>получ</w:t>
      </w:r>
      <w:r w:rsidR="00DC2B65">
        <w:rPr>
          <w:szCs w:val="28"/>
        </w:rPr>
        <w:t>а</w:t>
      </w:r>
      <w:r w:rsidR="00DC2B65">
        <w:rPr>
          <w:szCs w:val="28"/>
        </w:rPr>
        <w:t>тель субсидии</w:t>
      </w:r>
      <w:r w:rsidR="00F67087">
        <w:rPr>
          <w:szCs w:val="28"/>
        </w:rPr>
        <w:t xml:space="preserve">) </w:t>
      </w:r>
      <w:r w:rsidR="007D19DB">
        <w:rPr>
          <w:szCs w:val="28"/>
        </w:rPr>
        <w:t xml:space="preserve">Соболевского муниципального района </w:t>
      </w:r>
      <w:r w:rsidR="007D19DB" w:rsidRPr="007D19DB">
        <w:rPr>
          <w:szCs w:val="28"/>
        </w:rPr>
        <w:t>Камчатского края на во</w:t>
      </w:r>
      <w:r w:rsidR="007D19DB" w:rsidRPr="007D19DB">
        <w:rPr>
          <w:szCs w:val="28"/>
        </w:rPr>
        <w:t>з</w:t>
      </w:r>
      <w:r w:rsidR="007D19DB" w:rsidRPr="007D19DB">
        <w:rPr>
          <w:szCs w:val="28"/>
        </w:rPr>
        <w:t>мещение затрат, связанных</w:t>
      </w:r>
      <w:proofErr w:type="gramEnd"/>
      <w:r w:rsidR="007D19DB" w:rsidRPr="007D19DB">
        <w:rPr>
          <w:szCs w:val="28"/>
        </w:rPr>
        <w:t xml:space="preserve"> с содержанием </w:t>
      </w:r>
      <w:r w:rsidR="00AF424E">
        <w:rPr>
          <w:szCs w:val="28"/>
        </w:rPr>
        <w:t xml:space="preserve">поголовья коров (быков), кур-несушек </w:t>
      </w:r>
      <w:r w:rsidR="007D19DB" w:rsidRPr="007D19DB">
        <w:rPr>
          <w:szCs w:val="28"/>
        </w:rPr>
        <w:t>без учета налога на добавленную стоимость (далее -</w:t>
      </w:r>
      <w:r w:rsidR="00E97064">
        <w:rPr>
          <w:szCs w:val="28"/>
        </w:rPr>
        <w:t xml:space="preserve"> </w:t>
      </w:r>
      <w:r w:rsidR="007D19DB" w:rsidRPr="007D19DB">
        <w:rPr>
          <w:szCs w:val="28"/>
        </w:rPr>
        <w:t>субсидии).</w:t>
      </w:r>
    </w:p>
    <w:p w:rsidR="00F67087" w:rsidRPr="00430BE3" w:rsidRDefault="00F67087" w:rsidP="00430BE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0BE3">
        <w:rPr>
          <w:szCs w:val="28"/>
        </w:rPr>
        <w:t>2. Получателями субсидии признаются индивидуальные предприниматели, главы крестьянских (фермерс</w:t>
      </w:r>
      <w:r w:rsidR="00430BE3" w:rsidRPr="00430BE3">
        <w:rPr>
          <w:szCs w:val="28"/>
        </w:rPr>
        <w:t xml:space="preserve">ких) хозяйств </w:t>
      </w:r>
      <w:r w:rsidRPr="00430BE3">
        <w:rPr>
          <w:szCs w:val="28"/>
        </w:rPr>
        <w:t>осуществляющие производство сел</w:t>
      </w:r>
      <w:r w:rsidRPr="00430BE3">
        <w:rPr>
          <w:szCs w:val="28"/>
        </w:rPr>
        <w:t>ь</w:t>
      </w:r>
      <w:r w:rsidRPr="00430BE3">
        <w:rPr>
          <w:szCs w:val="28"/>
        </w:rPr>
        <w:t>скохозяйственной продукции и зарегистрированные на территории Соболевск</w:t>
      </w:r>
      <w:r w:rsidRPr="00430BE3">
        <w:rPr>
          <w:szCs w:val="28"/>
        </w:rPr>
        <w:t>о</w:t>
      </w:r>
      <w:r w:rsidR="00430BE3" w:rsidRPr="00430BE3">
        <w:rPr>
          <w:szCs w:val="28"/>
        </w:rPr>
        <w:t>го муниципального района.</w:t>
      </w:r>
    </w:p>
    <w:p w:rsidR="00F67087" w:rsidRP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67087">
        <w:rPr>
          <w:szCs w:val="28"/>
        </w:rPr>
        <w:t>Субсидия предоставляется при соблюдении получателем субсидии сл</w:t>
      </w:r>
      <w:r w:rsidRPr="00F67087">
        <w:rPr>
          <w:szCs w:val="28"/>
        </w:rPr>
        <w:t>е</w:t>
      </w:r>
      <w:r w:rsidRPr="00F67087">
        <w:rPr>
          <w:szCs w:val="28"/>
        </w:rPr>
        <w:t>дующих требований:</w:t>
      </w:r>
    </w:p>
    <w:p w:rsidR="00F67087" w:rsidRP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087">
        <w:rPr>
          <w:szCs w:val="28"/>
        </w:rPr>
        <w:t>1) на первое число месяца, предшествующего месяцу предоставления д</w:t>
      </w:r>
      <w:r w:rsidRPr="00F67087">
        <w:rPr>
          <w:szCs w:val="28"/>
        </w:rPr>
        <w:t>о</w:t>
      </w:r>
      <w:r w:rsidRPr="00F67087">
        <w:rPr>
          <w:szCs w:val="28"/>
        </w:rPr>
        <w:t xml:space="preserve">кументов на получение субсидии, у получателя субсидии должна отсутствовать просроченная задолженность по возврату в краевой </w:t>
      </w:r>
      <w:r>
        <w:rPr>
          <w:szCs w:val="28"/>
        </w:rPr>
        <w:t xml:space="preserve">и местный </w:t>
      </w:r>
      <w:r w:rsidRPr="00F67087">
        <w:rPr>
          <w:szCs w:val="28"/>
        </w:rPr>
        <w:t>бюджет субс</w:t>
      </w:r>
      <w:r w:rsidRPr="00F67087">
        <w:rPr>
          <w:szCs w:val="28"/>
        </w:rPr>
        <w:t>и</w:t>
      </w:r>
      <w:r w:rsidRPr="00F67087">
        <w:rPr>
          <w:szCs w:val="28"/>
        </w:rPr>
        <w:t xml:space="preserve">дий, бюджетных инвестиций, </w:t>
      </w:r>
      <w:proofErr w:type="gramStart"/>
      <w:r w:rsidRPr="00F67087">
        <w:rPr>
          <w:szCs w:val="28"/>
        </w:rPr>
        <w:t>предоставленных</w:t>
      </w:r>
      <w:proofErr w:type="gramEnd"/>
      <w:r w:rsidRPr="00F67087">
        <w:rPr>
          <w:szCs w:val="28"/>
        </w:rPr>
        <w:t xml:space="preserve"> в том числе в</w:t>
      </w:r>
      <w:r>
        <w:rPr>
          <w:szCs w:val="28"/>
        </w:rPr>
        <w:t xml:space="preserve"> </w:t>
      </w:r>
      <w:r w:rsidRPr="00F67087">
        <w:rPr>
          <w:szCs w:val="28"/>
        </w:rPr>
        <w:t xml:space="preserve">соответствии   с   </w:t>
      </w:r>
      <w:r w:rsidRPr="00430BE3">
        <w:rPr>
          <w:szCs w:val="28"/>
        </w:rPr>
        <w:t xml:space="preserve">иными   правовыми   актами   </w:t>
      </w:r>
      <w:r w:rsidR="00B72A93" w:rsidRPr="00430BE3">
        <w:rPr>
          <w:szCs w:val="28"/>
        </w:rPr>
        <w:t>Соболевского муниципального района</w:t>
      </w:r>
      <w:r w:rsidRPr="00430BE3">
        <w:rPr>
          <w:szCs w:val="28"/>
        </w:rPr>
        <w:t xml:space="preserve">   и   иная просроченная задолженность перед бюджетом </w:t>
      </w:r>
      <w:r w:rsidR="00B72A93" w:rsidRPr="00430BE3">
        <w:rPr>
          <w:szCs w:val="28"/>
        </w:rPr>
        <w:t>Соболевского муниципального района</w:t>
      </w:r>
      <w:r w:rsidRPr="00430BE3">
        <w:rPr>
          <w:szCs w:val="28"/>
        </w:rPr>
        <w:t>;</w:t>
      </w:r>
    </w:p>
    <w:p w:rsidR="00F67087" w:rsidRP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67087">
        <w:rPr>
          <w:szCs w:val="28"/>
        </w:rPr>
        <w:t>2)</w:t>
      </w:r>
      <w:r w:rsidRPr="00F67087">
        <w:rPr>
          <w:szCs w:val="28"/>
        </w:rPr>
        <w:tab/>
        <w:t>получатель субсидии не должен являться иностранным юридическим лицом, а также российским юридическим лицом, в уставном (складочном) кап</w:t>
      </w:r>
      <w:r w:rsidRPr="00F67087">
        <w:rPr>
          <w:szCs w:val="28"/>
        </w:rPr>
        <w:t>и</w:t>
      </w:r>
      <w:r w:rsidRPr="00F67087">
        <w:rPr>
          <w:szCs w:val="28"/>
        </w:rPr>
        <w:lastRenderedPageBreak/>
        <w:t>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</w:t>
      </w:r>
      <w:r w:rsidRPr="00F67087">
        <w:rPr>
          <w:szCs w:val="28"/>
        </w:rPr>
        <w:t>и</w:t>
      </w:r>
      <w:r w:rsidRPr="00F67087">
        <w:rPr>
          <w:szCs w:val="28"/>
        </w:rPr>
        <w:t>торий, предоставляющих льготный налоговый режим налогообложения и/или не предусматривающих раскрытия и предоставления информации при проведении финансовых операций (офшорные</w:t>
      </w:r>
      <w:proofErr w:type="gramEnd"/>
      <w:r w:rsidRPr="00F67087">
        <w:rPr>
          <w:szCs w:val="28"/>
        </w:rPr>
        <w:t xml:space="preserve"> зоны) в отношении таких юридических лиц, в совокупности превышает 50 процентов;</w:t>
      </w:r>
    </w:p>
    <w:p w:rsid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087">
        <w:rPr>
          <w:szCs w:val="28"/>
        </w:rPr>
        <w:t>3)</w:t>
      </w:r>
      <w:r w:rsidRPr="00F67087">
        <w:rPr>
          <w:szCs w:val="28"/>
        </w:rPr>
        <w:tab/>
        <w:t>получатель субсидии не должен получать средства из соответству</w:t>
      </w:r>
      <w:r w:rsidRPr="00F67087">
        <w:rPr>
          <w:szCs w:val="28"/>
        </w:rPr>
        <w:t>ю</w:t>
      </w:r>
      <w:r w:rsidRPr="00F67087">
        <w:rPr>
          <w:szCs w:val="28"/>
        </w:rPr>
        <w:t>щего бюджета бюджетной системы Российской Федерации в соответствии с иными нормативными правовыми актами, муниципальными правовыми актами на цели, у</w:t>
      </w:r>
      <w:r w:rsidR="00666C92">
        <w:rPr>
          <w:szCs w:val="28"/>
        </w:rPr>
        <w:t>становленные настоящим порядком;</w:t>
      </w:r>
    </w:p>
    <w:p w:rsidR="00666C92" w:rsidRDefault="00666C92" w:rsidP="00666C92">
      <w:pPr>
        <w:pStyle w:val="ae"/>
        <w:ind w:left="0"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666C92">
        <w:rPr>
          <w:szCs w:val="28"/>
        </w:rPr>
        <w:t xml:space="preserve">отсутствие задолженности по выплате заработной платы работникам ИП, </w:t>
      </w:r>
      <w:proofErr w:type="gramStart"/>
      <w:r w:rsidRPr="00666C92">
        <w:rPr>
          <w:szCs w:val="28"/>
        </w:rPr>
        <w:t>К(</w:t>
      </w:r>
      <w:proofErr w:type="gramEnd"/>
      <w:r w:rsidRPr="00666C92">
        <w:rPr>
          <w:szCs w:val="28"/>
        </w:rPr>
        <w:t>Ф)Х.</w:t>
      </w:r>
    </w:p>
    <w:p w:rsidR="00B04E83" w:rsidRPr="002570E0" w:rsidRDefault="00B04E83" w:rsidP="00666C92">
      <w:pPr>
        <w:pStyle w:val="ae"/>
        <w:ind w:left="0" w:firstLine="709"/>
        <w:jc w:val="both"/>
        <w:rPr>
          <w:szCs w:val="28"/>
        </w:rPr>
      </w:pPr>
      <w:r>
        <w:rPr>
          <w:szCs w:val="28"/>
        </w:rPr>
        <w:t xml:space="preserve">5) Получатель субсидии не должен </w:t>
      </w:r>
      <w:proofErr w:type="gramStart"/>
      <w:r>
        <w:rPr>
          <w:szCs w:val="28"/>
        </w:rPr>
        <w:t>находится</w:t>
      </w:r>
      <w:proofErr w:type="gramEnd"/>
      <w:r>
        <w:rPr>
          <w:szCs w:val="28"/>
        </w:rPr>
        <w:t xml:space="preserve"> в процессе реорганизации, ликвидации, банкротства.</w:t>
      </w:r>
    </w:p>
    <w:p w:rsid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087">
        <w:rPr>
          <w:szCs w:val="28"/>
        </w:rPr>
        <w:t>4.</w:t>
      </w:r>
      <w:r w:rsidRPr="00F67087">
        <w:rPr>
          <w:szCs w:val="28"/>
        </w:rPr>
        <w:tab/>
        <w:t xml:space="preserve">Субсидия предоставляется </w:t>
      </w:r>
      <w:r>
        <w:rPr>
          <w:szCs w:val="28"/>
        </w:rPr>
        <w:t>администрацией Соболевского муниц</w:t>
      </w:r>
      <w:r>
        <w:rPr>
          <w:szCs w:val="28"/>
        </w:rPr>
        <w:t>и</w:t>
      </w:r>
      <w:r>
        <w:rPr>
          <w:szCs w:val="28"/>
        </w:rPr>
        <w:t xml:space="preserve">пального района (далее – администрация) </w:t>
      </w:r>
      <w:r w:rsidRPr="00F67087">
        <w:rPr>
          <w:szCs w:val="28"/>
        </w:rPr>
        <w:t xml:space="preserve">в пределах бюджетных ассигнований, предусмотренных в </w:t>
      </w:r>
      <w:r>
        <w:rPr>
          <w:szCs w:val="28"/>
        </w:rPr>
        <w:t>местном</w:t>
      </w:r>
      <w:r w:rsidRPr="00F67087">
        <w:rPr>
          <w:szCs w:val="28"/>
        </w:rPr>
        <w:t xml:space="preserve"> бюджете на соответствующий финансовый год и плановый период, в пределах лимитов бюджетных обязательств, доведенных в установленном порядке</w:t>
      </w:r>
      <w:r>
        <w:rPr>
          <w:szCs w:val="28"/>
        </w:rPr>
        <w:t>.</w:t>
      </w:r>
    </w:p>
    <w:p w:rsidR="00430BE3" w:rsidRPr="00430BE3" w:rsidRDefault="00E97064" w:rsidP="002F03C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0BE3">
        <w:rPr>
          <w:szCs w:val="28"/>
        </w:rPr>
        <w:t xml:space="preserve">5. Субсидия предоставляется при </w:t>
      </w:r>
      <w:r w:rsidR="00430BE3" w:rsidRPr="00430BE3">
        <w:rPr>
          <w:szCs w:val="28"/>
        </w:rPr>
        <w:t>условии согласия</w:t>
      </w:r>
      <w:r w:rsidRPr="00430BE3">
        <w:rPr>
          <w:szCs w:val="28"/>
        </w:rPr>
        <w:t xml:space="preserve"> получател</w:t>
      </w:r>
      <w:r w:rsidR="00430BE3" w:rsidRPr="00430BE3">
        <w:rPr>
          <w:szCs w:val="28"/>
        </w:rPr>
        <w:t>я</w:t>
      </w:r>
      <w:r w:rsidRPr="00430BE3">
        <w:rPr>
          <w:szCs w:val="28"/>
        </w:rPr>
        <w:t xml:space="preserve"> субсидии на осуществление администрацией и органами муниципального финансового контроля проверок соблюдения получателем субсидии условий, целей и порядка ее предоставления</w:t>
      </w:r>
      <w:r w:rsidR="00430BE3" w:rsidRPr="00430BE3">
        <w:rPr>
          <w:szCs w:val="28"/>
        </w:rPr>
        <w:t>.</w:t>
      </w:r>
      <w:bookmarkStart w:id="0" w:name="_GoBack"/>
      <w:bookmarkEnd w:id="0"/>
    </w:p>
    <w:p w:rsidR="00E97064" w:rsidRPr="00E97064" w:rsidRDefault="00E97064" w:rsidP="00430BE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0BE3">
        <w:rPr>
          <w:szCs w:val="28"/>
        </w:rPr>
        <w:t xml:space="preserve"> </w:t>
      </w:r>
      <w:r w:rsidR="00CC3DFA">
        <w:rPr>
          <w:szCs w:val="28"/>
        </w:rPr>
        <w:t xml:space="preserve">6.  </w:t>
      </w:r>
      <w:r w:rsidRPr="00E97064">
        <w:rPr>
          <w:szCs w:val="28"/>
        </w:rPr>
        <w:t>Субсидия предоставляется ежеквартально в следующем порядке: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1)</w:t>
      </w:r>
      <w:r w:rsidRPr="00E97064">
        <w:rPr>
          <w:szCs w:val="28"/>
        </w:rPr>
        <w:tab/>
        <w:t xml:space="preserve">предоставление в </w:t>
      </w:r>
      <w:r w:rsidR="00CC3DFA">
        <w:rPr>
          <w:szCs w:val="28"/>
        </w:rPr>
        <w:t>администрацию</w:t>
      </w:r>
      <w:r w:rsidRPr="00E97064">
        <w:rPr>
          <w:szCs w:val="28"/>
        </w:rPr>
        <w:t xml:space="preserve"> в срок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до последнего числа месяца, следующего за отчетным кварталом, заявления с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указанием платежных реквиз</w:t>
      </w:r>
      <w:r w:rsidRPr="00E97064">
        <w:rPr>
          <w:szCs w:val="28"/>
        </w:rPr>
        <w:t>и</w:t>
      </w:r>
      <w:r w:rsidRPr="00E97064">
        <w:rPr>
          <w:szCs w:val="28"/>
        </w:rPr>
        <w:t>тов получателя субсидии по форме согласно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приложению № 1 к настоящему п</w:t>
      </w:r>
      <w:r w:rsidRPr="00E97064">
        <w:rPr>
          <w:szCs w:val="28"/>
        </w:rPr>
        <w:t>о</w:t>
      </w:r>
      <w:r w:rsidRPr="00E97064">
        <w:rPr>
          <w:szCs w:val="28"/>
        </w:rPr>
        <w:t>рядку (в случае если заявление подписывает</w:t>
      </w:r>
      <w:r w:rsidR="00CC3DFA">
        <w:rPr>
          <w:szCs w:val="28"/>
        </w:rPr>
        <w:t xml:space="preserve"> л</w:t>
      </w:r>
      <w:r w:rsidRPr="00E97064">
        <w:rPr>
          <w:szCs w:val="28"/>
        </w:rPr>
        <w:t>ицо, не имеющее право действ</w:t>
      </w:r>
      <w:r w:rsidRPr="00E97064">
        <w:rPr>
          <w:szCs w:val="28"/>
        </w:rPr>
        <w:t>о</w:t>
      </w:r>
      <w:r w:rsidRPr="00E97064">
        <w:rPr>
          <w:szCs w:val="28"/>
        </w:rPr>
        <w:t>вать без доверенности от имени получателя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субсидии, к заявлению прилагается заверенная получателем субсидии копия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документа, подтверждающего полн</w:t>
      </w:r>
      <w:r w:rsidRPr="00E97064">
        <w:rPr>
          <w:szCs w:val="28"/>
        </w:rPr>
        <w:t>о</w:t>
      </w:r>
      <w:r w:rsidRPr="00E97064">
        <w:rPr>
          <w:szCs w:val="28"/>
        </w:rPr>
        <w:t>мочия лица, подписавшего заявление) с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приложением</w:t>
      </w:r>
      <w:proofErr w:type="gramEnd"/>
      <w:r w:rsidRPr="00E97064">
        <w:rPr>
          <w:szCs w:val="28"/>
        </w:rPr>
        <w:t xml:space="preserve"> следующих документов, заверенных получателем субсидии;</w:t>
      </w:r>
    </w:p>
    <w:p w:rsidR="00E97064" w:rsidRPr="00E97064" w:rsidRDefault="00C52A20" w:rsidP="00A0564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E97064" w:rsidRPr="00E97064">
        <w:rPr>
          <w:szCs w:val="28"/>
        </w:rPr>
        <w:t>справк</w:t>
      </w:r>
      <w:r>
        <w:rPr>
          <w:szCs w:val="28"/>
        </w:rPr>
        <w:t>а</w:t>
      </w:r>
      <w:r w:rsidR="00E97064" w:rsidRPr="00E97064">
        <w:rPr>
          <w:szCs w:val="28"/>
        </w:rPr>
        <w:t>-расчет на предоставление субсидии по форме согласно</w:t>
      </w:r>
      <w:r w:rsidR="00A05649">
        <w:rPr>
          <w:szCs w:val="28"/>
        </w:rPr>
        <w:t xml:space="preserve"> </w:t>
      </w:r>
      <w:r w:rsidR="00E97064" w:rsidRPr="00E97064">
        <w:rPr>
          <w:szCs w:val="28"/>
        </w:rPr>
        <w:t>прил</w:t>
      </w:r>
      <w:r w:rsidR="00E97064" w:rsidRPr="00E97064">
        <w:rPr>
          <w:szCs w:val="28"/>
        </w:rPr>
        <w:t>о</w:t>
      </w:r>
      <w:r w:rsidR="00E97064" w:rsidRPr="00E97064">
        <w:rPr>
          <w:szCs w:val="28"/>
        </w:rPr>
        <w:t>жению № 2 к настоящему порядку;</w:t>
      </w:r>
    </w:p>
    <w:p w:rsidR="00E97064" w:rsidRPr="00E97064" w:rsidRDefault="00C52A20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E97064" w:rsidRPr="00E97064">
        <w:rPr>
          <w:szCs w:val="28"/>
        </w:rPr>
        <w:t xml:space="preserve">отчет о наличие животных, по форме </w:t>
      </w:r>
      <w:r w:rsidR="00CC3DFA" w:rsidRPr="00CC3DFA">
        <w:rPr>
          <w:szCs w:val="28"/>
        </w:rPr>
        <w:t>№ 3-фермер</w:t>
      </w:r>
      <w:r w:rsidR="000823B7">
        <w:rPr>
          <w:szCs w:val="28"/>
        </w:rPr>
        <w:t xml:space="preserve"> «Сведения о прои</w:t>
      </w:r>
      <w:r w:rsidR="000823B7">
        <w:rPr>
          <w:szCs w:val="28"/>
        </w:rPr>
        <w:t>з</w:t>
      </w:r>
      <w:r w:rsidR="000823B7">
        <w:rPr>
          <w:szCs w:val="28"/>
        </w:rPr>
        <w:t>водстве продукции животноводства и поголовье скота»</w:t>
      </w:r>
      <w:r w:rsidR="00CC3DFA" w:rsidRPr="00CC3DFA">
        <w:rPr>
          <w:szCs w:val="28"/>
        </w:rPr>
        <w:t>, утвержденной приказом Федеральной службы государственной статистики от 28.07.2015 № 344</w:t>
      </w:r>
      <w:r w:rsidR="00D50DC3">
        <w:rPr>
          <w:szCs w:val="28"/>
        </w:rPr>
        <w:t xml:space="preserve"> с отме</w:t>
      </w:r>
      <w:r w:rsidR="00D50DC3">
        <w:rPr>
          <w:szCs w:val="28"/>
        </w:rPr>
        <w:t>т</w:t>
      </w:r>
      <w:r w:rsidR="00D50DC3">
        <w:rPr>
          <w:szCs w:val="28"/>
        </w:rPr>
        <w:t>кой о принятии</w:t>
      </w:r>
      <w:r w:rsidR="00E97064" w:rsidRPr="00E97064">
        <w:rPr>
          <w:szCs w:val="28"/>
        </w:rPr>
        <w:t>;</w:t>
      </w:r>
    </w:p>
    <w:p w:rsidR="00E97064" w:rsidRDefault="00C52A20" w:rsidP="00C52A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E97064" w:rsidRPr="00E97064">
        <w:rPr>
          <w:szCs w:val="28"/>
        </w:rPr>
        <w:t>справк</w:t>
      </w:r>
      <w:r w:rsidR="00733762">
        <w:rPr>
          <w:szCs w:val="28"/>
        </w:rPr>
        <w:t>а</w:t>
      </w:r>
      <w:r w:rsidR="00E97064" w:rsidRPr="00E97064">
        <w:rPr>
          <w:szCs w:val="28"/>
        </w:rPr>
        <w:t xml:space="preserve"> ветеринарной службы о наличии поголовья </w:t>
      </w:r>
      <w:r w:rsidR="00722170">
        <w:rPr>
          <w:szCs w:val="28"/>
        </w:rPr>
        <w:t xml:space="preserve">коров (быков), кур-несушек </w:t>
      </w:r>
      <w:r w:rsidR="00E97064" w:rsidRPr="00E97064">
        <w:rPr>
          <w:szCs w:val="28"/>
        </w:rPr>
        <w:t>на 1 число квартала, следующего за отчетным кварта</w:t>
      </w:r>
      <w:r>
        <w:rPr>
          <w:szCs w:val="28"/>
        </w:rPr>
        <w:t>лом;</w:t>
      </w:r>
    </w:p>
    <w:p w:rsidR="00C52A20" w:rsidRPr="00E97064" w:rsidRDefault="00C52A20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Pr="00C52A20">
        <w:rPr>
          <w:szCs w:val="28"/>
        </w:rPr>
        <w:t>документы, подтверждающие затраты на приобретение кормов для с</w:t>
      </w:r>
      <w:r w:rsidR="00DC2B65">
        <w:rPr>
          <w:szCs w:val="28"/>
        </w:rPr>
        <w:t>ел</w:t>
      </w:r>
      <w:r w:rsidR="00DC2B65">
        <w:rPr>
          <w:szCs w:val="28"/>
        </w:rPr>
        <w:t>ь</w:t>
      </w:r>
      <w:r w:rsidR="00DC2B65">
        <w:rPr>
          <w:szCs w:val="28"/>
        </w:rPr>
        <w:t>с</w:t>
      </w:r>
      <w:r w:rsidRPr="00C52A20">
        <w:rPr>
          <w:szCs w:val="28"/>
        </w:rPr>
        <w:t>кохозяйственных животных (накладные, счета – фактуры или товарные чеки);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 xml:space="preserve">Получатель субсидии несет ответственность за достоверность документов, представленных в </w:t>
      </w:r>
      <w:r w:rsidR="000823B7">
        <w:rPr>
          <w:szCs w:val="28"/>
        </w:rPr>
        <w:t>администрацию</w:t>
      </w:r>
      <w:r w:rsidRPr="00E97064">
        <w:rPr>
          <w:szCs w:val="28"/>
        </w:rPr>
        <w:t>.</w:t>
      </w:r>
    </w:p>
    <w:p w:rsidR="007C4DF1" w:rsidRPr="00E97064" w:rsidRDefault="007C4DF1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4DF1">
        <w:rPr>
          <w:szCs w:val="28"/>
        </w:rPr>
        <w:lastRenderedPageBreak/>
        <w:t>Каждый поданный комплект документов подлежит обязательной рег</w:t>
      </w:r>
      <w:r w:rsidRPr="007C4DF1">
        <w:rPr>
          <w:szCs w:val="28"/>
        </w:rPr>
        <w:t>и</w:t>
      </w:r>
      <w:r w:rsidRPr="007C4DF1">
        <w:rPr>
          <w:szCs w:val="28"/>
        </w:rPr>
        <w:t>страции в специальном журнале регистрации документов с указанием даты, вр</w:t>
      </w:r>
      <w:r w:rsidRPr="007C4DF1">
        <w:rPr>
          <w:szCs w:val="28"/>
        </w:rPr>
        <w:t>е</w:t>
      </w:r>
      <w:r w:rsidRPr="007C4DF1">
        <w:rPr>
          <w:szCs w:val="28"/>
        </w:rPr>
        <w:t>мени приема документов, инициалов и паспортных данных подавшего доку-менты заявителя с обязательным предоставлением заявителю квитанции о при</w:t>
      </w:r>
      <w:r w:rsidRPr="007C4DF1">
        <w:rPr>
          <w:szCs w:val="28"/>
        </w:rPr>
        <w:t>е</w:t>
      </w:r>
      <w:r w:rsidRPr="007C4DF1">
        <w:rPr>
          <w:szCs w:val="28"/>
        </w:rPr>
        <w:t>ме документов (типовая форма квитанции представлена в приложении № 4 к настоящему Порядку), также содержащей информацию о дате, времени приема документов, инициалов  и паспортных данных подавшего документы заявителя.</w:t>
      </w:r>
      <w:proofErr w:type="gramEnd"/>
      <w:r w:rsidRPr="007C4DF1">
        <w:rPr>
          <w:szCs w:val="28"/>
        </w:rPr>
        <w:t xml:space="preserve"> Журнал регистрации документов должен быть пронумерован, прошнурован, скреплен печатью и подписью руководителя.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2)</w:t>
      </w:r>
      <w:r w:rsidRPr="00E97064">
        <w:rPr>
          <w:szCs w:val="28"/>
        </w:rPr>
        <w:tab/>
      </w:r>
      <w:r w:rsidR="000823B7">
        <w:rPr>
          <w:szCs w:val="28"/>
        </w:rPr>
        <w:t xml:space="preserve">Администрация </w:t>
      </w:r>
      <w:r w:rsidRPr="00E97064">
        <w:rPr>
          <w:szCs w:val="28"/>
        </w:rPr>
        <w:t xml:space="preserve"> запрашивает в порядке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межведомственного взаим</w:t>
      </w:r>
      <w:r w:rsidRPr="00E97064">
        <w:rPr>
          <w:szCs w:val="28"/>
        </w:rPr>
        <w:t>о</w:t>
      </w:r>
      <w:r w:rsidRPr="00E97064">
        <w:rPr>
          <w:szCs w:val="28"/>
        </w:rPr>
        <w:t>действия сведения из Единого государственного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реестра юридических лиц в о</w:t>
      </w:r>
      <w:r w:rsidRPr="00E97064">
        <w:rPr>
          <w:szCs w:val="28"/>
        </w:rPr>
        <w:t>т</w:t>
      </w:r>
      <w:r w:rsidRPr="00E97064">
        <w:rPr>
          <w:szCs w:val="28"/>
        </w:rPr>
        <w:t>ношении получателя субсидии</w:t>
      </w:r>
      <w:r w:rsidR="00A05649" w:rsidRPr="00F81238">
        <w:rPr>
          <w:szCs w:val="28"/>
        </w:rPr>
        <w:t xml:space="preserve"> (один раз в год)</w:t>
      </w:r>
      <w:r w:rsidRPr="00F81238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 xml:space="preserve">Получатель субсидии вправе представить в </w:t>
      </w:r>
      <w:r w:rsidR="000823B7">
        <w:rPr>
          <w:szCs w:val="28"/>
        </w:rPr>
        <w:t>администрацию</w:t>
      </w:r>
      <w:r w:rsidRPr="00E97064">
        <w:rPr>
          <w:szCs w:val="28"/>
        </w:rPr>
        <w:t xml:space="preserve"> выписку из Единого государственного реестра юридических лиц по собственной инициат</w:t>
      </w:r>
      <w:r w:rsidRPr="00E97064">
        <w:rPr>
          <w:szCs w:val="28"/>
        </w:rPr>
        <w:t>и</w:t>
      </w:r>
      <w:r w:rsidRPr="00E97064">
        <w:rPr>
          <w:szCs w:val="28"/>
        </w:rPr>
        <w:t xml:space="preserve">ве, при этом дата предоставления выписки и/или информации уполномоченным органом не должна быть ранее 30 дней до дня обращения получателя субсидии в </w:t>
      </w:r>
      <w:r w:rsidR="000823B7">
        <w:rPr>
          <w:szCs w:val="28"/>
        </w:rPr>
        <w:t>администрацию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3)</w:t>
      </w:r>
      <w:r w:rsidRPr="00E97064">
        <w:rPr>
          <w:szCs w:val="28"/>
        </w:rPr>
        <w:tab/>
      </w:r>
      <w:r w:rsidR="000823B7">
        <w:rPr>
          <w:szCs w:val="28"/>
        </w:rPr>
        <w:t>Администрация</w:t>
      </w:r>
      <w:r w:rsidRPr="00E97064">
        <w:rPr>
          <w:szCs w:val="28"/>
        </w:rPr>
        <w:t xml:space="preserve"> рассматривает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документы, представленные получат</w:t>
      </w:r>
      <w:r w:rsidRPr="00E97064">
        <w:rPr>
          <w:szCs w:val="28"/>
        </w:rPr>
        <w:t>е</w:t>
      </w:r>
      <w:r w:rsidRPr="00E97064">
        <w:rPr>
          <w:szCs w:val="28"/>
        </w:rPr>
        <w:t>лем субсидии, в течение 30 календарных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дней со дня окончания их приема и принимает решение о предоставлении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субсид</w:t>
      </w:r>
      <w:proofErr w:type="gramStart"/>
      <w:r w:rsidRPr="00E97064">
        <w:rPr>
          <w:szCs w:val="28"/>
        </w:rPr>
        <w:t>ии и ее</w:t>
      </w:r>
      <w:proofErr w:type="gramEnd"/>
      <w:r w:rsidRPr="00E97064">
        <w:rPr>
          <w:szCs w:val="28"/>
        </w:rPr>
        <w:t xml:space="preserve"> размере, который определ</w:t>
      </w:r>
      <w:r w:rsidRPr="00E97064">
        <w:rPr>
          <w:szCs w:val="28"/>
        </w:rPr>
        <w:t>я</w:t>
      </w:r>
      <w:r w:rsidRPr="00E97064">
        <w:rPr>
          <w:szCs w:val="28"/>
        </w:rPr>
        <w:t>ется в соответствии с частью 8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настоящего порядка, или об отказе в предоста</w:t>
      </w:r>
      <w:r w:rsidRPr="00E97064">
        <w:rPr>
          <w:szCs w:val="28"/>
        </w:rPr>
        <w:t>в</w:t>
      </w:r>
      <w:r w:rsidRPr="00E97064">
        <w:rPr>
          <w:szCs w:val="28"/>
        </w:rPr>
        <w:t>лении субсидии, на основании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части 7 настоящего порядка.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4)</w:t>
      </w:r>
      <w:r w:rsidRPr="00E97064">
        <w:rPr>
          <w:szCs w:val="28"/>
        </w:rPr>
        <w:tab/>
        <w:t>Решение о предоставлении субсидии оформляется: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а) уведомлением с мотивированным пояснением при отказе в предоставл</w:t>
      </w:r>
      <w:r w:rsidRPr="00E97064">
        <w:rPr>
          <w:szCs w:val="28"/>
        </w:rPr>
        <w:t>е</w:t>
      </w:r>
      <w:r w:rsidRPr="00E97064">
        <w:rPr>
          <w:szCs w:val="28"/>
        </w:rPr>
        <w:t>нии субсидии</w:t>
      </w:r>
      <w:r w:rsidR="008B4050">
        <w:rPr>
          <w:szCs w:val="28"/>
        </w:rPr>
        <w:t xml:space="preserve"> (приложение 3)</w:t>
      </w:r>
      <w:r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 xml:space="preserve"> б) реестром на перечисление субсидии, при решении о предоставлении субсидии.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5)</w:t>
      </w:r>
      <w:r w:rsidRPr="00E97064">
        <w:rPr>
          <w:szCs w:val="28"/>
        </w:rPr>
        <w:tab/>
      </w:r>
      <w:r w:rsidRPr="00165EF4">
        <w:rPr>
          <w:szCs w:val="28"/>
        </w:rPr>
        <w:t>Субсидия предоставляется получателю субсидии на основании закл</w:t>
      </w:r>
      <w:r w:rsidRPr="00165EF4">
        <w:rPr>
          <w:szCs w:val="28"/>
        </w:rPr>
        <w:t>ю</w:t>
      </w:r>
      <w:r w:rsidRPr="00165EF4">
        <w:rPr>
          <w:szCs w:val="28"/>
        </w:rPr>
        <w:t xml:space="preserve">ченного между </w:t>
      </w:r>
      <w:r w:rsidR="000823B7" w:rsidRPr="00165EF4">
        <w:rPr>
          <w:szCs w:val="28"/>
        </w:rPr>
        <w:t>администрацией</w:t>
      </w:r>
      <w:r w:rsidRPr="00165EF4">
        <w:rPr>
          <w:szCs w:val="28"/>
        </w:rPr>
        <w:t xml:space="preserve"> и получателем субсидии </w:t>
      </w:r>
      <w:r w:rsidR="00B72A93" w:rsidRPr="0069766C">
        <w:rPr>
          <w:szCs w:val="28"/>
        </w:rPr>
        <w:t>Соглашения</w:t>
      </w:r>
      <w:r w:rsidR="00165EF4" w:rsidRPr="0069766C">
        <w:rPr>
          <w:szCs w:val="28"/>
        </w:rPr>
        <w:t xml:space="preserve"> </w:t>
      </w:r>
      <w:r w:rsidR="00165EF4" w:rsidRPr="00462257">
        <w:rPr>
          <w:szCs w:val="28"/>
        </w:rPr>
        <w:t>о</w:t>
      </w:r>
      <w:r w:rsidR="00165EF4" w:rsidRPr="00165EF4">
        <w:rPr>
          <w:szCs w:val="28"/>
        </w:rPr>
        <w:t xml:space="preserve"> пред</w:t>
      </w:r>
      <w:r w:rsidR="00165EF4" w:rsidRPr="00165EF4">
        <w:rPr>
          <w:szCs w:val="28"/>
        </w:rPr>
        <w:t>о</w:t>
      </w:r>
      <w:r w:rsidR="00165EF4" w:rsidRPr="00165EF4">
        <w:rPr>
          <w:szCs w:val="28"/>
        </w:rPr>
        <w:t xml:space="preserve">ставлении субсидии </w:t>
      </w:r>
      <w:r w:rsidRPr="00165EF4">
        <w:rPr>
          <w:szCs w:val="28"/>
        </w:rPr>
        <w:t xml:space="preserve">в соответствии </w:t>
      </w:r>
      <w:r w:rsidR="00DC2B65" w:rsidRPr="00165EF4">
        <w:rPr>
          <w:szCs w:val="28"/>
        </w:rPr>
        <w:t>с Типовой формой, утвержденной приказом комитета по бюджету и финансам администрации СМР.</w:t>
      </w:r>
    </w:p>
    <w:p w:rsidR="00C94D8B" w:rsidRPr="00F81238" w:rsidRDefault="00C94D8B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238">
        <w:rPr>
          <w:szCs w:val="28"/>
        </w:rPr>
        <w:t>Соглашение о предоставлении субсидии заключается один раз на текущий год.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6)</w:t>
      </w:r>
      <w:r w:rsidRPr="00E97064">
        <w:rPr>
          <w:szCs w:val="28"/>
        </w:rPr>
        <w:tab/>
        <w:t xml:space="preserve">В случае если в текущем году получатель субсидии обратился за предоставлением субсидии впервые, </w:t>
      </w:r>
      <w:r w:rsidR="000823B7">
        <w:rPr>
          <w:szCs w:val="28"/>
        </w:rPr>
        <w:t xml:space="preserve">администрация </w:t>
      </w:r>
      <w:r w:rsidRPr="00E97064">
        <w:rPr>
          <w:szCs w:val="28"/>
        </w:rPr>
        <w:t xml:space="preserve"> в тече</w:t>
      </w:r>
      <w:r w:rsidR="000823B7">
        <w:rPr>
          <w:szCs w:val="28"/>
        </w:rPr>
        <w:t>ние</w:t>
      </w:r>
      <w:r w:rsidR="00387821">
        <w:rPr>
          <w:szCs w:val="28"/>
        </w:rPr>
        <w:t xml:space="preserve"> 2</w:t>
      </w:r>
      <w:r w:rsidRPr="00E97064">
        <w:rPr>
          <w:szCs w:val="28"/>
        </w:rPr>
        <w:t>0 календарных дней с момента подачи документов, направляет получателю субсидии для по</w:t>
      </w:r>
      <w:r w:rsidRPr="00E97064">
        <w:rPr>
          <w:szCs w:val="28"/>
        </w:rPr>
        <w:t>д</w:t>
      </w:r>
      <w:r w:rsidRPr="00E97064">
        <w:rPr>
          <w:szCs w:val="28"/>
        </w:rPr>
        <w:t>писания проект</w:t>
      </w:r>
      <w:r w:rsidR="00165EF4">
        <w:rPr>
          <w:szCs w:val="28"/>
        </w:rPr>
        <w:t xml:space="preserve"> </w:t>
      </w:r>
      <w:r w:rsidR="00165EF4" w:rsidRPr="00165EF4">
        <w:rPr>
          <w:szCs w:val="28"/>
        </w:rPr>
        <w:t>Соглашени</w:t>
      </w:r>
      <w:r w:rsidR="00C94D8B">
        <w:rPr>
          <w:szCs w:val="28"/>
        </w:rPr>
        <w:t>я</w:t>
      </w:r>
      <w:r w:rsidR="00165EF4" w:rsidRPr="00165EF4">
        <w:rPr>
          <w:szCs w:val="28"/>
        </w:rPr>
        <w:t xml:space="preserve"> о предоставлении субсидии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7)</w:t>
      </w:r>
      <w:r w:rsidRPr="00E97064">
        <w:rPr>
          <w:szCs w:val="28"/>
        </w:rPr>
        <w:tab/>
        <w:t>Получатель субсидии в течени</w:t>
      </w:r>
      <w:proofErr w:type="gramStart"/>
      <w:r w:rsidRPr="00E97064">
        <w:rPr>
          <w:szCs w:val="28"/>
        </w:rPr>
        <w:t>и</w:t>
      </w:r>
      <w:proofErr w:type="gramEnd"/>
      <w:r w:rsidRPr="00E97064">
        <w:rPr>
          <w:szCs w:val="28"/>
        </w:rPr>
        <w:t xml:space="preserve"> 1</w:t>
      </w:r>
      <w:r w:rsidR="00387821">
        <w:rPr>
          <w:szCs w:val="28"/>
        </w:rPr>
        <w:t>0</w:t>
      </w:r>
      <w:r w:rsidRPr="00E97064">
        <w:rPr>
          <w:szCs w:val="28"/>
        </w:rPr>
        <w:t xml:space="preserve"> календарных дней со дня получ</w:t>
      </w:r>
      <w:r w:rsidRPr="00E97064">
        <w:rPr>
          <w:szCs w:val="28"/>
        </w:rPr>
        <w:t>е</w:t>
      </w:r>
      <w:r w:rsidRPr="00E97064">
        <w:rPr>
          <w:szCs w:val="28"/>
        </w:rPr>
        <w:t xml:space="preserve">ния проекта </w:t>
      </w:r>
      <w:r w:rsidR="00165EF4" w:rsidRPr="00165EF4">
        <w:rPr>
          <w:szCs w:val="28"/>
        </w:rPr>
        <w:t>Соглашения о предоставлении субсидии</w:t>
      </w:r>
      <w:r w:rsidR="00165EF4" w:rsidRPr="00E97064">
        <w:rPr>
          <w:szCs w:val="28"/>
        </w:rPr>
        <w:t xml:space="preserve"> </w:t>
      </w:r>
      <w:r w:rsidRPr="00E97064">
        <w:rPr>
          <w:szCs w:val="28"/>
        </w:rPr>
        <w:t xml:space="preserve">представляет в адрес </w:t>
      </w:r>
      <w:r w:rsidR="000823B7">
        <w:rPr>
          <w:szCs w:val="28"/>
        </w:rPr>
        <w:t>адм</w:t>
      </w:r>
      <w:r w:rsidR="000823B7">
        <w:rPr>
          <w:szCs w:val="28"/>
        </w:rPr>
        <w:t>и</w:t>
      </w:r>
      <w:r w:rsidR="000823B7">
        <w:rPr>
          <w:szCs w:val="28"/>
        </w:rPr>
        <w:t>нистрации</w:t>
      </w:r>
      <w:r w:rsidRPr="00E97064">
        <w:rPr>
          <w:szCs w:val="28"/>
        </w:rPr>
        <w:t xml:space="preserve"> </w:t>
      </w:r>
      <w:r w:rsidR="008B4050">
        <w:rPr>
          <w:szCs w:val="28"/>
        </w:rPr>
        <w:t>(с. Соболев</w:t>
      </w:r>
      <w:r w:rsidR="009B1962">
        <w:rPr>
          <w:szCs w:val="28"/>
        </w:rPr>
        <w:t xml:space="preserve">о, ул. Советская, д. 23, </w:t>
      </w:r>
      <w:proofErr w:type="spellStart"/>
      <w:r w:rsidR="009B1962">
        <w:rPr>
          <w:szCs w:val="28"/>
        </w:rPr>
        <w:t>каб</w:t>
      </w:r>
      <w:proofErr w:type="spellEnd"/>
      <w:r w:rsidR="009B1962">
        <w:rPr>
          <w:szCs w:val="28"/>
        </w:rPr>
        <w:t>. 3)</w:t>
      </w:r>
      <w:r w:rsidR="008B4050">
        <w:rPr>
          <w:szCs w:val="28"/>
        </w:rPr>
        <w:t xml:space="preserve"> </w:t>
      </w:r>
      <w:r w:rsidRPr="00E97064">
        <w:rPr>
          <w:szCs w:val="28"/>
        </w:rPr>
        <w:t>два экземпляра подписанн</w:t>
      </w:r>
      <w:r w:rsidRPr="00E97064">
        <w:rPr>
          <w:szCs w:val="28"/>
        </w:rPr>
        <w:t>о</w:t>
      </w:r>
      <w:r w:rsidRPr="00E97064">
        <w:rPr>
          <w:szCs w:val="28"/>
        </w:rPr>
        <w:t xml:space="preserve">го проекта Соглашения о </w:t>
      </w:r>
      <w:r w:rsidR="00C94D8B">
        <w:rPr>
          <w:szCs w:val="28"/>
        </w:rPr>
        <w:t>предоставлении субсидии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Если получатель субсидии в течение 1</w:t>
      </w:r>
      <w:r w:rsidR="00387821">
        <w:rPr>
          <w:szCs w:val="28"/>
        </w:rPr>
        <w:t>0</w:t>
      </w:r>
      <w:r w:rsidRPr="00E97064">
        <w:rPr>
          <w:szCs w:val="28"/>
        </w:rPr>
        <w:t xml:space="preserve"> календарных дней со дня получ</w:t>
      </w:r>
      <w:r w:rsidRPr="00E97064">
        <w:rPr>
          <w:szCs w:val="28"/>
        </w:rPr>
        <w:t>е</w:t>
      </w:r>
      <w:r w:rsidRPr="00E97064">
        <w:rPr>
          <w:szCs w:val="28"/>
        </w:rPr>
        <w:t xml:space="preserve">ния им проекта </w:t>
      </w:r>
      <w:r w:rsidR="00165EF4" w:rsidRPr="00165EF4">
        <w:rPr>
          <w:szCs w:val="28"/>
        </w:rPr>
        <w:t>Соглашения о предоставлении субсидии</w:t>
      </w:r>
      <w:r w:rsidR="00165EF4" w:rsidRPr="00E97064">
        <w:rPr>
          <w:szCs w:val="28"/>
        </w:rPr>
        <w:t xml:space="preserve"> </w:t>
      </w:r>
      <w:r w:rsidRPr="00E97064">
        <w:rPr>
          <w:szCs w:val="28"/>
        </w:rPr>
        <w:t xml:space="preserve">не предоставил в адрес </w:t>
      </w:r>
      <w:r w:rsidR="000823B7">
        <w:rPr>
          <w:szCs w:val="28"/>
        </w:rPr>
        <w:t>администрации</w:t>
      </w:r>
      <w:r w:rsidRPr="00E97064">
        <w:rPr>
          <w:szCs w:val="28"/>
        </w:rPr>
        <w:t xml:space="preserve"> два экземпляра подписанного проекта</w:t>
      </w:r>
      <w:r w:rsidR="00165EF4">
        <w:rPr>
          <w:szCs w:val="28"/>
        </w:rPr>
        <w:t xml:space="preserve"> </w:t>
      </w:r>
      <w:r w:rsidR="00165EF4" w:rsidRPr="00165EF4">
        <w:rPr>
          <w:szCs w:val="28"/>
        </w:rPr>
        <w:t>Соглашения о предоста</w:t>
      </w:r>
      <w:r w:rsidR="00165EF4" w:rsidRPr="00165EF4">
        <w:rPr>
          <w:szCs w:val="28"/>
        </w:rPr>
        <w:t>в</w:t>
      </w:r>
      <w:r w:rsidR="00165EF4" w:rsidRPr="00165EF4">
        <w:rPr>
          <w:szCs w:val="28"/>
        </w:rPr>
        <w:t>лении субсидии</w:t>
      </w:r>
      <w:r w:rsidRPr="00E97064">
        <w:rPr>
          <w:szCs w:val="28"/>
        </w:rPr>
        <w:t>, это расценивается как односторонний отказ получателя субс</w:t>
      </w:r>
      <w:r w:rsidRPr="00E97064">
        <w:rPr>
          <w:szCs w:val="28"/>
        </w:rPr>
        <w:t>и</w:t>
      </w:r>
      <w:r w:rsidRPr="00E97064">
        <w:rPr>
          <w:szCs w:val="28"/>
        </w:rPr>
        <w:lastRenderedPageBreak/>
        <w:t>дии от получения субсидии.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8)</w:t>
      </w:r>
      <w:r w:rsidRPr="00E97064">
        <w:rPr>
          <w:szCs w:val="28"/>
        </w:rPr>
        <w:tab/>
      </w:r>
      <w:r w:rsidR="00C52A20">
        <w:rPr>
          <w:szCs w:val="28"/>
        </w:rPr>
        <w:t xml:space="preserve">Администрация </w:t>
      </w:r>
      <w:r w:rsidRPr="00E97064">
        <w:rPr>
          <w:szCs w:val="28"/>
        </w:rPr>
        <w:t>в течени</w:t>
      </w:r>
      <w:proofErr w:type="gramStart"/>
      <w:r w:rsidRPr="00E97064">
        <w:rPr>
          <w:szCs w:val="28"/>
        </w:rPr>
        <w:t>и</w:t>
      </w:r>
      <w:proofErr w:type="gramEnd"/>
      <w:r w:rsidRPr="00E97064">
        <w:rPr>
          <w:szCs w:val="28"/>
        </w:rPr>
        <w:t xml:space="preserve"> 5 календарных дней со дня получения по</w:t>
      </w:r>
      <w:r w:rsidRPr="00E97064">
        <w:rPr>
          <w:szCs w:val="28"/>
        </w:rPr>
        <w:t>д</w:t>
      </w:r>
      <w:r w:rsidRPr="00E97064">
        <w:rPr>
          <w:szCs w:val="28"/>
        </w:rPr>
        <w:t>писанного получателем</w:t>
      </w:r>
      <w:r w:rsidR="00C52A20">
        <w:rPr>
          <w:szCs w:val="28"/>
        </w:rPr>
        <w:t xml:space="preserve"> субсидии проекта </w:t>
      </w:r>
      <w:r w:rsidR="00165EF4" w:rsidRPr="00165EF4">
        <w:rPr>
          <w:szCs w:val="28"/>
        </w:rPr>
        <w:t>Соглашения о предоставлении субс</w:t>
      </w:r>
      <w:r w:rsidR="00165EF4" w:rsidRPr="00165EF4">
        <w:rPr>
          <w:szCs w:val="28"/>
        </w:rPr>
        <w:t>и</w:t>
      </w:r>
      <w:r w:rsidR="00165EF4" w:rsidRPr="00165EF4">
        <w:rPr>
          <w:szCs w:val="28"/>
        </w:rPr>
        <w:t>дии</w:t>
      </w:r>
      <w:r w:rsidR="00165EF4" w:rsidRPr="00E97064">
        <w:rPr>
          <w:szCs w:val="28"/>
        </w:rPr>
        <w:t xml:space="preserve"> </w:t>
      </w:r>
      <w:r w:rsidRPr="00E97064">
        <w:rPr>
          <w:szCs w:val="28"/>
        </w:rPr>
        <w:t>подписывает его со своей стороны, регистрирует и один экземпляр напра</w:t>
      </w:r>
      <w:r w:rsidRPr="00E97064">
        <w:rPr>
          <w:szCs w:val="28"/>
        </w:rPr>
        <w:t>в</w:t>
      </w:r>
      <w:r w:rsidRPr="00E97064">
        <w:rPr>
          <w:szCs w:val="28"/>
        </w:rPr>
        <w:t>ляет получателю субсидии.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9)</w:t>
      </w:r>
      <w:r w:rsidRPr="00E97064">
        <w:rPr>
          <w:szCs w:val="28"/>
        </w:rPr>
        <w:tab/>
        <w:t>Перечисление субсидии осуществляется на счета получателей субс</w:t>
      </w:r>
      <w:r w:rsidRPr="00E97064">
        <w:rPr>
          <w:szCs w:val="28"/>
        </w:rPr>
        <w:t>и</w:t>
      </w:r>
      <w:r w:rsidRPr="00E97064">
        <w:rPr>
          <w:szCs w:val="28"/>
        </w:rPr>
        <w:t>дии, открытые им в кредитных организациях, путем предоставления в террит</w:t>
      </w:r>
      <w:r w:rsidRPr="00E97064">
        <w:rPr>
          <w:szCs w:val="28"/>
        </w:rPr>
        <w:t>о</w:t>
      </w:r>
      <w:r w:rsidRPr="00E97064">
        <w:rPr>
          <w:szCs w:val="28"/>
        </w:rPr>
        <w:t>риальный орган Федерального казначейства платежного документа на перечи</w:t>
      </w:r>
      <w:r w:rsidRPr="00E97064">
        <w:rPr>
          <w:szCs w:val="28"/>
        </w:rPr>
        <w:t>с</w:t>
      </w:r>
      <w:r w:rsidRPr="00E97064">
        <w:rPr>
          <w:szCs w:val="28"/>
        </w:rPr>
        <w:t xml:space="preserve">ление субсидии, оформленного в установленном порядке, не позднее десятого рабочего </w:t>
      </w:r>
      <w:r w:rsidR="00387821">
        <w:rPr>
          <w:szCs w:val="28"/>
        </w:rPr>
        <w:t xml:space="preserve">дня </w:t>
      </w:r>
      <w:r w:rsidRPr="00E97064">
        <w:rPr>
          <w:szCs w:val="28"/>
        </w:rPr>
        <w:t>после принятия решения о предоставлении субсидии, но не ранее доведения лимитов бюджетных обязательств, указанных в части 4 настоящего порядка.</w:t>
      </w:r>
      <w:proofErr w:type="gramEnd"/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7. Основаниями для отказа получателю субсидии в предоставлении субс</w:t>
      </w:r>
      <w:r w:rsidRPr="00E97064">
        <w:rPr>
          <w:szCs w:val="28"/>
        </w:rPr>
        <w:t>и</w:t>
      </w:r>
      <w:r w:rsidRPr="00E97064">
        <w:rPr>
          <w:szCs w:val="28"/>
        </w:rPr>
        <w:t>дии являются: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1)</w:t>
      </w:r>
      <w:r w:rsidRPr="00E97064">
        <w:rPr>
          <w:szCs w:val="28"/>
        </w:rPr>
        <w:tab/>
        <w:t>несоответствие получателя субсидии критериям, установленным ч</w:t>
      </w:r>
      <w:r w:rsidRPr="00E97064">
        <w:rPr>
          <w:szCs w:val="28"/>
        </w:rPr>
        <w:t>а</w:t>
      </w:r>
      <w:r w:rsidRPr="00E97064">
        <w:rPr>
          <w:szCs w:val="28"/>
        </w:rPr>
        <w:t>стью 2 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2)</w:t>
      </w:r>
      <w:r w:rsidRPr="00E97064">
        <w:rPr>
          <w:szCs w:val="28"/>
        </w:rPr>
        <w:tab/>
        <w:t>недостоверность представленной получателем субсидии информации;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3)</w:t>
      </w:r>
      <w:r w:rsidRPr="00E97064">
        <w:rPr>
          <w:szCs w:val="28"/>
        </w:rPr>
        <w:tab/>
        <w:t>несоблюдение получателем субсидии требований, установленных ч</w:t>
      </w:r>
      <w:r w:rsidRPr="00E97064">
        <w:rPr>
          <w:szCs w:val="28"/>
        </w:rPr>
        <w:t>а</w:t>
      </w:r>
      <w:r w:rsidRPr="00E97064">
        <w:rPr>
          <w:szCs w:val="28"/>
        </w:rPr>
        <w:t>стью 3 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4)</w:t>
      </w:r>
      <w:r w:rsidRPr="00E97064">
        <w:rPr>
          <w:szCs w:val="28"/>
        </w:rPr>
        <w:tab/>
        <w:t>несоблюдение получателем субсидии условий, установленных частью 5 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5)</w:t>
      </w:r>
      <w:r w:rsidRPr="00E97064">
        <w:rPr>
          <w:szCs w:val="28"/>
        </w:rPr>
        <w:tab/>
        <w:t xml:space="preserve">обращение в </w:t>
      </w:r>
      <w:r w:rsidR="00C52A20">
        <w:rPr>
          <w:szCs w:val="28"/>
        </w:rPr>
        <w:t>администрацию</w:t>
      </w:r>
      <w:r w:rsidRPr="00E97064">
        <w:rPr>
          <w:szCs w:val="28"/>
        </w:rPr>
        <w:t xml:space="preserve"> за предоставлением субсидии позднее срока, установленного пунктом 1) части 6</w:t>
      </w:r>
      <w:r w:rsidR="00C52A20">
        <w:rPr>
          <w:szCs w:val="28"/>
        </w:rPr>
        <w:t xml:space="preserve"> </w:t>
      </w:r>
      <w:r w:rsidRPr="00E97064">
        <w:rPr>
          <w:szCs w:val="28"/>
        </w:rPr>
        <w:t>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6)</w:t>
      </w:r>
      <w:r w:rsidRPr="00E97064">
        <w:rPr>
          <w:szCs w:val="28"/>
        </w:rPr>
        <w:tab/>
        <w:t>несоответствие представленных получателем субсидии документов требованиям, установленным пунктом 1) части 6 настоящего порядка, и/или их непредставление (предоставление не в полном объеме);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E97064">
        <w:rPr>
          <w:szCs w:val="28"/>
        </w:rPr>
        <w:t>7)</w:t>
      </w:r>
      <w:r w:rsidRPr="00165EF4">
        <w:rPr>
          <w:szCs w:val="28"/>
        </w:rPr>
        <w:tab/>
        <w:t>отсутствие на дату принятия решения о предоставлении субсидии а</w:t>
      </w:r>
      <w:r w:rsidRPr="00165EF4">
        <w:rPr>
          <w:szCs w:val="28"/>
        </w:rPr>
        <w:t>с</w:t>
      </w:r>
      <w:r w:rsidRPr="00165EF4">
        <w:rPr>
          <w:szCs w:val="28"/>
        </w:rPr>
        <w:t xml:space="preserve">сигнований, предусмотренных в </w:t>
      </w:r>
      <w:r w:rsidR="00C52A20" w:rsidRPr="00165EF4">
        <w:rPr>
          <w:szCs w:val="28"/>
        </w:rPr>
        <w:t>местном</w:t>
      </w:r>
      <w:r w:rsidRPr="00165EF4">
        <w:rPr>
          <w:szCs w:val="28"/>
        </w:rPr>
        <w:t xml:space="preserve"> бюджете на соответствующий фина</w:t>
      </w:r>
      <w:r w:rsidRPr="00165EF4">
        <w:rPr>
          <w:szCs w:val="28"/>
        </w:rPr>
        <w:t>н</w:t>
      </w:r>
      <w:r w:rsidRPr="00165EF4">
        <w:rPr>
          <w:szCs w:val="28"/>
        </w:rPr>
        <w:t>совый год, и лимитов бюджетных обязательств, утвержденных в установленном порядке на предоставление субсидии.</w:t>
      </w:r>
    </w:p>
    <w:p w:rsidR="006C1F02" w:rsidRPr="00181A0B" w:rsidRDefault="006C1F02" w:rsidP="006C1F02">
      <w:pPr>
        <w:widowControl w:val="0"/>
        <w:tabs>
          <w:tab w:val="left" w:pos="1260"/>
        </w:tabs>
        <w:ind w:firstLine="708"/>
        <w:jc w:val="both"/>
        <w:rPr>
          <w:spacing w:val="-8"/>
          <w:szCs w:val="28"/>
        </w:rPr>
      </w:pPr>
      <w:r>
        <w:rPr>
          <w:szCs w:val="28"/>
        </w:rPr>
        <w:t>О</w:t>
      </w:r>
      <w:r w:rsidRPr="00181A0B">
        <w:rPr>
          <w:szCs w:val="28"/>
        </w:rPr>
        <w:t xml:space="preserve">тказ </w:t>
      </w:r>
      <w:r w:rsidRPr="00181A0B">
        <w:rPr>
          <w:spacing w:val="-8"/>
          <w:szCs w:val="28"/>
        </w:rPr>
        <w:t>не препятствует повторной подаче документов после устранения прич</w:t>
      </w:r>
      <w:r w:rsidRPr="00181A0B">
        <w:rPr>
          <w:spacing w:val="-8"/>
          <w:szCs w:val="28"/>
        </w:rPr>
        <w:t>и</w:t>
      </w:r>
      <w:r w:rsidRPr="00181A0B">
        <w:rPr>
          <w:spacing w:val="-8"/>
          <w:szCs w:val="28"/>
        </w:rPr>
        <w:t>ны отказа.</w:t>
      </w:r>
    </w:p>
    <w:p w:rsidR="006C1F02" w:rsidRPr="006102CC" w:rsidRDefault="00165EF4" w:rsidP="006C1F02">
      <w:pPr>
        <w:jc w:val="both"/>
        <w:rPr>
          <w:szCs w:val="28"/>
        </w:rPr>
      </w:pPr>
      <w:r>
        <w:rPr>
          <w:szCs w:val="28"/>
        </w:rPr>
        <w:tab/>
        <w:t>Представленные в а</w:t>
      </w:r>
      <w:r w:rsidR="006C1F02">
        <w:rPr>
          <w:szCs w:val="28"/>
        </w:rPr>
        <w:t>дминистрацию получателями субсидии</w:t>
      </w:r>
      <w:r w:rsidR="006C1F02" w:rsidRPr="006102CC">
        <w:rPr>
          <w:szCs w:val="28"/>
        </w:rPr>
        <w:t xml:space="preserve"> </w:t>
      </w:r>
      <w:r w:rsidR="006C1F02">
        <w:rPr>
          <w:szCs w:val="28"/>
        </w:rPr>
        <w:t xml:space="preserve">документы </w:t>
      </w:r>
      <w:r w:rsidR="006C1F02" w:rsidRPr="006102CC">
        <w:rPr>
          <w:szCs w:val="28"/>
        </w:rPr>
        <w:t>не возвращаются.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8.</w:t>
      </w:r>
      <w:r w:rsidRPr="00E97064">
        <w:rPr>
          <w:szCs w:val="28"/>
        </w:rPr>
        <w:tab/>
        <w:t>Расчет объема субсидии, предоставляемой на возмещение затрат,</w:t>
      </w:r>
      <w:r w:rsidR="00C52A20">
        <w:rPr>
          <w:szCs w:val="28"/>
        </w:rPr>
        <w:t xml:space="preserve"> </w:t>
      </w:r>
      <w:r w:rsidRPr="00E97064">
        <w:rPr>
          <w:szCs w:val="28"/>
        </w:rPr>
        <w:t>св</w:t>
      </w:r>
      <w:r w:rsidRPr="00E97064">
        <w:rPr>
          <w:szCs w:val="28"/>
        </w:rPr>
        <w:t>я</w:t>
      </w:r>
      <w:r w:rsidRPr="00E97064">
        <w:rPr>
          <w:szCs w:val="28"/>
        </w:rPr>
        <w:t xml:space="preserve">занных с содержанием поголовья </w:t>
      </w:r>
      <w:r w:rsidR="00387821">
        <w:rPr>
          <w:szCs w:val="28"/>
        </w:rPr>
        <w:t xml:space="preserve">коров (быков), кур-несушек </w:t>
      </w:r>
      <w:r w:rsidRPr="00E97064">
        <w:rPr>
          <w:szCs w:val="28"/>
        </w:rPr>
        <w:t>производится по формуле: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С=</w:t>
      </w:r>
      <w:proofErr w:type="gramStart"/>
      <w:r w:rsidRPr="00E97064">
        <w:rPr>
          <w:szCs w:val="28"/>
        </w:rPr>
        <w:t>СТ</w:t>
      </w:r>
      <w:proofErr w:type="gramEnd"/>
      <w:r w:rsidRPr="00E97064">
        <w:rPr>
          <w:szCs w:val="28"/>
        </w:rPr>
        <w:t>*П, где: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 xml:space="preserve">С - объем субсидии на возмещение затрат, связанных с содержанием </w:t>
      </w:r>
      <w:r w:rsidR="00387821">
        <w:rPr>
          <w:szCs w:val="28"/>
        </w:rPr>
        <w:t>пог</w:t>
      </w:r>
      <w:r w:rsidR="00387821">
        <w:rPr>
          <w:szCs w:val="28"/>
        </w:rPr>
        <w:t>о</w:t>
      </w:r>
      <w:r w:rsidR="00387821">
        <w:rPr>
          <w:szCs w:val="28"/>
        </w:rPr>
        <w:t xml:space="preserve">ловья коров (быков), кур-несушек </w:t>
      </w:r>
      <w:r w:rsidR="00C52A20">
        <w:rPr>
          <w:szCs w:val="28"/>
        </w:rPr>
        <w:t>в Соболевском муниципальном районе</w:t>
      </w:r>
      <w:r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СТ</w:t>
      </w:r>
      <w:proofErr w:type="gramEnd"/>
      <w:r w:rsidRPr="00E97064">
        <w:rPr>
          <w:szCs w:val="28"/>
        </w:rPr>
        <w:t xml:space="preserve"> - ставка, устанавливается </w:t>
      </w:r>
      <w:r w:rsidR="00C52A20">
        <w:rPr>
          <w:szCs w:val="28"/>
        </w:rPr>
        <w:t>администрацией</w:t>
      </w:r>
      <w:r w:rsidRPr="00E97064">
        <w:rPr>
          <w:szCs w:val="28"/>
        </w:rPr>
        <w:t xml:space="preserve"> на одну голову</w:t>
      </w:r>
      <w:r w:rsidR="00C52A20">
        <w:rPr>
          <w:szCs w:val="28"/>
        </w:rPr>
        <w:t xml:space="preserve"> </w:t>
      </w:r>
      <w:r w:rsidR="00387821">
        <w:rPr>
          <w:szCs w:val="28"/>
        </w:rPr>
        <w:t xml:space="preserve">поголовья коров (быков), кур-несушек </w:t>
      </w:r>
      <w:r w:rsidR="00C52A20">
        <w:rPr>
          <w:szCs w:val="28"/>
        </w:rPr>
        <w:t>в Соболевском муниципальном районе</w:t>
      </w:r>
      <w:r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П</w:t>
      </w:r>
      <w:proofErr w:type="gramEnd"/>
      <w:r w:rsidRPr="00E97064">
        <w:rPr>
          <w:szCs w:val="28"/>
        </w:rPr>
        <w:t xml:space="preserve"> - </w:t>
      </w:r>
      <w:r w:rsidR="00387821">
        <w:rPr>
          <w:szCs w:val="28"/>
        </w:rPr>
        <w:t xml:space="preserve">поголовья коров (быков), кур-несушек </w:t>
      </w:r>
      <w:r w:rsidRPr="00E97064">
        <w:rPr>
          <w:szCs w:val="28"/>
        </w:rPr>
        <w:t>на 1 число квартала, следующ</w:t>
      </w:r>
      <w:r w:rsidRPr="00E97064">
        <w:rPr>
          <w:szCs w:val="28"/>
        </w:rPr>
        <w:t>е</w:t>
      </w:r>
      <w:r w:rsidRPr="00E97064">
        <w:rPr>
          <w:szCs w:val="28"/>
        </w:rPr>
        <w:t>го за отчетным кварталом.</w:t>
      </w:r>
    </w:p>
    <w:p w:rsidR="00E97064" w:rsidRPr="00E97064" w:rsidRDefault="00E97064" w:rsidP="00C52A2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9.</w:t>
      </w:r>
      <w:r w:rsidRPr="00E97064">
        <w:rPr>
          <w:szCs w:val="28"/>
        </w:rPr>
        <w:tab/>
        <w:t>Для предоставления субсидии на возмещение затрат, связанных с</w:t>
      </w:r>
      <w:r w:rsidR="00C52A20">
        <w:rPr>
          <w:szCs w:val="28"/>
        </w:rPr>
        <w:t xml:space="preserve"> </w:t>
      </w:r>
      <w:r w:rsidRPr="00E97064">
        <w:rPr>
          <w:szCs w:val="28"/>
        </w:rPr>
        <w:t>с</w:t>
      </w:r>
      <w:r w:rsidRPr="00E97064">
        <w:rPr>
          <w:szCs w:val="28"/>
        </w:rPr>
        <w:t>о</w:t>
      </w:r>
      <w:r w:rsidRPr="00E97064">
        <w:rPr>
          <w:szCs w:val="28"/>
        </w:rPr>
        <w:lastRenderedPageBreak/>
        <w:t xml:space="preserve">держанием </w:t>
      </w:r>
      <w:r w:rsidR="00387821">
        <w:rPr>
          <w:szCs w:val="28"/>
        </w:rPr>
        <w:t xml:space="preserve">поголовья коров (быков), кур-несушек </w:t>
      </w:r>
      <w:r w:rsidR="00C52A20">
        <w:rPr>
          <w:szCs w:val="28"/>
        </w:rPr>
        <w:t>Соболевского муниципальн</w:t>
      </w:r>
      <w:r w:rsidR="00C52A20">
        <w:rPr>
          <w:szCs w:val="28"/>
        </w:rPr>
        <w:t>о</w:t>
      </w:r>
      <w:r w:rsidR="00C52A20">
        <w:rPr>
          <w:szCs w:val="28"/>
        </w:rPr>
        <w:t>го района</w:t>
      </w:r>
      <w:r w:rsidRPr="00E97064">
        <w:rPr>
          <w:szCs w:val="28"/>
        </w:rPr>
        <w:t xml:space="preserve"> (</w:t>
      </w:r>
      <w:proofErr w:type="gramStart"/>
      <w:r w:rsidRPr="00E97064">
        <w:rPr>
          <w:szCs w:val="28"/>
        </w:rPr>
        <w:t>СТ</w:t>
      </w:r>
      <w:proofErr w:type="gramEnd"/>
      <w:r w:rsidRPr="00E97064">
        <w:rPr>
          <w:szCs w:val="28"/>
        </w:rPr>
        <w:t>) принимается равной:</w:t>
      </w:r>
      <w:r w:rsidR="00C52A20">
        <w:rPr>
          <w:szCs w:val="28"/>
        </w:rPr>
        <w:t xml:space="preserve"> </w:t>
      </w:r>
    </w:p>
    <w:p w:rsidR="00E97064" w:rsidRPr="00E97064" w:rsidRDefault="00E97064" w:rsidP="00F8123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1)</w:t>
      </w:r>
      <w:r w:rsidRPr="00E97064">
        <w:rPr>
          <w:szCs w:val="28"/>
        </w:rPr>
        <w:tab/>
        <w:t xml:space="preserve">поголовья </w:t>
      </w:r>
      <w:r w:rsidR="00C52A20">
        <w:rPr>
          <w:szCs w:val="28"/>
        </w:rPr>
        <w:t xml:space="preserve">крупного рогатого скота (коровы, быки) </w:t>
      </w:r>
      <w:r w:rsidR="00C52A20" w:rsidRPr="00F81238">
        <w:rPr>
          <w:szCs w:val="28"/>
        </w:rPr>
        <w:t>7000</w:t>
      </w:r>
      <w:r w:rsidRPr="00E97064">
        <w:rPr>
          <w:szCs w:val="28"/>
        </w:rPr>
        <w:t xml:space="preserve"> рублей за г</w:t>
      </w:r>
      <w:r w:rsidRPr="00E97064">
        <w:rPr>
          <w:szCs w:val="28"/>
        </w:rPr>
        <w:t>о</w:t>
      </w:r>
      <w:r w:rsidR="0091092A">
        <w:rPr>
          <w:szCs w:val="28"/>
        </w:rPr>
        <w:t>лов</w:t>
      </w:r>
      <w:r w:rsidR="00C94D8B">
        <w:rPr>
          <w:szCs w:val="28"/>
        </w:rPr>
        <w:t>у</w:t>
      </w:r>
      <w:r w:rsidR="0091092A">
        <w:rPr>
          <w:szCs w:val="28"/>
        </w:rPr>
        <w:t xml:space="preserve"> (в соответствии с </w:t>
      </w:r>
      <w:r w:rsidR="0091092A" w:rsidRPr="00F81238">
        <w:rPr>
          <w:szCs w:val="28"/>
        </w:rPr>
        <w:t xml:space="preserve">Приложением 10  к приказу </w:t>
      </w:r>
      <w:proofErr w:type="spellStart"/>
      <w:r w:rsidR="0091092A" w:rsidRPr="00F81238">
        <w:rPr>
          <w:szCs w:val="28"/>
        </w:rPr>
        <w:t>Минсельхозпищепрома</w:t>
      </w:r>
      <w:proofErr w:type="spellEnd"/>
      <w:r w:rsidR="0091092A" w:rsidRPr="00F81238">
        <w:rPr>
          <w:szCs w:val="28"/>
        </w:rPr>
        <w:t xml:space="preserve">  Ка</w:t>
      </w:r>
      <w:r w:rsidR="0091092A" w:rsidRPr="00F81238">
        <w:rPr>
          <w:szCs w:val="28"/>
        </w:rPr>
        <w:t>м</w:t>
      </w:r>
      <w:r w:rsidR="0091092A" w:rsidRPr="00F81238">
        <w:rPr>
          <w:szCs w:val="28"/>
        </w:rPr>
        <w:t>чатского края от 14.02.2019 № 29/9)</w:t>
      </w:r>
      <w:r w:rsidRPr="00E97064">
        <w:rPr>
          <w:szCs w:val="28"/>
        </w:rPr>
        <w:t>;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2)</w:t>
      </w:r>
      <w:r w:rsidRPr="00E97064">
        <w:rPr>
          <w:szCs w:val="28"/>
        </w:rPr>
        <w:tab/>
        <w:t xml:space="preserve">поголовья кур-несушек </w:t>
      </w:r>
      <w:r w:rsidRPr="00F81238">
        <w:rPr>
          <w:szCs w:val="28"/>
        </w:rPr>
        <w:t>200</w:t>
      </w:r>
      <w:r w:rsidRPr="00E97064">
        <w:rPr>
          <w:szCs w:val="28"/>
        </w:rPr>
        <w:t xml:space="preserve"> рублей за голову</w:t>
      </w:r>
      <w:r w:rsidR="0091092A">
        <w:rPr>
          <w:szCs w:val="28"/>
        </w:rPr>
        <w:t xml:space="preserve"> </w:t>
      </w:r>
      <w:r w:rsidR="00F409BF">
        <w:rPr>
          <w:szCs w:val="28"/>
        </w:rPr>
        <w:t xml:space="preserve">(в соответствии с </w:t>
      </w:r>
      <w:r w:rsidR="00F409BF" w:rsidRPr="00F81238">
        <w:rPr>
          <w:szCs w:val="28"/>
        </w:rPr>
        <w:t>Пр</w:t>
      </w:r>
      <w:r w:rsidR="00F409BF" w:rsidRPr="00F81238">
        <w:rPr>
          <w:szCs w:val="28"/>
        </w:rPr>
        <w:t>и</w:t>
      </w:r>
      <w:r w:rsidR="00F409BF" w:rsidRPr="00F81238">
        <w:rPr>
          <w:szCs w:val="28"/>
        </w:rPr>
        <w:t xml:space="preserve">ложением 11  к приказу </w:t>
      </w:r>
      <w:proofErr w:type="spellStart"/>
      <w:r w:rsidR="00F409BF" w:rsidRPr="00F81238">
        <w:rPr>
          <w:szCs w:val="28"/>
        </w:rPr>
        <w:t>Минсельхозпищепрома</w:t>
      </w:r>
      <w:proofErr w:type="spellEnd"/>
      <w:r w:rsidR="00F409BF" w:rsidRPr="00F81238">
        <w:rPr>
          <w:szCs w:val="28"/>
        </w:rPr>
        <w:t xml:space="preserve">  Камчатского края от 14.02.2019 № 29/9)</w:t>
      </w:r>
      <w:r w:rsidR="00F409BF"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10.</w:t>
      </w:r>
      <w:r w:rsidRPr="00E97064">
        <w:rPr>
          <w:szCs w:val="28"/>
        </w:rPr>
        <w:tab/>
      </w:r>
      <w:r w:rsidR="00C07D81">
        <w:rPr>
          <w:szCs w:val="28"/>
        </w:rPr>
        <w:t>Администрация</w:t>
      </w:r>
      <w:r w:rsidRPr="00E97064">
        <w:rPr>
          <w:szCs w:val="28"/>
        </w:rPr>
        <w:t xml:space="preserve"> и органы финансового контроля осуществляют обяз</w:t>
      </w:r>
      <w:r w:rsidRPr="00E97064">
        <w:rPr>
          <w:szCs w:val="28"/>
        </w:rPr>
        <w:t>а</w:t>
      </w:r>
      <w:r w:rsidRPr="00E97064">
        <w:rPr>
          <w:szCs w:val="28"/>
        </w:rPr>
        <w:t>тельную проверку соблюдения получателем субсидии условий, целей и порядка предоставления субсидии.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11.</w:t>
      </w:r>
      <w:r w:rsidRPr="00E97064">
        <w:rPr>
          <w:szCs w:val="28"/>
        </w:rPr>
        <w:tab/>
        <w:t xml:space="preserve">В случае нарушения получателем субсидии условий, установленных при ее предоставлении, использовании субсидии не по целевому назначению, выявленных, в том числе по фактам проверок, проведенных </w:t>
      </w:r>
      <w:r w:rsidR="00C07D81">
        <w:rPr>
          <w:szCs w:val="28"/>
        </w:rPr>
        <w:t>администрацией</w:t>
      </w:r>
      <w:r w:rsidRPr="00E97064">
        <w:rPr>
          <w:szCs w:val="28"/>
        </w:rPr>
        <w:t xml:space="preserve"> и уполномоченным органом финансового контроля, субсидия подлежит возврату в бюджет </w:t>
      </w:r>
      <w:r w:rsidR="00C07D81">
        <w:rPr>
          <w:szCs w:val="28"/>
        </w:rPr>
        <w:t>Соболевского муниципального района</w:t>
      </w:r>
      <w:r w:rsidRPr="00E97064">
        <w:rPr>
          <w:szCs w:val="28"/>
        </w:rPr>
        <w:t xml:space="preserve"> в течение 30 календарных дней со дня получения требования </w:t>
      </w:r>
      <w:r w:rsidR="00C07D81">
        <w:rPr>
          <w:szCs w:val="28"/>
        </w:rPr>
        <w:t>администрации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12.</w:t>
      </w:r>
      <w:r w:rsidRPr="00E97064">
        <w:rPr>
          <w:szCs w:val="28"/>
        </w:rPr>
        <w:tab/>
      </w:r>
      <w:r w:rsidR="00C07D81">
        <w:rPr>
          <w:szCs w:val="28"/>
        </w:rPr>
        <w:t>Администрация</w:t>
      </w:r>
      <w:r w:rsidRPr="00E97064">
        <w:rPr>
          <w:szCs w:val="28"/>
        </w:rPr>
        <w:t xml:space="preserve"> направляет требование о возврате субсидии в случае, указанном в части </w:t>
      </w:r>
      <w:r w:rsidR="00D17C1B">
        <w:rPr>
          <w:szCs w:val="28"/>
        </w:rPr>
        <w:t>11</w:t>
      </w:r>
      <w:r w:rsidRPr="00E97064">
        <w:rPr>
          <w:szCs w:val="28"/>
        </w:rPr>
        <w:t xml:space="preserve"> настоящего порядка, в течени</w:t>
      </w:r>
      <w:proofErr w:type="gramStart"/>
      <w:r w:rsidRPr="00E97064">
        <w:rPr>
          <w:szCs w:val="28"/>
        </w:rPr>
        <w:t>и</w:t>
      </w:r>
      <w:proofErr w:type="gramEnd"/>
      <w:r w:rsidRPr="00E97064">
        <w:rPr>
          <w:szCs w:val="28"/>
        </w:rPr>
        <w:t xml:space="preserve"> 30 дней со дня выявления соответствующих обстоятельств, в случае невыполнения требования в устано</w:t>
      </w:r>
      <w:r w:rsidRPr="00E97064">
        <w:rPr>
          <w:szCs w:val="28"/>
        </w:rPr>
        <w:t>в</w:t>
      </w:r>
      <w:r w:rsidRPr="00E97064">
        <w:rPr>
          <w:szCs w:val="28"/>
        </w:rPr>
        <w:t xml:space="preserve">ленный срок </w:t>
      </w:r>
      <w:r w:rsidR="00D17C1B">
        <w:rPr>
          <w:szCs w:val="28"/>
        </w:rPr>
        <w:t>администрация</w:t>
      </w:r>
      <w:r w:rsidRPr="00E97064">
        <w:rPr>
          <w:szCs w:val="28"/>
        </w:rPr>
        <w:t xml:space="preserve"> сохраняет право истребовать субсидию в судебном порядке.</w:t>
      </w:r>
    </w:p>
    <w:p w:rsidR="007D19DB" w:rsidRDefault="007D19DB" w:rsidP="00CA303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D19DB" w:rsidRDefault="007D19DB" w:rsidP="00CA303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97064" w:rsidRPr="007235F5" w:rsidRDefault="00C71AB6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99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96F83" w:rsidRDefault="00496F83" w:rsidP="00496F83">
      <w:pPr>
        <w:pStyle w:val="ae"/>
        <w:ind w:left="1069"/>
        <w:jc w:val="both"/>
        <w:textAlignment w:val="baseline"/>
        <w:rPr>
          <w:szCs w:val="28"/>
        </w:rPr>
      </w:pPr>
    </w:p>
    <w:p w:rsidR="007F21E9" w:rsidRPr="00A77182" w:rsidRDefault="007F21E9" w:rsidP="007F21E9">
      <w:pPr>
        <w:widowControl w:val="0"/>
        <w:jc w:val="both"/>
        <w:rPr>
          <w:szCs w:val="28"/>
        </w:rPr>
        <w:sectPr w:rsidR="007F21E9" w:rsidRPr="00A77182" w:rsidSect="004F1B00">
          <w:headerReference w:type="even" r:id="rId10"/>
          <w:headerReference w:type="default" r:id="rId11"/>
          <w:footerReference w:type="even" r:id="rId12"/>
          <w:pgSz w:w="11906" w:h="16838"/>
          <w:pgMar w:top="1134" w:right="707" w:bottom="1134" w:left="1418" w:header="567" w:footer="567" w:gutter="0"/>
          <w:pgNumType w:start="1"/>
          <w:cols w:space="708"/>
          <w:titlePg/>
          <w:docGrid w:linePitch="360"/>
        </w:sectPr>
      </w:pPr>
    </w:p>
    <w:p w:rsidR="00C94D8B" w:rsidRPr="00993C20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lastRenderedPageBreak/>
        <w:t xml:space="preserve">Приложение 1 к «Порядку </w:t>
      </w:r>
    </w:p>
    <w:p w:rsidR="00C94D8B" w:rsidRPr="00993C20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предоставления субсидий на возмещение </w:t>
      </w:r>
    </w:p>
    <w:p w:rsidR="00C94D8B" w:rsidRPr="00993C20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индивидуальным предпринимателям, </w:t>
      </w:r>
    </w:p>
    <w:p w:rsidR="00C94D8B" w:rsidRPr="00993C20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крестьянским (фермерским) хозяйствам части затрат связанных </w:t>
      </w:r>
    </w:p>
    <w:p w:rsidR="00C94D8B" w:rsidRPr="00993C20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 содержанием поголовья коров (быков), кур-несушек» </w:t>
      </w:r>
    </w:p>
    <w:p w:rsidR="00C94D8B" w:rsidRDefault="00C94D8B" w:rsidP="00205EC3">
      <w:pPr>
        <w:shd w:val="clear" w:color="auto" w:fill="FFFFFF"/>
        <w:spacing w:before="360" w:line="274" w:lineRule="exact"/>
        <w:ind w:left="67"/>
        <w:jc w:val="center"/>
        <w:rPr>
          <w:sz w:val="24"/>
          <w:szCs w:val="24"/>
        </w:rPr>
      </w:pPr>
    </w:p>
    <w:p w:rsidR="00205EC3" w:rsidRDefault="00993C20" w:rsidP="00205EC3">
      <w:pPr>
        <w:shd w:val="clear" w:color="auto" w:fill="FFFFFF"/>
        <w:spacing w:before="360" w:line="274" w:lineRule="exact"/>
        <w:ind w:left="67"/>
        <w:jc w:val="center"/>
      </w:pPr>
      <w:r>
        <w:rPr>
          <w:sz w:val="24"/>
          <w:szCs w:val="24"/>
        </w:rPr>
        <w:t>З</w:t>
      </w:r>
      <w:r w:rsidR="00205EC3">
        <w:rPr>
          <w:sz w:val="24"/>
          <w:szCs w:val="24"/>
        </w:rPr>
        <w:t>аявление</w:t>
      </w:r>
    </w:p>
    <w:p w:rsidR="00205EC3" w:rsidRDefault="00205EC3" w:rsidP="00205EC3">
      <w:pPr>
        <w:shd w:val="clear" w:color="auto" w:fill="FFFFFF"/>
        <w:spacing w:before="5" w:line="274" w:lineRule="exact"/>
        <w:ind w:left="38"/>
        <w:jc w:val="center"/>
      </w:pPr>
      <w:r>
        <w:rPr>
          <w:sz w:val="24"/>
          <w:szCs w:val="24"/>
        </w:rPr>
        <w:t>о предоставлении субсидии на возмещение затрат, связанных с содержанием</w:t>
      </w:r>
    </w:p>
    <w:p w:rsidR="00205EC3" w:rsidRDefault="00205EC3" w:rsidP="00964C82">
      <w:pPr>
        <w:shd w:val="clear" w:color="auto" w:fill="FFFFFF"/>
        <w:spacing w:line="274" w:lineRule="exact"/>
        <w:ind w:left="34"/>
        <w:jc w:val="center"/>
      </w:pPr>
      <w:r>
        <w:rPr>
          <w:sz w:val="24"/>
          <w:szCs w:val="24"/>
        </w:rPr>
        <w:t xml:space="preserve">поголовья </w:t>
      </w:r>
      <w:r w:rsidR="00964C82">
        <w:rPr>
          <w:sz w:val="24"/>
          <w:szCs w:val="24"/>
        </w:rPr>
        <w:t>коров (быков)</w:t>
      </w:r>
      <w:r>
        <w:rPr>
          <w:sz w:val="24"/>
          <w:szCs w:val="24"/>
        </w:rPr>
        <w:t xml:space="preserve"> и/или кур-несушек в </w:t>
      </w:r>
      <w:r w:rsidR="00964C82">
        <w:rPr>
          <w:sz w:val="24"/>
          <w:szCs w:val="24"/>
        </w:rPr>
        <w:t>Соболевском муниципальном районе</w:t>
      </w:r>
    </w:p>
    <w:p w:rsidR="00205EC3" w:rsidRDefault="00205EC3" w:rsidP="00205EC3">
      <w:pPr>
        <w:shd w:val="clear" w:color="auto" w:fill="FFFFFF"/>
        <w:tabs>
          <w:tab w:val="left" w:leader="underscore" w:pos="9341"/>
        </w:tabs>
        <w:spacing w:before="269" w:line="274" w:lineRule="exact"/>
        <w:ind w:left="29" w:firstLine="720"/>
        <w:jc w:val="both"/>
      </w:pPr>
      <w:r>
        <w:rPr>
          <w:spacing w:val="-1"/>
          <w:sz w:val="24"/>
          <w:szCs w:val="24"/>
        </w:rPr>
        <w:t xml:space="preserve">В рамках реализации </w:t>
      </w:r>
      <w:r w:rsidR="00993C20">
        <w:rPr>
          <w:spacing w:val="-1"/>
          <w:sz w:val="24"/>
          <w:szCs w:val="24"/>
        </w:rPr>
        <w:t xml:space="preserve">муниципальной программы </w:t>
      </w:r>
      <w:r w:rsidR="00993C20" w:rsidRPr="00993C20">
        <w:rPr>
          <w:spacing w:val="-1"/>
          <w:sz w:val="24"/>
          <w:szCs w:val="24"/>
        </w:rPr>
        <w:t>Соболевского муниципального района Камчатского края «Развитие экономики, промышленности Соболевского муниц</w:t>
      </w:r>
      <w:r w:rsidR="00993C20" w:rsidRPr="00993C20">
        <w:rPr>
          <w:spacing w:val="-1"/>
          <w:sz w:val="24"/>
          <w:szCs w:val="24"/>
        </w:rPr>
        <w:t>и</w:t>
      </w:r>
      <w:r w:rsidR="00993C20" w:rsidRPr="00993C20">
        <w:rPr>
          <w:spacing w:val="-1"/>
          <w:sz w:val="24"/>
          <w:szCs w:val="24"/>
        </w:rPr>
        <w:t>пального района Камчатского края, повышение их конкурентоспособности», утвержде</w:t>
      </w:r>
      <w:r w:rsidR="00993C20" w:rsidRPr="00993C20">
        <w:rPr>
          <w:spacing w:val="-1"/>
          <w:sz w:val="24"/>
          <w:szCs w:val="24"/>
        </w:rPr>
        <w:t>н</w:t>
      </w:r>
      <w:r w:rsidR="00993C20" w:rsidRPr="00993C20">
        <w:rPr>
          <w:spacing w:val="-1"/>
          <w:sz w:val="24"/>
          <w:szCs w:val="24"/>
        </w:rPr>
        <w:t>ной постановлением администрации Соболевского муниципального района Камчатского края от 14.10.2013 г. № 329</w:t>
      </w:r>
      <w:r>
        <w:rPr>
          <w:sz w:val="24"/>
          <w:szCs w:val="24"/>
        </w:rPr>
        <w:tab/>
      </w:r>
    </w:p>
    <w:p w:rsidR="00205EC3" w:rsidRDefault="00205EC3" w:rsidP="00205EC3">
      <w:pPr>
        <w:shd w:val="clear" w:color="auto" w:fill="FFFFFF"/>
        <w:ind w:left="2275"/>
      </w:pPr>
      <w:r>
        <w:rPr>
          <w:sz w:val="16"/>
          <w:szCs w:val="16"/>
        </w:rPr>
        <w:t>(получатель субсидии: полное и/или сокращенное наименования организации)</w:t>
      </w:r>
    </w:p>
    <w:p w:rsidR="00205EC3" w:rsidRDefault="00205EC3" w:rsidP="00205EC3">
      <w:pPr>
        <w:shd w:val="clear" w:color="auto" w:fill="FFFFFF"/>
        <w:tabs>
          <w:tab w:val="left" w:leader="underscore" w:pos="5026"/>
        </w:tabs>
        <w:spacing w:line="274" w:lineRule="exact"/>
        <w:ind w:left="29"/>
      </w:pPr>
      <w:r>
        <w:rPr>
          <w:sz w:val="24"/>
          <w:szCs w:val="24"/>
        </w:rPr>
        <w:t>просит предоставить в _____ квартале 20</w:t>
      </w:r>
      <w:r>
        <w:rPr>
          <w:sz w:val="24"/>
          <w:szCs w:val="24"/>
        </w:rPr>
        <w:tab/>
        <w:t xml:space="preserve"> года субсидию на возмещение затрат,</w:t>
      </w:r>
    </w:p>
    <w:p w:rsidR="00205EC3" w:rsidRDefault="00205EC3" w:rsidP="00205EC3">
      <w:pPr>
        <w:shd w:val="clear" w:color="auto" w:fill="FFFFFF"/>
        <w:spacing w:line="274" w:lineRule="exact"/>
        <w:ind w:left="24"/>
      </w:pPr>
      <w:r>
        <w:rPr>
          <w:sz w:val="24"/>
          <w:szCs w:val="24"/>
        </w:rPr>
        <w:t xml:space="preserve">связанных   с   содержанием   поголовья   </w:t>
      </w:r>
      <w:r w:rsidR="00993C20">
        <w:rPr>
          <w:sz w:val="24"/>
          <w:szCs w:val="24"/>
        </w:rPr>
        <w:t xml:space="preserve">коров (быков), </w:t>
      </w:r>
      <w:r>
        <w:rPr>
          <w:sz w:val="24"/>
          <w:szCs w:val="24"/>
        </w:rPr>
        <w:t>кур-несушек</w:t>
      </w:r>
    </w:p>
    <w:p w:rsidR="00205EC3" w:rsidRDefault="00205EC3" w:rsidP="00205EC3">
      <w:pPr>
        <w:shd w:val="clear" w:color="auto" w:fill="FFFFFF"/>
        <w:spacing w:line="274" w:lineRule="exact"/>
        <w:ind w:left="749"/>
      </w:pPr>
      <w:r>
        <w:rPr>
          <w:spacing w:val="-1"/>
          <w:sz w:val="24"/>
          <w:szCs w:val="24"/>
        </w:rPr>
        <w:t>В соответствии с Порядком к заявлению прилагаю следующие документы:</w:t>
      </w:r>
    </w:p>
    <w:p w:rsidR="00205EC3" w:rsidRDefault="00993C20" w:rsidP="00205EC3">
      <w:pPr>
        <w:shd w:val="clear" w:color="auto" w:fill="FFFFFF"/>
        <w:spacing w:before="48" w:line="278" w:lineRule="exact"/>
        <w:ind w:left="19" w:right="19" w:firstLine="720"/>
        <w:jc w:val="both"/>
      </w:pPr>
      <w:r>
        <w:rPr>
          <w:sz w:val="24"/>
          <w:szCs w:val="24"/>
        </w:rPr>
        <w:t>1.</w:t>
      </w:r>
      <w:r w:rsidR="00205EC3" w:rsidRPr="00186E0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05EC3">
        <w:rPr>
          <w:sz w:val="24"/>
          <w:szCs w:val="24"/>
        </w:rPr>
        <w:t>правка-расчет на предоставление субсидии по форме согласно приложению № 2 к настоящему порядку;</w:t>
      </w:r>
    </w:p>
    <w:p w:rsidR="00205EC3" w:rsidRDefault="00993C20" w:rsidP="00205EC3">
      <w:pPr>
        <w:shd w:val="clear" w:color="auto" w:fill="FFFFFF"/>
        <w:spacing w:before="62" w:line="274" w:lineRule="exact"/>
        <w:ind w:left="24" w:right="19" w:firstLine="715"/>
        <w:jc w:val="both"/>
      </w:pPr>
      <w:r>
        <w:rPr>
          <w:sz w:val="24"/>
          <w:szCs w:val="24"/>
        </w:rPr>
        <w:t>2.</w:t>
      </w:r>
      <w:r w:rsidR="00205EC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05EC3">
        <w:rPr>
          <w:sz w:val="24"/>
          <w:szCs w:val="24"/>
        </w:rPr>
        <w:t>тчет</w:t>
      </w:r>
      <w:r>
        <w:rPr>
          <w:sz w:val="24"/>
          <w:szCs w:val="24"/>
        </w:rPr>
        <w:t xml:space="preserve"> </w:t>
      </w:r>
      <w:r w:rsidRPr="00993C20">
        <w:rPr>
          <w:sz w:val="24"/>
          <w:szCs w:val="24"/>
        </w:rPr>
        <w:t>о наличие животных, по форме № 3-фермер «Сведения о производстве продукции животноводства и поголовье скота», утвержденной приказом Федеральной службы государственной статистики от 28.07.2015 № 344 с отметкой о принятии</w:t>
      </w:r>
      <w:r>
        <w:rPr>
          <w:sz w:val="24"/>
          <w:szCs w:val="24"/>
        </w:rPr>
        <w:t>, за ____ квартал 20___ г.</w:t>
      </w:r>
      <w:r w:rsidR="00205EC3">
        <w:rPr>
          <w:sz w:val="24"/>
          <w:szCs w:val="24"/>
        </w:rPr>
        <w:t>;</w:t>
      </w:r>
    </w:p>
    <w:p w:rsidR="00205EC3" w:rsidRDefault="00993C20" w:rsidP="00205EC3">
      <w:pPr>
        <w:shd w:val="clear" w:color="auto" w:fill="FFFFFF"/>
        <w:spacing w:before="62" w:line="269" w:lineRule="exact"/>
        <w:ind w:left="24" w:right="24" w:firstLine="715"/>
        <w:jc w:val="both"/>
      </w:pPr>
      <w:r>
        <w:rPr>
          <w:sz w:val="24"/>
          <w:szCs w:val="24"/>
        </w:rPr>
        <w:t>3. С</w:t>
      </w:r>
      <w:r w:rsidR="00205EC3">
        <w:rPr>
          <w:sz w:val="24"/>
          <w:szCs w:val="24"/>
        </w:rPr>
        <w:t xml:space="preserve">правка ветеринарной службы о наличии поголовья </w:t>
      </w:r>
      <w:r>
        <w:rPr>
          <w:sz w:val="24"/>
          <w:szCs w:val="24"/>
        </w:rPr>
        <w:t>коров (быков),</w:t>
      </w:r>
      <w:r w:rsidR="00205EC3">
        <w:rPr>
          <w:sz w:val="24"/>
          <w:szCs w:val="24"/>
        </w:rPr>
        <w:t xml:space="preserve"> кур-несушек на 1 число квартала, следующего за отчетным кварталом.</w:t>
      </w:r>
    </w:p>
    <w:p w:rsidR="00205EC3" w:rsidRDefault="00205EC3" w:rsidP="00205EC3">
      <w:pPr>
        <w:shd w:val="clear" w:color="auto" w:fill="FFFFFF"/>
        <w:ind w:left="744"/>
      </w:pPr>
      <w:r>
        <w:rPr>
          <w:spacing w:val="-3"/>
          <w:sz w:val="24"/>
          <w:szCs w:val="24"/>
          <w:u w:val="single"/>
        </w:rPr>
        <w:t>Платежные реквизиты: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6950"/>
      </w:tblGrid>
      <w:tr w:rsidR="00205EC3" w:rsidTr="00A50DB0">
        <w:trPr>
          <w:trHeight w:hRule="exact" w:val="29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Наименование банка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4"/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9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Тел.: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</w:tbl>
    <w:p w:rsidR="00205EC3" w:rsidRDefault="00205EC3" w:rsidP="00205EC3">
      <w:pPr>
        <w:shd w:val="clear" w:color="auto" w:fill="FFFFFF"/>
        <w:spacing w:line="283" w:lineRule="exact"/>
        <w:ind w:left="5" w:firstLine="720"/>
      </w:pPr>
      <w:r>
        <w:rPr>
          <w:spacing w:val="-1"/>
          <w:sz w:val="24"/>
          <w:szCs w:val="24"/>
        </w:rPr>
        <w:t xml:space="preserve">Настоящим подтверждаю, что с условиями Порядка </w:t>
      </w:r>
      <w:proofErr w:type="gramStart"/>
      <w:r>
        <w:rPr>
          <w:spacing w:val="-1"/>
          <w:sz w:val="24"/>
          <w:szCs w:val="24"/>
        </w:rPr>
        <w:t>ознакомлен</w:t>
      </w:r>
      <w:proofErr w:type="gramEnd"/>
      <w:r>
        <w:rPr>
          <w:spacing w:val="-1"/>
          <w:sz w:val="24"/>
          <w:szCs w:val="24"/>
        </w:rPr>
        <w:t xml:space="preserve"> (а) и согласен (а). </w:t>
      </w:r>
      <w:r>
        <w:rPr>
          <w:sz w:val="24"/>
          <w:szCs w:val="24"/>
        </w:rPr>
        <w:t xml:space="preserve">Согласен (согласна) на обработку своих персональных данных - фамилия, имя, отчество, адрес   места   жительства,   паспортные   данные,   а  также   на  размещение  указанных персональных данных в общедоступном источнике </w:t>
      </w:r>
      <w:r w:rsidR="00993C20">
        <w:rPr>
          <w:sz w:val="24"/>
          <w:szCs w:val="24"/>
        </w:rPr>
        <w:t>администрации Соболевского мун</w:t>
      </w:r>
      <w:r w:rsidR="00993C20">
        <w:rPr>
          <w:sz w:val="24"/>
          <w:szCs w:val="24"/>
        </w:rPr>
        <w:t>и</w:t>
      </w:r>
      <w:r w:rsidR="00993C20">
        <w:rPr>
          <w:sz w:val="24"/>
          <w:szCs w:val="24"/>
        </w:rPr>
        <w:t>ципального района Камчатского края.</w:t>
      </w:r>
    </w:p>
    <w:p w:rsidR="00205EC3" w:rsidRDefault="00205EC3" w:rsidP="00205EC3">
      <w:pPr>
        <w:shd w:val="clear" w:color="auto" w:fill="FFFFFF"/>
        <w:tabs>
          <w:tab w:val="left" w:leader="underscore" w:pos="5386"/>
          <w:tab w:val="left" w:leader="underscore" w:pos="8990"/>
        </w:tabs>
        <w:spacing w:before="336"/>
        <w:ind w:left="115"/>
      </w:pPr>
      <w:r>
        <w:rPr>
          <w:sz w:val="24"/>
          <w:szCs w:val="24"/>
        </w:rPr>
        <w:t>Получатель субсидии</w:t>
      </w:r>
      <w:r>
        <w:rPr>
          <w:sz w:val="24"/>
          <w:szCs w:val="24"/>
        </w:rPr>
        <w:tab/>
        <w:t xml:space="preserve">      _______________      </w:t>
      </w:r>
      <w:r>
        <w:rPr>
          <w:sz w:val="24"/>
          <w:szCs w:val="24"/>
        </w:rPr>
        <w:tab/>
      </w:r>
    </w:p>
    <w:p w:rsidR="00205EC3" w:rsidRDefault="00993C20" w:rsidP="00993C20">
      <w:pPr>
        <w:shd w:val="clear" w:color="auto" w:fill="FFFFFF"/>
        <w:tabs>
          <w:tab w:val="left" w:pos="6576"/>
          <w:tab w:val="left" w:pos="8669"/>
        </w:tabs>
        <w:spacing w:line="178" w:lineRule="exact"/>
      </w:pPr>
      <w:r>
        <w:rPr>
          <w:spacing w:val="-2"/>
          <w:sz w:val="16"/>
          <w:szCs w:val="16"/>
        </w:rPr>
        <w:t xml:space="preserve">                                                                             </w:t>
      </w:r>
      <w:r w:rsidR="00205EC3">
        <w:rPr>
          <w:spacing w:val="-2"/>
          <w:sz w:val="16"/>
          <w:szCs w:val="16"/>
        </w:rPr>
        <w:t>(подпись)</w:t>
      </w:r>
      <w:r w:rsidR="00205EC3">
        <w:rPr>
          <w:rFonts w:ascii="Arial" w:cs="Arial"/>
          <w:sz w:val="16"/>
          <w:szCs w:val="16"/>
        </w:rPr>
        <w:tab/>
      </w:r>
      <w:r w:rsidR="00205EC3">
        <w:rPr>
          <w:spacing w:val="-3"/>
          <w:sz w:val="16"/>
          <w:szCs w:val="16"/>
        </w:rPr>
        <w:t>(Ф.И.О.)</w:t>
      </w:r>
      <w:r w:rsidR="00205EC3">
        <w:rPr>
          <w:rFonts w:ascii="Arial" w:cs="Arial"/>
          <w:sz w:val="16"/>
          <w:szCs w:val="16"/>
        </w:rPr>
        <w:tab/>
      </w:r>
      <w:r w:rsidR="00205EC3">
        <w:rPr>
          <w:sz w:val="16"/>
          <w:szCs w:val="16"/>
        </w:rPr>
        <w:t>дата</w:t>
      </w:r>
    </w:p>
    <w:p w:rsidR="00205EC3" w:rsidRDefault="00205EC3" w:rsidP="00993C20">
      <w:pPr>
        <w:shd w:val="clear" w:color="auto" w:fill="FFFFFF"/>
        <w:spacing w:before="5" w:after="187" w:line="178" w:lineRule="exact"/>
        <w:ind w:right="4243"/>
      </w:pPr>
      <w:r>
        <w:rPr>
          <w:sz w:val="16"/>
          <w:szCs w:val="16"/>
        </w:rPr>
        <w:t>М</w:t>
      </w:r>
      <w:r w:rsidR="00993C20"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(</w:t>
      </w:r>
      <w:proofErr w:type="gramStart"/>
      <w:r>
        <w:rPr>
          <w:spacing w:val="-2"/>
          <w:sz w:val="16"/>
          <w:szCs w:val="16"/>
        </w:rPr>
        <w:t>п</w:t>
      </w:r>
      <w:proofErr w:type="gramEnd"/>
      <w:r>
        <w:rPr>
          <w:spacing w:val="-2"/>
          <w:sz w:val="16"/>
          <w:szCs w:val="16"/>
        </w:rPr>
        <w:t>ри наличии)</w:t>
      </w:r>
    </w:p>
    <w:p w:rsidR="00205EC3" w:rsidRDefault="00205EC3" w:rsidP="00205EC3">
      <w:pPr>
        <w:shd w:val="clear" w:color="auto" w:fill="FFFFFF"/>
        <w:spacing w:before="5" w:after="187" w:line="178" w:lineRule="exact"/>
        <w:ind w:left="3979" w:right="4243" w:firstLine="317"/>
        <w:sectPr w:rsidR="00205EC3">
          <w:pgSz w:w="11909" w:h="16834"/>
          <w:pgMar w:top="1428" w:right="955" w:bottom="360" w:left="1613" w:header="720" w:footer="720" w:gutter="0"/>
          <w:cols w:space="60"/>
          <w:noEndnote/>
        </w:sectPr>
      </w:pPr>
    </w:p>
    <w:p w:rsidR="008D25C5" w:rsidRDefault="008D25C5" w:rsidP="00205EC3">
      <w:pPr>
        <w:shd w:val="clear" w:color="auto" w:fill="FFFFFF"/>
        <w:rPr>
          <w:spacing w:val="-1"/>
          <w:sz w:val="16"/>
          <w:szCs w:val="16"/>
        </w:rPr>
      </w:pPr>
      <w:r w:rsidRPr="008D25C5">
        <w:rPr>
          <w:spacing w:val="-1"/>
          <w:sz w:val="16"/>
          <w:szCs w:val="16"/>
        </w:rPr>
        <w:lastRenderedPageBreak/>
        <w:t>«___»_____________________ 20 ___ г.</w:t>
      </w:r>
    </w:p>
    <w:p w:rsidR="008D25C5" w:rsidRDefault="008D25C5" w:rsidP="00205EC3">
      <w:pPr>
        <w:shd w:val="clear" w:color="auto" w:fill="FFFFFF"/>
        <w:rPr>
          <w:spacing w:val="-1"/>
          <w:sz w:val="16"/>
          <w:szCs w:val="16"/>
        </w:rPr>
      </w:pPr>
    </w:p>
    <w:p w:rsidR="00205EC3" w:rsidRPr="008D25C5" w:rsidRDefault="00205EC3" w:rsidP="00205EC3">
      <w:pPr>
        <w:shd w:val="clear" w:color="auto" w:fill="FFFFFF"/>
        <w:rPr>
          <w:sz w:val="18"/>
          <w:szCs w:val="18"/>
        </w:rPr>
      </w:pPr>
      <w:r w:rsidRPr="008D25C5">
        <w:rPr>
          <w:spacing w:val="-1"/>
          <w:sz w:val="18"/>
          <w:szCs w:val="18"/>
        </w:rPr>
        <w:t>Ф.И.О. исполнителя</w:t>
      </w:r>
    </w:p>
    <w:p w:rsidR="008D25C5" w:rsidRDefault="00205EC3" w:rsidP="00205EC3">
      <w:pPr>
        <w:shd w:val="clear" w:color="auto" w:fill="FFFFFF"/>
        <w:spacing w:before="5"/>
      </w:pPr>
      <w:r>
        <w:br w:type="column"/>
      </w:r>
    </w:p>
    <w:p w:rsidR="00205EC3" w:rsidRPr="008D25C5" w:rsidRDefault="00205EC3" w:rsidP="00205EC3">
      <w:pPr>
        <w:shd w:val="clear" w:color="auto" w:fill="FFFFFF"/>
        <w:spacing w:before="5"/>
        <w:rPr>
          <w:sz w:val="18"/>
          <w:szCs w:val="18"/>
        </w:rPr>
      </w:pPr>
      <w:r w:rsidRPr="008D25C5">
        <w:rPr>
          <w:spacing w:val="-2"/>
          <w:sz w:val="18"/>
          <w:szCs w:val="18"/>
        </w:rPr>
        <w:t>контактный телефон</w:t>
      </w:r>
    </w:p>
    <w:p w:rsidR="00205EC3" w:rsidRPr="008D25C5" w:rsidRDefault="00205EC3" w:rsidP="00205EC3">
      <w:pPr>
        <w:shd w:val="clear" w:color="auto" w:fill="FFFFFF"/>
        <w:spacing w:before="5"/>
        <w:rPr>
          <w:sz w:val="18"/>
          <w:szCs w:val="18"/>
        </w:rPr>
        <w:sectPr w:rsidR="00205EC3" w:rsidRPr="008D25C5" w:rsidSect="008D25C5">
          <w:type w:val="continuous"/>
          <w:pgSz w:w="11909" w:h="16834"/>
          <w:pgMar w:top="1428" w:right="3829" w:bottom="360" w:left="1613" w:header="720" w:footer="720" w:gutter="0"/>
          <w:cols w:num="2" w:space="720" w:equalWidth="0">
            <w:col w:w="3065" w:space="160"/>
            <w:col w:w="3242"/>
          </w:cols>
          <w:noEndnote/>
        </w:sectPr>
      </w:pPr>
    </w:p>
    <w:p w:rsidR="003A7FC6" w:rsidRPr="003A7FC6" w:rsidRDefault="003A7FC6" w:rsidP="003A7FC6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2</w:t>
      </w:r>
      <w:r w:rsidRPr="003A7FC6">
        <w:rPr>
          <w:sz w:val="18"/>
          <w:szCs w:val="18"/>
        </w:rPr>
        <w:t xml:space="preserve"> к «Порядку </w:t>
      </w:r>
    </w:p>
    <w:p w:rsidR="003A7FC6" w:rsidRPr="003A7FC6" w:rsidRDefault="003A7FC6" w:rsidP="003A7FC6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 xml:space="preserve">предоставления субсидий на возмещение </w:t>
      </w:r>
    </w:p>
    <w:p w:rsidR="003A7FC6" w:rsidRPr="003A7FC6" w:rsidRDefault="003A7FC6" w:rsidP="003A7FC6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 xml:space="preserve">индивидуальным предпринимателям, </w:t>
      </w:r>
    </w:p>
    <w:p w:rsidR="003A7FC6" w:rsidRPr="003A7FC6" w:rsidRDefault="003A7FC6" w:rsidP="003A7FC6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 xml:space="preserve">крестьянским (фермерским) хозяйствам части затрат связанных </w:t>
      </w:r>
    </w:p>
    <w:p w:rsidR="003A7FC6" w:rsidRPr="003A7FC6" w:rsidRDefault="003A7FC6" w:rsidP="003A7FC6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>с содержанием поголовья коров (быков), кур-несушек»</w:t>
      </w:r>
    </w:p>
    <w:p w:rsidR="00205EC3" w:rsidRDefault="00205EC3" w:rsidP="003A7FC6">
      <w:pPr>
        <w:shd w:val="clear" w:color="auto" w:fill="FFFFFF"/>
        <w:spacing w:before="470" w:line="274" w:lineRule="exact"/>
        <w:jc w:val="center"/>
      </w:pPr>
      <w:r>
        <w:rPr>
          <w:sz w:val="26"/>
          <w:szCs w:val="26"/>
        </w:rPr>
        <w:t>Справка-расчёт</w:t>
      </w:r>
    </w:p>
    <w:p w:rsidR="00205EC3" w:rsidRDefault="00205EC3" w:rsidP="003A7FC6">
      <w:pPr>
        <w:shd w:val="clear" w:color="auto" w:fill="FFFFFF"/>
        <w:spacing w:line="274" w:lineRule="exact"/>
        <w:jc w:val="center"/>
      </w:pPr>
      <w:r>
        <w:rPr>
          <w:spacing w:val="-2"/>
          <w:sz w:val="26"/>
          <w:szCs w:val="26"/>
        </w:rPr>
        <w:t>на предоставление в</w:t>
      </w:r>
      <w:r w:rsidR="003A7FC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квартале 20</w:t>
      </w:r>
      <w:r w:rsidR="003A7FC6">
        <w:rPr>
          <w:spacing w:val="-1"/>
          <w:sz w:val="26"/>
          <w:szCs w:val="26"/>
        </w:rPr>
        <w:t xml:space="preserve"> ____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года субсидии на возмещение затрат,</w:t>
      </w:r>
    </w:p>
    <w:p w:rsidR="003A7FC6" w:rsidRDefault="00205EC3" w:rsidP="003A7FC6">
      <w:pPr>
        <w:shd w:val="clear" w:color="auto" w:fill="FFFFFF"/>
        <w:spacing w:line="274" w:lineRule="exact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связанных с содержанием поголовья </w:t>
      </w:r>
      <w:r w:rsidR="003A7FC6">
        <w:rPr>
          <w:spacing w:val="-4"/>
          <w:sz w:val="26"/>
          <w:szCs w:val="26"/>
        </w:rPr>
        <w:t xml:space="preserve">коров (быков), </w:t>
      </w:r>
      <w:r>
        <w:rPr>
          <w:spacing w:val="-4"/>
          <w:sz w:val="26"/>
          <w:szCs w:val="26"/>
        </w:rPr>
        <w:t xml:space="preserve"> кур-несушек </w:t>
      </w:r>
    </w:p>
    <w:p w:rsidR="00205EC3" w:rsidRDefault="00205EC3" w:rsidP="003A7FC6">
      <w:pPr>
        <w:shd w:val="clear" w:color="auto" w:fill="FFFFFF"/>
        <w:spacing w:line="274" w:lineRule="exact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</w:t>
      </w:r>
      <w:r w:rsidR="003A7FC6">
        <w:rPr>
          <w:spacing w:val="-4"/>
          <w:sz w:val="26"/>
          <w:szCs w:val="26"/>
        </w:rPr>
        <w:t>Соболевском муниципальном районе</w:t>
      </w:r>
    </w:p>
    <w:p w:rsidR="003A7FC6" w:rsidRDefault="003A7FC6" w:rsidP="003A7FC6">
      <w:pPr>
        <w:shd w:val="clear" w:color="auto" w:fill="FFFFFF"/>
        <w:spacing w:line="274" w:lineRule="exact"/>
        <w:jc w:val="center"/>
        <w:rPr>
          <w:spacing w:val="-4"/>
          <w:sz w:val="26"/>
          <w:szCs w:val="26"/>
        </w:rPr>
      </w:pPr>
    </w:p>
    <w:p w:rsidR="00205EC3" w:rsidRDefault="003A7FC6" w:rsidP="003A7FC6">
      <w:pPr>
        <w:shd w:val="clear" w:color="auto" w:fill="FFFFFF"/>
        <w:ind w:left="48"/>
        <w:jc w:val="center"/>
      </w:pPr>
      <w:r>
        <w:t>__________________________________________________</w:t>
      </w: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  <w:r>
        <w:rPr>
          <w:sz w:val="18"/>
          <w:szCs w:val="18"/>
        </w:rPr>
        <w:t>(получатель субсидии)</w:t>
      </w: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tbl>
      <w:tblPr>
        <w:tblStyle w:val="a6"/>
        <w:tblW w:w="9722" w:type="dxa"/>
        <w:tblInd w:w="-176" w:type="dxa"/>
        <w:tblLook w:val="04A0" w:firstRow="1" w:lastRow="0" w:firstColumn="1" w:lastColumn="0" w:noHBand="0" w:noVBand="1"/>
      </w:tblPr>
      <w:tblGrid>
        <w:gridCol w:w="2411"/>
        <w:gridCol w:w="932"/>
        <w:gridCol w:w="2693"/>
        <w:gridCol w:w="1710"/>
        <w:gridCol w:w="1976"/>
      </w:tblGrid>
      <w:tr w:rsidR="005F5B18" w:rsidTr="005F5B18">
        <w:tc>
          <w:tcPr>
            <w:tcW w:w="2411" w:type="dxa"/>
          </w:tcPr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24"/>
                <w:szCs w:val="24"/>
              </w:rPr>
              <w:t>Наименование су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сидии</w:t>
            </w:r>
          </w:p>
        </w:tc>
        <w:tc>
          <w:tcPr>
            <w:tcW w:w="932" w:type="dxa"/>
          </w:tcPr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5F5B18" w:rsidRDefault="005F5B18" w:rsidP="005F5B18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pacing w:val="-1"/>
                <w:sz w:val="24"/>
                <w:szCs w:val="24"/>
              </w:rPr>
              <w:t>сельскохозя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>ств</w:t>
            </w:r>
            <w:r>
              <w:rPr>
                <w:spacing w:val="-3"/>
                <w:sz w:val="24"/>
                <w:szCs w:val="24"/>
              </w:rPr>
              <w:t>енных животных</w:t>
            </w:r>
          </w:p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(птицы)</w:t>
            </w:r>
          </w:p>
        </w:tc>
        <w:tc>
          <w:tcPr>
            <w:tcW w:w="1710" w:type="dxa"/>
          </w:tcPr>
          <w:p w:rsidR="005F5B18" w:rsidRDefault="005F5B18" w:rsidP="005F5B18">
            <w:pPr>
              <w:shd w:val="clear" w:color="auto" w:fill="FFFFFF"/>
              <w:spacing w:line="274" w:lineRule="exact"/>
              <w:ind w:left="62"/>
              <w:jc w:val="center"/>
            </w:pPr>
            <w:r>
              <w:rPr>
                <w:sz w:val="24"/>
                <w:szCs w:val="24"/>
              </w:rPr>
              <w:t>Ставка</w:t>
            </w:r>
          </w:p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субсидии </w:t>
            </w:r>
            <w:r>
              <w:rPr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1976" w:type="dxa"/>
          </w:tcPr>
          <w:p w:rsidR="005F5B18" w:rsidRDefault="005F5B18" w:rsidP="005F5B1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6"/>
                <w:sz w:val="24"/>
                <w:szCs w:val="24"/>
              </w:rPr>
              <w:t>Потребность</w:t>
            </w:r>
          </w:p>
          <w:p w:rsidR="005F5B18" w:rsidRDefault="005F5B18" w:rsidP="005F5B1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в субсидии</w:t>
            </w:r>
          </w:p>
          <w:p w:rsidR="005F5B18" w:rsidRDefault="005F5B18" w:rsidP="005F5B18">
            <w:pPr>
              <w:shd w:val="clear" w:color="auto" w:fill="FFFFFF"/>
              <w:spacing w:line="274" w:lineRule="exact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5F5B18" w:rsidTr="005F5B18">
        <w:tc>
          <w:tcPr>
            <w:tcW w:w="2411" w:type="dxa"/>
          </w:tcPr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2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F5B18" w:rsidTr="005F5B18">
        <w:tc>
          <w:tcPr>
            <w:tcW w:w="2411" w:type="dxa"/>
          </w:tcPr>
          <w:p w:rsidR="005F5B18" w:rsidRDefault="005F5B18" w:rsidP="00A50DB0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24"/>
                <w:szCs w:val="24"/>
              </w:rPr>
              <w:t xml:space="preserve">Возмещение части  затрат, связанных с содержанием </w:t>
            </w:r>
            <w:r>
              <w:rPr>
                <w:sz w:val="24"/>
                <w:szCs w:val="24"/>
              </w:rPr>
              <w:t>пог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ловья коров (быков), кур-несушек в Соб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</w:t>
            </w:r>
            <w:r>
              <w:rPr>
                <w:spacing w:val="-1"/>
                <w:sz w:val="24"/>
                <w:szCs w:val="24"/>
              </w:rPr>
              <w:t xml:space="preserve"> Камчатского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932" w:type="dxa"/>
          </w:tcPr>
          <w:p w:rsidR="005F5B18" w:rsidRDefault="005F5B18" w:rsidP="00A50DB0">
            <w:pPr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24"/>
                <w:szCs w:val="24"/>
              </w:rPr>
              <w:t>голов</w:t>
            </w: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</w:tr>
      <w:tr w:rsidR="005F5B18" w:rsidTr="005F5B18">
        <w:tc>
          <w:tcPr>
            <w:tcW w:w="2411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Коровы (быки)</w:t>
            </w:r>
          </w:p>
        </w:tc>
        <w:tc>
          <w:tcPr>
            <w:tcW w:w="932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</w:tr>
      <w:tr w:rsidR="005F5B18" w:rsidTr="005F5B18">
        <w:tc>
          <w:tcPr>
            <w:tcW w:w="2411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куры-несушки</w:t>
            </w:r>
          </w:p>
        </w:tc>
        <w:tc>
          <w:tcPr>
            <w:tcW w:w="932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p w:rsidR="005F5B18" w:rsidRDefault="005F5B18" w:rsidP="005F5B18">
      <w:pPr>
        <w:shd w:val="clear" w:color="auto" w:fill="FFFFFF"/>
        <w:ind w:left="48"/>
        <w:jc w:val="both"/>
        <w:rPr>
          <w:sz w:val="24"/>
          <w:szCs w:val="24"/>
        </w:rPr>
      </w:pPr>
      <w:r w:rsidRPr="005F5B18">
        <w:rPr>
          <w:sz w:val="24"/>
          <w:szCs w:val="24"/>
        </w:rPr>
        <w:t>Получатель субс</w:t>
      </w:r>
      <w:r>
        <w:rPr>
          <w:sz w:val="24"/>
          <w:szCs w:val="24"/>
        </w:rPr>
        <w:t xml:space="preserve">идии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5F5B18">
        <w:rPr>
          <w:sz w:val="24"/>
          <w:szCs w:val="24"/>
        </w:rPr>
        <w:t xml:space="preserve"> </w:t>
      </w:r>
      <w:r w:rsidRPr="005F5B18">
        <w:rPr>
          <w:sz w:val="24"/>
          <w:szCs w:val="24"/>
        </w:rPr>
        <w:tab/>
      </w:r>
      <w:r w:rsidRPr="005F5B18">
        <w:rPr>
          <w:sz w:val="24"/>
          <w:szCs w:val="24"/>
        </w:rPr>
        <w:tab/>
      </w:r>
      <w:r w:rsidRPr="005F5B18">
        <w:rPr>
          <w:sz w:val="24"/>
          <w:szCs w:val="24"/>
        </w:rPr>
        <w:tab/>
        <w:t>_________________</w:t>
      </w:r>
    </w:p>
    <w:p w:rsidR="005F5B18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МП </w:t>
      </w: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18"/>
          <w:szCs w:val="18"/>
        </w:rPr>
        <w:t>(при наличии)</w:t>
      </w: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</w:p>
    <w:p w:rsidR="008D25C5" w:rsidRDefault="008D25C5" w:rsidP="008D25C5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18"/>
          <w:szCs w:val="18"/>
        </w:rPr>
        <w:t>«___»_____________________ 20 ___ г.</w:t>
      </w:r>
    </w:p>
    <w:p w:rsidR="008D25C5" w:rsidRDefault="008D25C5" w:rsidP="008D25C5">
      <w:pPr>
        <w:shd w:val="clear" w:color="auto" w:fill="FFFFFF"/>
        <w:ind w:left="48"/>
        <w:jc w:val="both"/>
        <w:rPr>
          <w:sz w:val="18"/>
          <w:szCs w:val="18"/>
        </w:rPr>
      </w:pPr>
    </w:p>
    <w:p w:rsidR="008D25C5" w:rsidRPr="008D25C5" w:rsidRDefault="008D25C5" w:rsidP="008D25C5">
      <w:pPr>
        <w:shd w:val="clear" w:color="auto" w:fill="FFFFFF"/>
        <w:ind w:left="48"/>
        <w:jc w:val="both"/>
        <w:rPr>
          <w:sz w:val="18"/>
          <w:szCs w:val="18"/>
        </w:rPr>
      </w:pPr>
      <w:r w:rsidRPr="008D25C5">
        <w:rPr>
          <w:sz w:val="18"/>
          <w:szCs w:val="18"/>
        </w:rPr>
        <w:t>Ф.И.О. исполнителя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D25C5">
        <w:rPr>
          <w:sz w:val="18"/>
          <w:szCs w:val="18"/>
        </w:rPr>
        <w:t>контактный телефон</w:t>
      </w:r>
    </w:p>
    <w:p w:rsidR="008D25C5" w:rsidRP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Pr="008D25C5" w:rsidRDefault="008D25C5" w:rsidP="008D25C5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lastRenderedPageBreak/>
        <w:t xml:space="preserve">Приложение </w:t>
      </w:r>
      <w:r>
        <w:rPr>
          <w:spacing w:val="-4"/>
          <w:sz w:val="18"/>
          <w:szCs w:val="18"/>
        </w:rPr>
        <w:t>3</w:t>
      </w:r>
      <w:r w:rsidRPr="008D25C5">
        <w:rPr>
          <w:spacing w:val="-4"/>
          <w:sz w:val="18"/>
          <w:szCs w:val="18"/>
        </w:rPr>
        <w:t xml:space="preserve"> к «Порядку </w:t>
      </w:r>
    </w:p>
    <w:p w:rsidR="008D25C5" w:rsidRPr="008D25C5" w:rsidRDefault="008D25C5" w:rsidP="008D25C5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 xml:space="preserve">предоставления субсидий на возмещение </w:t>
      </w:r>
    </w:p>
    <w:p w:rsidR="008D25C5" w:rsidRPr="008D25C5" w:rsidRDefault="008D25C5" w:rsidP="008D25C5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 xml:space="preserve">индивидуальным предпринимателям, </w:t>
      </w:r>
    </w:p>
    <w:p w:rsidR="008D25C5" w:rsidRPr="008D25C5" w:rsidRDefault="008D25C5" w:rsidP="008D25C5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 xml:space="preserve">крестьянским (фермерским) хозяйствам части затрат связанных </w:t>
      </w:r>
    </w:p>
    <w:p w:rsidR="008D25C5" w:rsidRPr="008D25C5" w:rsidRDefault="008D25C5" w:rsidP="008D25C5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>с содержанием поголовья коров (быков), кур-несушек»</w:t>
      </w: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Default="00666C92" w:rsidP="00666C92">
      <w:pPr>
        <w:widowControl w:val="0"/>
        <w:jc w:val="center"/>
        <w:rPr>
          <w:spacing w:val="-4"/>
          <w:szCs w:val="28"/>
        </w:rPr>
      </w:pPr>
      <w:r>
        <w:rPr>
          <w:spacing w:val="-4"/>
          <w:szCs w:val="28"/>
        </w:rPr>
        <w:t>Форма уведомления об отказе в предоставлении субсидий</w:t>
      </w:r>
    </w:p>
    <w:p w:rsidR="00666C92" w:rsidRDefault="00666C92" w:rsidP="00666C92">
      <w:pPr>
        <w:widowControl w:val="0"/>
        <w:jc w:val="center"/>
        <w:rPr>
          <w:spacing w:val="-4"/>
          <w:szCs w:val="28"/>
        </w:rPr>
      </w:pPr>
    </w:p>
    <w:p w:rsidR="00666C92" w:rsidRDefault="00666C92" w:rsidP="00666C92">
      <w:pPr>
        <w:widowControl w:val="0"/>
        <w:jc w:val="both"/>
        <w:rPr>
          <w:spacing w:val="-4"/>
          <w:szCs w:val="28"/>
        </w:rPr>
      </w:pPr>
      <w:r>
        <w:rPr>
          <w:spacing w:val="-4"/>
          <w:szCs w:val="28"/>
        </w:rPr>
        <w:t>____________________________</w:t>
      </w:r>
    </w:p>
    <w:p w:rsidR="00666C92" w:rsidRPr="00952A44" w:rsidRDefault="00666C92" w:rsidP="00666C92">
      <w:pPr>
        <w:widowControl w:val="0"/>
        <w:jc w:val="both"/>
        <w:rPr>
          <w:spacing w:val="-4"/>
          <w:sz w:val="18"/>
          <w:szCs w:val="18"/>
        </w:rPr>
      </w:pPr>
      <w:r w:rsidRPr="00952A44">
        <w:rPr>
          <w:spacing w:val="-4"/>
          <w:sz w:val="18"/>
          <w:szCs w:val="18"/>
        </w:rPr>
        <w:t>(наименование получателя субсидий)</w:t>
      </w: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Default="00666C92" w:rsidP="00666C92">
      <w:pPr>
        <w:widowControl w:val="0"/>
        <w:jc w:val="center"/>
        <w:rPr>
          <w:spacing w:val="-4"/>
          <w:szCs w:val="28"/>
        </w:rPr>
      </w:pPr>
      <w:r>
        <w:rPr>
          <w:spacing w:val="-4"/>
          <w:szCs w:val="28"/>
        </w:rPr>
        <w:t>Уведомление № ____ от «____» _____ 20 ___г.</w:t>
      </w: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8D25C5" w:rsidRPr="008D25C5" w:rsidRDefault="00666C92" w:rsidP="008D25C5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>Администрация Соболевского муниципального района  сообщает, что в соо</w:t>
      </w:r>
      <w:r>
        <w:rPr>
          <w:spacing w:val="-4"/>
          <w:szCs w:val="28"/>
        </w:rPr>
        <w:t>т</w:t>
      </w:r>
      <w:r>
        <w:rPr>
          <w:spacing w:val="-4"/>
          <w:szCs w:val="28"/>
        </w:rPr>
        <w:t>ветствии с действующим Порядком</w:t>
      </w:r>
      <w:r w:rsidR="008D25C5">
        <w:rPr>
          <w:spacing w:val="-4"/>
          <w:szCs w:val="28"/>
        </w:rPr>
        <w:t xml:space="preserve"> </w:t>
      </w:r>
      <w:r w:rsidR="008D25C5" w:rsidRPr="008D25C5">
        <w:rPr>
          <w:spacing w:val="-4"/>
          <w:szCs w:val="28"/>
        </w:rPr>
        <w:t xml:space="preserve">предоставления субсидий на возмещение </w:t>
      </w:r>
    </w:p>
    <w:p w:rsidR="00666C92" w:rsidRDefault="008D25C5" w:rsidP="008D25C5">
      <w:pPr>
        <w:widowControl w:val="0"/>
        <w:rPr>
          <w:spacing w:val="-4"/>
          <w:szCs w:val="28"/>
        </w:rPr>
      </w:pPr>
      <w:r w:rsidRPr="008D25C5">
        <w:rPr>
          <w:spacing w:val="-4"/>
          <w:szCs w:val="28"/>
        </w:rPr>
        <w:t>индивидуальным предпринимателям, крестьянским (фермерским) хозяйствам части затрат связанных с содержанием поголовья коров (быков), кур-несушек</w:t>
      </w:r>
      <w:r w:rsidR="00666C92">
        <w:rPr>
          <w:spacing w:val="-4"/>
          <w:szCs w:val="28"/>
        </w:rPr>
        <w:t>, Вам отказано в предоставлении субсидии по причине:</w:t>
      </w: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 xml:space="preserve">Глава Соболевского </w:t>
      </w: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 xml:space="preserve">муниципального района 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________________</w:t>
      </w:r>
    </w:p>
    <w:p w:rsidR="00666C92" w:rsidRPr="00330191" w:rsidRDefault="00666C92" w:rsidP="00666C92">
      <w:pPr>
        <w:widowControl w:val="0"/>
        <w:rPr>
          <w:spacing w:val="-4"/>
          <w:sz w:val="16"/>
          <w:szCs w:val="16"/>
        </w:rPr>
      </w:pP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 xml:space="preserve">    </w:t>
      </w:r>
      <w:r w:rsidRPr="00330191">
        <w:rPr>
          <w:spacing w:val="-4"/>
          <w:sz w:val="16"/>
          <w:szCs w:val="16"/>
        </w:rPr>
        <w:t>(подпись)</w:t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  <w:t>(ФИО)</w:t>
      </w: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>Исполнитель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________________</w:t>
      </w:r>
    </w:p>
    <w:p w:rsidR="00666C92" w:rsidRPr="00330191" w:rsidRDefault="00666C92" w:rsidP="00666C92">
      <w:pPr>
        <w:widowControl w:val="0"/>
        <w:rPr>
          <w:spacing w:val="-4"/>
          <w:sz w:val="16"/>
          <w:szCs w:val="16"/>
        </w:rPr>
      </w:pP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 xml:space="preserve">   </w:t>
      </w:r>
      <w:r w:rsidRPr="00330191">
        <w:rPr>
          <w:spacing w:val="-4"/>
          <w:sz w:val="16"/>
          <w:szCs w:val="16"/>
        </w:rPr>
        <w:t>(подпись)</w:t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  <w:t>(ФИО)</w:t>
      </w: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7F21E9" w:rsidRPr="00A77182" w:rsidRDefault="007F21E9" w:rsidP="007F21E9">
      <w:pPr>
        <w:widowControl w:val="0"/>
        <w:jc w:val="both"/>
        <w:rPr>
          <w:szCs w:val="28"/>
        </w:rPr>
        <w:sectPr w:rsidR="007F21E9" w:rsidRPr="00A77182" w:rsidSect="003A7FC6">
          <w:headerReference w:type="default" r:id="rId13"/>
          <w:footerReference w:type="default" r:id="rId14"/>
          <w:pgSz w:w="11906" w:h="16838"/>
          <w:pgMar w:top="567" w:right="851" w:bottom="567" w:left="1701" w:header="567" w:footer="567" w:gutter="0"/>
          <w:cols w:space="708"/>
          <w:docGrid w:linePitch="381"/>
        </w:sectPr>
      </w:pPr>
    </w:p>
    <w:p w:rsidR="00541124" w:rsidRPr="00541124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lastRenderedPageBreak/>
        <w:t xml:space="preserve">Приложение 4 к «Порядку </w:t>
      </w:r>
    </w:p>
    <w:p w:rsidR="00541124" w:rsidRPr="00541124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 xml:space="preserve">предоставления субсидий на возмещение </w:t>
      </w:r>
    </w:p>
    <w:p w:rsidR="00541124" w:rsidRPr="00541124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 xml:space="preserve">индивидуальным предпринимателям, </w:t>
      </w:r>
    </w:p>
    <w:p w:rsidR="00541124" w:rsidRPr="00541124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 xml:space="preserve">крестьянским (фермерским) хозяйствам части затрат связанных </w:t>
      </w:r>
    </w:p>
    <w:p w:rsidR="00652BA8" w:rsidRPr="00541124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>с содержанием поголовья коров (быков), кур-несушек»</w:t>
      </w:r>
    </w:p>
    <w:p w:rsidR="00541124" w:rsidRDefault="00541124" w:rsidP="007F21E9">
      <w:pPr>
        <w:widowControl w:val="0"/>
        <w:ind w:left="3969"/>
        <w:rPr>
          <w:spacing w:val="-4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7"/>
        <w:gridCol w:w="3969"/>
        <w:gridCol w:w="309"/>
      </w:tblGrid>
      <w:tr w:rsidR="00652BA8" w:rsidRPr="00CB0E23" w:rsidTr="00652BA8">
        <w:trPr>
          <w:cantSplit/>
          <w:trHeight w:val="2985"/>
        </w:trPr>
        <w:tc>
          <w:tcPr>
            <w:tcW w:w="5032" w:type="dxa"/>
            <w:tcBorders>
              <w:bottom w:val="nil"/>
            </w:tcBorders>
          </w:tcPr>
          <w:p w:rsidR="00652BA8" w:rsidRPr="00B3014A" w:rsidRDefault="00652BA8" w:rsidP="00652BA8">
            <w:pPr>
              <w:jc w:val="center"/>
              <w:rPr>
                <w:b/>
                <w:caps/>
                <w:kern w:val="28"/>
                <w:sz w:val="24"/>
                <w:szCs w:val="24"/>
              </w:rPr>
            </w:pPr>
          </w:p>
          <w:p w:rsidR="00652BA8" w:rsidRPr="00B3014A" w:rsidRDefault="00652BA8" w:rsidP="00652B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2BA8" w:rsidRDefault="00652BA8" w:rsidP="00652BA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АДМИНИСТРАЦИЯ </w:t>
            </w:r>
          </w:p>
          <w:p w:rsidR="00652BA8" w:rsidRDefault="00652BA8" w:rsidP="00652BA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СОБОЛЕВСКОГО </w:t>
            </w:r>
          </w:p>
          <w:p w:rsidR="00652BA8" w:rsidRDefault="00652BA8" w:rsidP="00652BA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Cs w:val="28"/>
              </w:rPr>
              <w:t>МУНИЦИПАЛЬНОГО РАЙОНА</w:t>
            </w:r>
          </w:p>
          <w:p w:rsidR="00652BA8" w:rsidRDefault="00652BA8" w:rsidP="00652BA8"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оветская,23, </w:t>
            </w:r>
            <w:proofErr w:type="spellStart"/>
            <w:r>
              <w:t>с.Соболево</w:t>
            </w:r>
            <w:proofErr w:type="spellEnd"/>
            <w:r>
              <w:t xml:space="preserve">, 684200 </w:t>
            </w:r>
          </w:p>
          <w:p w:rsidR="00652BA8" w:rsidRDefault="00652BA8" w:rsidP="00652BA8">
            <w:pPr>
              <w:jc w:val="center"/>
            </w:pPr>
            <w:r>
              <w:t xml:space="preserve">Тел. 32-4-57; факс: 32-3-01 </w:t>
            </w:r>
          </w:p>
          <w:p w:rsidR="00652BA8" w:rsidRDefault="00652BA8" w:rsidP="00652B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очта:</w:t>
            </w:r>
            <w:r w:rsidRPr="00F14407">
              <w:rPr>
                <w:sz w:val="21"/>
                <w:szCs w:val="21"/>
              </w:rPr>
              <w:t xml:space="preserve"> </w:t>
            </w:r>
            <w:hyperlink r:id="rId15" w:history="1">
              <w:proofErr w:type="spellStart"/>
              <w:r w:rsidRPr="005324A5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proofErr w:type="spellEnd"/>
              <w:r w:rsidRPr="005324A5">
                <w:rPr>
                  <w:color w:val="0000FF"/>
                  <w:sz w:val="21"/>
                  <w:szCs w:val="21"/>
                  <w:u w:val="single"/>
                </w:rPr>
                <w:t>@</w:t>
              </w:r>
              <w:r w:rsidRPr="005324A5">
                <w:t xml:space="preserve"> </w:t>
              </w:r>
              <w:proofErr w:type="spellStart"/>
              <w:r w:rsidRPr="005324A5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proofErr w:type="spellEnd"/>
              <w:r w:rsidRPr="005324A5">
                <w:rPr>
                  <w:color w:val="0000FF"/>
                  <w:sz w:val="21"/>
                  <w:szCs w:val="21"/>
                  <w:u w:val="single"/>
                </w:rPr>
                <w:t>.</w:t>
              </w:r>
              <w:proofErr w:type="spellStart"/>
              <w:r w:rsidRPr="005324A5">
                <w:rPr>
                  <w:color w:val="0000FF"/>
                  <w:sz w:val="21"/>
                  <w:szCs w:val="21"/>
                  <w:u w:val="single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652BA8" w:rsidRDefault="00652BA8" w:rsidP="00652BA8">
            <w:pPr>
              <w:jc w:val="center"/>
              <w:rPr>
                <w:b/>
                <w:bCs/>
              </w:rPr>
            </w:pPr>
          </w:p>
          <w:p w:rsidR="00652BA8" w:rsidRPr="00B67C96" w:rsidRDefault="00541124" w:rsidP="00652BA8">
            <w:pPr>
              <w:spacing w:line="360" w:lineRule="auto"/>
            </w:pPr>
            <w:r>
              <w:t xml:space="preserve">  _____________года</w:t>
            </w:r>
            <w:r w:rsidR="00652BA8">
              <w:t xml:space="preserve"> №_                               </w:t>
            </w:r>
          </w:p>
          <w:p w:rsidR="00652BA8" w:rsidRPr="00B3014A" w:rsidRDefault="00652BA8" w:rsidP="00652BA8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 w:rsidR="00652BA8" w:rsidRPr="00B3014A" w:rsidRDefault="00652BA8" w:rsidP="00652BA8">
            <w:pPr>
              <w:jc w:val="center"/>
              <w:rPr>
                <w:kern w:val="28"/>
                <w:sz w:val="24"/>
                <w:szCs w:val="24"/>
              </w:rPr>
            </w:pPr>
            <w:r w:rsidRPr="00B3014A">
              <w:rPr>
                <w:kern w:val="28"/>
                <w:sz w:val="24"/>
                <w:szCs w:val="24"/>
              </w:rPr>
              <w:sym w:font="Courier New" w:char="250C"/>
            </w:r>
          </w:p>
        </w:tc>
        <w:tc>
          <w:tcPr>
            <w:tcW w:w="3969" w:type="dxa"/>
            <w:tcBorders>
              <w:bottom w:val="nil"/>
            </w:tcBorders>
          </w:tcPr>
          <w:p w:rsidR="00652BA8" w:rsidRPr="00CB0E23" w:rsidRDefault="00652BA8" w:rsidP="00652BA8">
            <w:pPr>
              <w:ind w:left="360"/>
              <w:jc w:val="both"/>
              <w:rPr>
                <w:smallCaps/>
                <w:kern w:val="28"/>
                <w:sz w:val="27"/>
                <w:szCs w:val="27"/>
              </w:rPr>
            </w:pPr>
          </w:p>
          <w:p w:rsidR="00652BA8" w:rsidRPr="00CB0E23" w:rsidRDefault="00652BA8" w:rsidP="00652BA8">
            <w:pPr>
              <w:widowControl w:val="0"/>
              <w:rPr>
                <w:kern w:val="28"/>
                <w:sz w:val="27"/>
                <w:szCs w:val="27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  <w:r w:rsidRPr="00CB0E23">
              <w:rPr>
                <w:kern w:val="28"/>
                <w:szCs w:val="28"/>
              </w:rPr>
              <w:sym w:font="Courier New" w:char="2510"/>
            </w: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b/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</w:tc>
      </w:tr>
    </w:tbl>
    <w:p w:rsidR="00652BA8" w:rsidRDefault="00652BA8" w:rsidP="00652BA8">
      <w:pPr>
        <w:rPr>
          <w:sz w:val="24"/>
          <w:szCs w:val="24"/>
        </w:rPr>
      </w:pPr>
    </w:p>
    <w:p w:rsidR="00652BA8" w:rsidRDefault="00652BA8" w:rsidP="00652BA8">
      <w:pPr>
        <w:rPr>
          <w:sz w:val="24"/>
          <w:szCs w:val="24"/>
        </w:rPr>
      </w:pPr>
    </w:p>
    <w:p w:rsidR="00652BA8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458B">
        <w:rPr>
          <w:b/>
          <w:sz w:val="24"/>
          <w:szCs w:val="24"/>
        </w:rPr>
        <w:t>КВИТАНЦИЯ</w:t>
      </w:r>
    </w:p>
    <w:p w:rsidR="00652BA8" w:rsidRPr="008B458B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52BA8" w:rsidRPr="0093644D" w:rsidRDefault="00652BA8" w:rsidP="00541124">
      <w:pPr>
        <w:jc w:val="both"/>
        <w:rPr>
          <w:color w:val="000000"/>
          <w:sz w:val="24"/>
          <w:szCs w:val="24"/>
        </w:rPr>
      </w:pPr>
      <w:r w:rsidRPr="008B458B">
        <w:rPr>
          <w:sz w:val="24"/>
          <w:szCs w:val="24"/>
        </w:rPr>
        <w:t xml:space="preserve">о приеме документов на </w:t>
      </w:r>
      <w:r w:rsidRPr="0093644D">
        <w:rPr>
          <w:bCs/>
          <w:color w:val="000000"/>
          <w:sz w:val="24"/>
          <w:szCs w:val="24"/>
        </w:rPr>
        <w:t xml:space="preserve">получение субсидии </w:t>
      </w:r>
      <w:r w:rsidR="00E40A65">
        <w:rPr>
          <w:bCs/>
          <w:color w:val="000000"/>
          <w:sz w:val="24"/>
          <w:szCs w:val="24"/>
        </w:rPr>
        <w:t>в</w:t>
      </w:r>
      <w:r w:rsidR="00541124">
        <w:rPr>
          <w:bCs/>
          <w:color w:val="000000"/>
          <w:sz w:val="24"/>
          <w:szCs w:val="24"/>
        </w:rPr>
        <w:t xml:space="preserve"> целях </w:t>
      </w:r>
      <w:r w:rsidR="00E40A65">
        <w:rPr>
          <w:bCs/>
          <w:color w:val="000000"/>
          <w:sz w:val="24"/>
          <w:szCs w:val="24"/>
        </w:rPr>
        <w:t>возмещения части затрат</w:t>
      </w:r>
      <w:r w:rsidR="00541124" w:rsidRPr="00541124">
        <w:t xml:space="preserve"> </w:t>
      </w:r>
      <w:r w:rsidR="00541124" w:rsidRPr="00541124">
        <w:rPr>
          <w:bCs/>
          <w:color w:val="000000"/>
          <w:sz w:val="24"/>
          <w:szCs w:val="24"/>
        </w:rPr>
        <w:t>индивидуальным предпринимателям, крестьянским (фермерским) хозяйствам связанных с содержанием поголовья коров (быков), кур-несушек</w:t>
      </w:r>
      <w:r w:rsidR="00E40A65">
        <w:rPr>
          <w:bCs/>
          <w:color w:val="000000"/>
          <w:sz w:val="24"/>
          <w:szCs w:val="24"/>
        </w:rPr>
        <w:t xml:space="preserve"> осуществляющих свою деятельность</w:t>
      </w:r>
      <w:r w:rsidRPr="0093644D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 xml:space="preserve">Соболевского муниципального района </w:t>
      </w:r>
      <w:r w:rsidRPr="0093644D">
        <w:rPr>
          <w:sz w:val="24"/>
          <w:szCs w:val="24"/>
        </w:rPr>
        <w:t>Камчатского края</w:t>
      </w:r>
    </w:p>
    <w:p w:rsidR="00652BA8" w:rsidRPr="0074381B" w:rsidRDefault="00652BA8" w:rsidP="00652B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26"/>
      </w:tblGrid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Дата, время приема документов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Регистрационный номер в соответствии с журналом регистрации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ФИО лица, подавшего документы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Паспортные данные лица, подавшего д</w:t>
            </w:r>
            <w:r w:rsidRPr="0074381B">
              <w:rPr>
                <w:color w:val="000000"/>
                <w:sz w:val="24"/>
                <w:szCs w:val="24"/>
              </w:rPr>
              <w:t>о</w:t>
            </w:r>
            <w:r w:rsidRPr="0074381B">
              <w:rPr>
                <w:color w:val="000000"/>
                <w:sz w:val="24"/>
                <w:szCs w:val="24"/>
              </w:rPr>
              <w:t>кументы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381B">
              <w:rPr>
                <w:color w:val="000000"/>
                <w:sz w:val="24"/>
                <w:szCs w:val="24"/>
              </w:rPr>
              <w:t xml:space="preserve"> (серия, номер, кем и когда в</w:t>
            </w:r>
            <w:r w:rsidRPr="0074381B">
              <w:rPr>
                <w:color w:val="000000"/>
                <w:sz w:val="24"/>
                <w:szCs w:val="24"/>
              </w:rPr>
              <w:t>ы</w:t>
            </w:r>
            <w:r w:rsidRPr="0074381B">
              <w:rPr>
                <w:color w:val="000000"/>
                <w:sz w:val="24"/>
                <w:szCs w:val="24"/>
              </w:rPr>
              <w:t>дан, дата выдачи)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 xml:space="preserve">Подпись лица, подавшего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74381B">
              <w:rPr>
                <w:color w:val="000000"/>
                <w:sz w:val="24"/>
                <w:szCs w:val="24"/>
              </w:rPr>
              <w:t>одпись лица, принявшего док</w:t>
            </w:r>
            <w:r w:rsidRPr="0074381B">
              <w:rPr>
                <w:color w:val="000000"/>
                <w:sz w:val="24"/>
                <w:szCs w:val="24"/>
              </w:rPr>
              <w:t>у</w:t>
            </w:r>
            <w:r w:rsidRPr="0074381B">
              <w:rPr>
                <w:color w:val="000000"/>
                <w:sz w:val="24"/>
                <w:szCs w:val="24"/>
              </w:rPr>
              <w:t xml:space="preserve">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</w:tbl>
    <w:p w:rsidR="00652BA8" w:rsidRPr="00AF3A5D" w:rsidRDefault="00652BA8" w:rsidP="00652BA8">
      <w:pPr>
        <w:autoSpaceDE w:val="0"/>
        <w:autoSpaceDN w:val="0"/>
        <w:adjustRightInd w:val="0"/>
        <w:ind w:firstLine="709"/>
        <w:jc w:val="both"/>
      </w:pPr>
    </w:p>
    <w:p w:rsidR="00652BA8" w:rsidRPr="000304C7" w:rsidRDefault="00652BA8" w:rsidP="00652BA8">
      <w:pPr>
        <w:rPr>
          <w:sz w:val="24"/>
          <w:szCs w:val="24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</w:p>
    <w:sectPr w:rsidR="00005A92" w:rsidSect="00B16A7B"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6C" w:rsidRDefault="0069766C">
      <w:r>
        <w:separator/>
      </w:r>
    </w:p>
  </w:endnote>
  <w:endnote w:type="continuationSeparator" w:id="0">
    <w:p w:rsidR="0069766C" w:rsidRDefault="0069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Default="0069766C" w:rsidP="00755E2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66C" w:rsidRDefault="0069766C" w:rsidP="00755E2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Pr="003A7FC6" w:rsidRDefault="0069766C" w:rsidP="003A7F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6C" w:rsidRDefault="0069766C">
      <w:r>
        <w:separator/>
      </w:r>
    </w:p>
  </w:footnote>
  <w:footnote w:type="continuationSeparator" w:id="0">
    <w:p w:rsidR="0069766C" w:rsidRDefault="0069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Default="0069766C" w:rsidP="00755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66C" w:rsidRDefault="006976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4348"/>
      <w:docPartObj>
        <w:docPartGallery w:val="Page Numbers (Top of Page)"/>
        <w:docPartUnique/>
      </w:docPartObj>
    </w:sdtPr>
    <w:sdtEndPr/>
    <w:sdtContent>
      <w:p w:rsidR="0069766C" w:rsidRDefault="006976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E3">
          <w:rPr>
            <w:noProof/>
          </w:rPr>
          <w:t>7</w:t>
        </w:r>
        <w:r>
          <w:fldChar w:fldCharType="end"/>
        </w:r>
      </w:p>
    </w:sdtContent>
  </w:sdt>
  <w:p w:rsidR="0069766C" w:rsidRPr="001E1E7D" w:rsidRDefault="0069766C">
    <w:pPr>
      <w:pStyle w:val="a3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Pr="00D2553A" w:rsidRDefault="0069766C" w:rsidP="00D255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5848"/>
    <w:multiLevelType w:val="hybridMultilevel"/>
    <w:tmpl w:val="FA9E204C"/>
    <w:lvl w:ilvl="0" w:tplc="7C38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30B1B"/>
    <w:multiLevelType w:val="multilevel"/>
    <w:tmpl w:val="8D349D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41F30"/>
    <w:multiLevelType w:val="hybridMultilevel"/>
    <w:tmpl w:val="7CD459B2"/>
    <w:lvl w:ilvl="0" w:tplc="5E5C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D7FCB"/>
    <w:multiLevelType w:val="hybridMultilevel"/>
    <w:tmpl w:val="DBB8A296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089D"/>
    <w:multiLevelType w:val="hybridMultilevel"/>
    <w:tmpl w:val="17F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7A09"/>
    <w:multiLevelType w:val="hybridMultilevel"/>
    <w:tmpl w:val="9B84A9B8"/>
    <w:lvl w:ilvl="0" w:tplc="8D2E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A46A">
      <w:numFmt w:val="none"/>
      <w:lvlText w:val=""/>
      <w:lvlJc w:val="left"/>
      <w:pPr>
        <w:tabs>
          <w:tab w:val="num" w:pos="360"/>
        </w:tabs>
      </w:pPr>
    </w:lvl>
    <w:lvl w:ilvl="2" w:tplc="281074E2">
      <w:numFmt w:val="none"/>
      <w:lvlText w:val=""/>
      <w:lvlJc w:val="left"/>
      <w:pPr>
        <w:tabs>
          <w:tab w:val="num" w:pos="360"/>
        </w:tabs>
      </w:pPr>
    </w:lvl>
    <w:lvl w:ilvl="3" w:tplc="A0CA0864">
      <w:numFmt w:val="none"/>
      <w:lvlText w:val=""/>
      <w:lvlJc w:val="left"/>
      <w:pPr>
        <w:tabs>
          <w:tab w:val="num" w:pos="360"/>
        </w:tabs>
      </w:pPr>
    </w:lvl>
    <w:lvl w:ilvl="4" w:tplc="5502B404">
      <w:numFmt w:val="none"/>
      <w:lvlText w:val=""/>
      <w:lvlJc w:val="left"/>
      <w:pPr>
        <w:tabs>
          <w:tab w:val="num" w:pos="360"/>
        </w:tabs>
      </w:pPr>
    </w:lvl>
    <w:lvl w:ilvl="5" w:tplc="AA2852FC">
      <w:numFmt w:val="none"/>
      <w:lvlText w:val=""/>
      <w:lvlJc w:val="left"/>
      <w:pPr>
        <w:tabs>
          <w:tab w:val="num" w:pos="360"/>
        </w:tabs>
      </w:pPr>
    </w:lvl>
    <w:lvl w:ilvl="6" w:tplc="1FBEFF96">
      <w:numFmt w:val="none"/>
      <w:lvlText w:val=""/>
      <w:lvlJc w:val="left"/>
      <w:pPr>
        <w:tabs>
          <w:tab w:val="num" w:pos="360"/>
        </w:tabs>
      </w:pPr>
    </w:lvl>
    <w:lvl w:ilvl="7" w:tplc="A2647218">
      <w:numFmt w:val="none"/>
      <w:lvlText w:val=""/>
      <w:lvlJc w:val="left"/>
      <w:pPr>
        <w:tabs>
          <w:tab w:val="num" w:pos="360"/>
        </w:tabs>
      </w:pPr>
    </w:lvl>
    <w:lvl w:ilvl="8" w:tplc="A716670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B5AE3"/>
    <w:multiLevelType w:val="multilevel"/>
    <w:tmpl w:val="EF90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EEE7F94"/>
    <w:multiLevelType w:val="multilevel"/>
    <w:tmpl w:val="F5A2F2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F421E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6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153DDA"/>
    <w:multiLevelType w:val="hybridMultilevel"/>
    <w:tmpl w:val="165870C8"/>
    <w:lvl w:ilvl="0" w:tplc="3DDA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C4F8D"/>
    <w:multiLevelType w:val="hybridMultilevel"/>
    <w:tmpl w:val="66206C48"/>
    <w:lvl w:ilvl="0" w:tplc="D3C6DB6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52B5258A"/>
    <w:multiLevelType w:val="hybridMultilevel"/>
    <w:tmpl w:val="94700BFC"/>
    <w:lvl w:ilvl="0" w:tplc="B2B6A7F2">
      <w:start w:val="6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D79DA"/>
    <w:multiLevelType w:val="multilevel"/>
    <w:tmpl w:val="D61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619D1"/>
    <w:multiLevelType w:val="hybridMultilevel"/>
    <w:tmpl w:val="E214A328"/>
    <w:lvl w:ilvl="0" w:tplc="BA04E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945F1"/>
    <w:multiLevelType w:val="hybridMultilevel"/>
    <w:tmpl w:val="18E45508"/>
    <w:lvl w:ilvl="0" w:tplc="750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7044D"/>
    <w:multiLevelType w:val="multilevel"/>
    <w:tmpl w:val="28103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8F67B06"/>
    <w:multiLevelType w:val="hybridMultilevel"/>
    <w:tmpl w:val="D67844F8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3">
    <w:nsid w:val="79B034B8"/>
    <w:multiLevelType w:val="hybridMultilevel"/>
    <w:tmpl w:val="DEF0254E"/>
    <w:lvl w:ilvl="0" w:tplc="8DA68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7"/>
  </w:num>
  <w:num w:numId="2">
    <w:abstractNumId w:val="9"/>
  </w:num>
  <w:num w:numId="3">
    <w:abstractNumId w:val="21"/>
  </w:num>
  <w:num w:numId="4">
    <w:abstractNumId w:val="40"/>
  </w:num>
  <w:num w:numId="5">
    <w:abstractNumId w:val="4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"/>
  </w:num>
  <w:num w:numId="12">
    <w:abstractNumId w:val="16"/>
  </w:num>
  <w:num w:numId="13">
    <w:abstractNumId w:val="39"/>
  </w:num>
  <w:num w:numId="14">
    <w:abstractNumId w:val="27"/>
  </w:num>
  <w:num w:numId="15">
    <w:abstractNumId w:val="17"/>
  </w:num>
  <w:num w:numId="16">
    <w:abstractNumId w:val="7"/>
  </w:num>
  <w:num w:numId="17">
    <w:abstractNumId w:val="44"/>
  </w:num>
  <w:num w:numId="18">
    <w:abstractNumId w:val="23"/>
  </w:num>
  <w:num w:numId="19">
    <w:abstractNumId w:val="33"/>
  </w:num>
  <w:num w:numId="20">
    <w:abstractNumId w:val="19"/>
  </w:num>
  <w:num w:numId="21">
    <w:abstractNumId w:val="32"/>
  </w:num>
  <w:num w:numId="22">
    <w:abstractNumId w:val="41"/>
  </w:num>
  <w:num w:numId="23">
    <w:abstractNumId w:val="22"/>
  </w:num>
  <w:num w:numId="24">
    <w:abstractNumId w:val="8"/>
  </w:num>
  <w:num w:numId="25">
    <w:abstractNumId w:val="5"/>
  </w:num>
  <w:num w:numId="26">
    <w:abstractNumId w:val="34"/>
  </w:num>
  <w:num w:numId="27">
    <w:abstractNumId w:val="13"/>
  </w:num>
  <w:num w:numId="28">
    <w:abstractNumId w:val="18"/>
  </w:num>
  <w:num w:numId="29">
    <w:abstractNumId w:val="24"/>
  </w:num>
  <w:num w:numId="30">
    <w:abstractNumId w:val="31"/>
  </w:num>
  <w:num w:numId="31">
    <w:abstractNumId w:val="12"/>
  </w:num>
  <w:num w:numId="32">
    <w:abstractNumId w:val="15"/>
  </w:num>
  <w:num w:numId="33">
    <w:abstractNumId w:val="4"/>
  </w:num>
  <w:num w:numId="34">
    <w:abstractNumId w:val="26"/>
  </w:num>
  <w:num w:numId="35">
    <w:abstractNumId w:val="1"/>
  </w:num>
  <w:num w:numId="36">
    <w:abstractNumId w:val="38"/>
  </w:num>
  <w:num w:numId="37">
    <w:abstractNumId w:val="10"/>
  </w:num>
  <w:num w:numId="38">
    <w:abstractNumId w:val="20"/>
  </w:num>
  <w:num w:numId="39">
    <w:abstractNumId w:val="6"/>
  </w:num>
  <w:num w:numId="40">
    <w:abstractNumId w:val="14"/>
  </w:num>
  <w:num w:numId="41">
    <w:abstractNumId w:val="30"/>
  </w:num>
  <w:num w:numId="42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5"/>
  </w:num>
  <w:num w:numId="45">
    <w:abstractNumId w:val="11"/>
  </w:num>
  <w:num w:numId="46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5"/>
    <w:rsid w:val="00000FC5"/>
    <w:rsid w:val="00003760"/>
    <w:rsid w:val="000037E8"/>
    <w:rsid w:val="00003B84"/>
    <w:rsid w:val="00003FF9"/>
    <w:rsid w:val="000040E9"/>
    <w:rsid w:val="000047F2"/>
    <w:rsid w:val="00005A92"/>
    <w:rsid w:val="000065C8"/>
    <w:rsid w:val="00011AB1"/>
    <w:rsid w:val="00011F51"/>
    <w:rsid w:val="00012596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0743"/>
    <w:rsid w:val="00032035"/>
    <w:rsid w:val="00032DF7"/>
    <w:rsid w:val="000366EA"/>
    <w:rsid w:val="000367F8"/>
    <w:rsid w:val="00041FD4"/>
    <w:rsid w:val="00046DF6"/>
    <w:rsid w:val="000471A9"/>
    <w:rsid w:val="00050AC8"/>
    <w:rsid w:val="00051F7C"/>
    <w:rsid w:val="00054016"/>
    <w:rsid w:val="00055C49"/>
    <w:rsid w:val="0006071F"/>
    <w:rsid w:val="00060A33"/>
    <w:rsid w:val="0006149C"/>
    <w:rsid w:val="000757BB"/>
    <w:rsid w:val="00081E78"/>
    <w:rsid w:val="000823B7"/>
    <w:rsid w:val="00082C17"/>
    <w:rsid w:val="00086287"/>
    <w:rsid w:val="00086859"/>
    <w:rsid w:val="00086EB4"/>
    <w:rsid w:val="00087E32"/>
    <w:rsid w:val="00095C72"/>
    <w:rsid w:val="00097F35"/>
    <w:rsid w:val="000A2439"/>
    <w:rsid w:val="000A4B6B"/>
    <w:rsid w:val="000A5A08"/>
    <w:rsid w:val="000A677C"/>
    <w:rsid w:val="000A7069"/>
    <w:rsid w:val="000A781E"/>
    <w:rsid w:val="000B24C6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48D8"/>
    <w:rsid w:val="00131D28"/>
    <w:rsid w:val="001321A1"/>
    <w:rsid w:val="001322CD"/>
    <w:rsid w:val="00133B36"/>
    <w:rsid w:val="00136957"/>
    <w:rsid w:val="00137A10"/>
    <w:rsid w:val="001415A6"/>
    <w:rsid w:val="0014501B"/>
    <w:rsid w:val="00151AD5"/>
    <w:rsid w:val="00153A04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5EF4"/>
    <w:rsid w:val="00165F59"/>
    <w:rsid w:val="00172F8A"/>
    <w:rsid w:val="001741B3"/>
    <w:rsid w:val="00177112"/>
    <w:rsid w:val="00184ED9"/>
    <w:rsid w:val="00185B02"/>
    <w:rsid w:val="001919A0"/>
    <w:rsid w:val="00193248"/>
    <w:rsid w:val="001A12B7"/>
    <w:rsid w:val="001A1D8B"/>
    <w:rsid w:val="001A345C"/>
    <w:rsid w:val="001A5921"/>
    <w:rsid w:val="001A5977"/>
    <w:rsid w:val="001A6C08"/>
    <w:rsid w:val="001B1489"/>
    <w:rsid w:val="001B3048"/>
    <w:rsid w:val="001B3884"/>
    <w:rsid w:val="001B3A97"/>
    <w:rsid w:val="001B45E8"/>
    <w:rsid w:val="001B569F"/>
    <w:rsid w:val="001B56B1"/>
    <w:rsid w:val="001C21E2"/>
    <w:rsid w:val="001C2A51"/>
    <w:rsid w:val="001C7D46"/>
    <w:rsid w:val="001D1CF3"/>
    <w:rsid w:val="001D3D95"/>
    <w:rsid w:val="001D3DB4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05EC3"/>
    <w:rsid w:val="00212F6B"/>
    <w:rsid w:val="00213724"/>
    <w:rsid w:val="00220277"/>
    <w:rsid w:val="002203C2"/>
    <w:rsid w:val="00226E01"/>
    <w:rsid w:val="00227D05"/>
    <w:rsid w:val="00230BAA"/>
    <w:rsid w:val="00232ED8"/>
    <w:rsid w:val="00235F18"/>
    <w:rsid w:val="00240F26"/>
    <w:rsid w:val="00243548"/>
    <w:rsid w:val="00243790"/>
    <w:rsid w:val="00243822"/>
    <w:rsid w:val="00243AFD"/>
    <w:rsid w:val="00244F25"/>
    <w:rsid w:val="00246713"/>
    <w:rsid w:val="00247491"/>
    <w:rsid w:val="00251761"/>
    <w:rsid w:val="00252F21"/>
    <w:rsid w:val="002561DD"/>
    <w:rsid w:val="002570E0"/>
    <w:rsid w:val="0025775E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15DA"/>
    <w:rsid w:val="002A27BE"/>
    <w:rsid w:val="002A3A34"/>
    <w:rsid w:val="002A41CB"/>
    <w:rsid w:val="002A4E44"/>
    <w:rsid w:val="002A5801"/>
    <w:rsid w:val="002A7CA2"/>
    <w:rsid w:val="002B07F1"/>
    <w:rsid w:val="002B325D"/>
    <w:rsid w:val="002B4AAE"/>
    <w:rsid w:val="002B771C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F38"/>
    <w:rsid w:val="002E1030"/>
    <w:rsid w:val="002E4F24"/>
    <w:rsid w:val="002E546C"/>
    <w:rsid w:val="002E5A44"/>
    <w:rsid w:val="002E5E9A"/>
    <w:rsid w:val="002E6C02"/>
    <w:rsid w:val="002E70EE"/>
    <w:rsid w:val="002F03C0"/>
    <w:rsid w:val="002F0B62"/>
    <w:rsid w:val="002F35B3"/>
    <w:rsid w:val="002F3F39"/>
    <w:rsid w:val="002F4AC0"/>
    <w:rsid w:val="002F5E80"/>
    <w:rsid w:val="002F653F"/>
    <w:rsid w:val="003011ED"/>
    <w:rsid w:val="0030287C"/>
    <w:rsid w:val="003032AF"/>
    <w:rsid w:val="00306A55"/>
    <w:rsid w:val="00306C96"/>
    <w:rsid w:val="00307809"/>
    <w:rsid w:val="00311121"/>
    <w:rsid w:val="003121A7"/>
    <w:rsid w:val="00312D02"/>
    <w:rsid w:val="003150EE"/>
    <w:rsid w:val="0031559C"/>
    <w:rsid w:val="00315955"/>
    <w:rsid w:val="003164A4"/>
    <w:rsid w:val="00321A42"/>
    <w:rsid w:val="00321B5D"/>
    <w:rsid w:val="00321DF9"/>
    <w:rsid w:val="00322C39"/>
    <w:rsid w:val="00324203"/>
    <w:rsid w:val="0032429A"/>
    <w:rsid w:val="00324364"/>
    <w:rsid w:val="00325650"/>
    <w:rsid w:val="00330191"/>
    <w:rsid w:val="00332133"/>
    <w:rsid w:val="00333432"/>
    <w:rsid w:val="00333EA7"/>
    <w:rsid w:val="00336859"/>
    <w:rsid w:val="003405DB"/>
    <w:rsid w:val="0034164D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089E"/>
    <w:rsid w:val="00361A02"/>
    <w:rsid w:val="00364806"/>
    <w:rsid w:val="00366BD0"/>
    <w:rsid w:val="003736FA"/>
    <w:rsid w:val="0037449C"/>
    <w:rsid w:val="00377382"/>
    <w:rsid w:val="0038171D"/>
    <w:rsid w:val="00381988"/>
    <w:rsid w:val="00382262"/>
    <w:rsid w:val="00384B50"/>
    <w:rsid w:val="00387135"/>
    <w:rsid w:val="00387821"/>
    <w:rsid w:val="00390DA4"/>
    <w:rsid w:val="003921B0"/>
    <w:rsid w:val="00393B56"/>
    <w:rsid w:val="00394E54"/>
    <w:rsid w:val="00395E89"/>
    <w:rsid w:val="00396E10"/>
    <w:rsid w:val="00396FB6"/>
    <w:rsid w:val="0039727B"/>
    <w:rsid w:val="003A00D7"/>
    <w:rsid w:val="003A0A37"/>
    <w:rsid w:val="003A68CE"/>
    <w:rsid w:val="003A7FC6"/>
    <w:rsid w:val="003B026B"/>
    <w:rsid w:val="003B0FF6"/>
    <w:rsid w:val="003B1C11"/>
    <w:rsid w:val="003B33B3"/>
    <w:rsid w:val="003B3920"/>
    <w:rsid w:val="003B3ABC"/>
    <w:rsid w:val="003B42AA"/>
    <w:rsid w:val="003B553C"/>
    <w:rsid w:val="003B60B0"/>
    <w:rsid w:val="003C0807"/>
    <w:rsid w:val="003C2C97"/>
    <w:rsid w:val="003C5ACF"/>
    <w:rsid w:val="003C680F"/>
    <w:rsid w:val="003C7D3C"/>
    <w:rsid w:val="003D0AE1"/>
    <w:rsid w:val="003D1862"/>
    <w:rsid w:val="003D4061"/>
    <w:rsid w:val="003D49D4"/>
    <w:rsid w:val="003D563C"/>
    <w:rsid w:val="003D6B41"/>
    <w:rsid w:val="003D78F7"/>
    <w:rsid w:val="003E3825"/>
    <w:rsid w:val="003E49E5"/>
    <w:rsid w:val="003F0346"/>
    <w:rsid w:val="003F1307"/>
    <w:rsid w:val="003F1562"/>
    <w:rsid w:val="003F1FBC"/>
    <w:rsid w:val="003F2A24"/>
    <w:rsid w:val="003F30BF"/>
    <w:rsid w:val="003F34B8"/>
    <w:rsid w:val="003F464C"/>
    <w:rsid w:val="004006F2"/>
    <w:rsid w:val="004017B3"/>
    <w:rsid w:val="00402ED1"/>
    <w:rsid w:val="004033EC"/>
    <w:rsid w:val="00412269"/>
    <w:rsid w:val="00412CE4"/>
    <w:rsid w:val="00413F34"/>
    <w:rsid w:val="004177C5"/>
    <w:rsid w:val="00421290"/>
    <w:rsid w:val="004237B2"/>
    <w:rsid w:val="004305DA"/>
    <w:rsid w:val="00430950"/>
    <w:rsid w:val="00430BE3"/>
    <w:rsid w:val="00430C3A"/>
    <w:rsid w:val="00431952"/>
    <w:rsid w:val="00435687"/>
    <w:rsid w:val="00437059"/>
    <w:rsid w:val="00440D11"/>
    <w:rsid w:val="00441907"/>
    <w:rsid w:val="00441B2E"/>
    <w:rsid w:val="00446328"/>
    <w:rsid w:val="00447BFD"/>
    <w:rsid w:val="00450149"/>
    <w:rsid w:val="00452253"/>
    <w:rsid w:val="00455984"/>
    <w:rsid w:val="0045658C"/>
    <w:rsid w:val="004569F5"/>
    <w:rsid w:val="004614BC"/>
    <w:rsid w:val="00462257"/>
    <w:rsid w:val="00462450"/>
    <w:rsid w:val="00464C0A"/>
    <w:rsid w:val="004657DC"/>
    <w:rsid w:val="00470259"/>
    <w:rsid w:val="00472012"/>
    <w:rsid w:val="00472A48"/>
    <w:rsid w:val="00473540"/>
    <w:rsid w:val="00473997"/>
    <w:rsid w:val="00473D04"/>
    <w:rsid w:val="0047765D"/>
    <w:rsid w:val="00481F3B"/>
    <w:rsid w:val="00483550"/>
    <w:rsid w:val="00485322"/>
    <w:rsid w:val="00485A9D"/>
    <w:rsid w:val="00487573"/>
    <w:rsid w:val="00492EAA"/>
    <w:rsid w:val="00493853"/>
    <w:rsid w:val="00493FBF"/>
    <w:rsid w:val="00496F83"/>
    <w:rsid w:val="004A1577"/>
    <w:rsid w:val="004A4819"/>
    <w:rsid w:val="004A4B23"/>
    <w:rsid w:val="004A575A"/>
    <w:rsid w:val="004A63E3"/>
    <w:rsid w:val="004A7D42"/>
    <w:rsid w:val="004B1A3F"/>
    <w:rsid w:val="004B1FC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E182E"/>
    <w:rsid w:val="004E2C7C"/>
    <w:rsid w:val="004F0D02"/>
    <w:rsid w:val="004F1066"/>
    <w:rsid w:val="004F1B00"/>
    <w:rsid w:val="004F48DF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A02"/>
    <w:rsid w:val="00520E14"/>
    <w:rsid w:val="00522514"/>
    <w:rsid w:val="00524267"/>
    <w:rsid w:val="00524B93"/>
    <w:rsid w:val="00525035"/>
    <w:rsid w:val="00525501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1124"/>
    <w:rsid w:val="005434C1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38AD"/>
    <w:rsid w:val="0056569D"/>
    <w:rsid w:val="00566507"/>
    <w:rsid w:val="0056794A"/>
    <w:rsid w:val="0057071C"/>
    <w:rsid w:val="00572CB7"/>
    <w:rsid w:val="005732BD"/>
    <w:rsid w:val="0057351A"/>
    <w:rsid w:val="00573A44"/>
    <w:rsid w:val="00574A43"/>
    <w:rsid w:val="005753B8"/>
    <w:rsid w:val="00575EE5"/>
    <w:rsid w:val="00575FA1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045A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4D80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1136"/>
    <w:rsid w:val="005F202F"/>
    <w:rsid w:val="005F27EC"/>
    <w:rsid w:val="005F2965"/>
    <w:rsid w:val="005F3BB7"/>
    <w:rsid w:val="005F5B18"/>
    <w:rsid w:val="005F5E28"/>
    <w:rsid w:val="005F6A32"/>
    <w:rsid w:val="005F7C78"/>
    <w:rsid w:val="00602469"/>
    <w:rsid w:val="006034CF"/>
    <w:rsid w:val="00603B67"/>
    <w:rsid w:val="0060562C"/>
    <w:rsid w:val="00606623"/>
    <w:rsid w:val="0061242A"/>
    <w:rsid w:val="0062100A"/>
    <w:rsid w:val="00622AA3"/>
    <w:rsid w:val="006253F5"/>
    <w:rsid w:val="00626580"/>
    <w:rsid w:val="00626948"/>
    <w:rsid w:val="00627573"/>
    <w:rsid w:val="00627592"/>
    <w:rsid w:val="0063214A"/>
    <w:rsid w:val="006360C6"/>
    <w:rsid w:val="0064568A"/>
    <w:rsid w:val="00646E26"/>
    <w:rsid w:val="0064709C"/>
    <w:rsid w:val="00647D34"/>
    <w:rsid w:val="00652A28"/>
    <w:rsid w:val="00652BA8"/>
    <w:rsid w:val="00654B8B"/>
    <w:rsid w:val="006553C9"/>
    <w:rsid w:val="00656193"/>
    <w:rsid w:val="006608FC"/>
    <w:rsid w:val="00660DB3"/>
    <w:rsid w:val="0066110A"/>
    <w:rsid w:val="00663FAB"/>
    <w:rsid w:val="00666C92"/>
    <w:rsid w:val="006702AA"/>
    <w:rsid w:val="00672BA1"/>
    <w:rsid w:val="00680639"/>
    <w:rsid w:val="00680BFB"/>
    <w:rsid w:val="0068193E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957E1"/>
    <w:rsid w:val="0069766C"/>
    <w:rsid w:val="006A0375"/>
    <w:rsid w:val="006A0780"/>
    <w:rsid w:val="006A23E6"/>
    <w:rsid w:val="006A3D0C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5A3A"/>
    <w:rsid w:val="006B6BA8"/>
    <w:rsid w:val="006C07A7"/>
    <w:rsid w:val="006C1CFF"/>
    <w:rsid w:val="006C1F02"/>
    <w:rsid w:val="006C2307"/>
    <w:rsid w:val="006C23FB"/>
    <w:rsid w:val="006C452D"/>
    <w:rsid w:val="006C55FF"/>
    <w:rsid w:val="006C5FBB"/>
    <w:rsid w:val="006C7020"/>
    <w:rsid w:val="006C7BE2"/>
    <w:rsid w:val="006D048A"/>
    <w:rsid w:val="006D1AB4"/>
    <w:rsid w:val="006D7DD0"/>
    <w:rsid w:val="006E15B5"/>
    <w:rsid w:val="006E2823"/>
    <w:rsid w:val="006E427B"/>
    <w:rsid w:val="006E4493"/>
    <w:rsid w:val="006E5975"/>
    <w:rsid w:val="006E7311"/>
    <w:rsid w:val="006F1A92"/>
    <w:rsid w:val="006F52CA"/>
    <w:rsid w:val="006F555D"/>
    <w:rsid w:val="006F620E"/>
    <w:rsid w:val="006F63ED"/>
    <w:rsid w:val="00700507"/>
    <w:rsid w:val="00702547"/>
    <w:rsid w:val="00703C77"/>
    <w:rsid w:val="00704C39"/>
    <w:rsid w:val="007065F9"/>
    <w:rsid w:val="00706C94"/>
    <w:rsid w:val="00706DAE"/>
    <w:rsid w:val="00712486"/>
    <w:rsid w:val="00712695"/>
    <w:rsid w:val="00717290"/>
    <w:rsid w:val="0071769D"/>
    <w:rsid w:val="007209F4"/>
    <w:rsid w:val="00720BD9"/>
    <w:rsid w:val="00722170"/>
    <w:rsid w:val="007235F5"/>
    <w:rsid w:val="00727289"/>
    <w:rsid w:val="00727DA3"/>
    <w:rsid w:val="00730075"/>
    <w:rsid w:val="007302C7"/>
    <w:rsid w:val="00731102"/>
    <w:rsid w:val="00733762"/>
    <w:rsid w:val="007337B3"/>
    <w:rsid w:val="00733F9E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5E2C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9775C"/>
    <w:rsid w:val="007A1260"/>
    <w:rsid w:val="007A1B25"/>
    <w:rsid w:val="007A7E97"/>
    <w:rsid w:val="007B11F3"/>
    <w:rsid w:val="007B373A"/>
    <w:rsid w:val="007B4247"/>
    <w:rsid w:val="007B5580"/>
    <w:rsid w:val="007B59E3"/>
    <w:rsid w:val="007B653A"/>
    <w:rsid w:val="007C3359"/>
    <w:rsid w:val="007C4DF1"/>
    <w:rsid w:val="007C51B1"/>
    <w:rsid w:val="007C5A0C"/>
    <w:rsid w:val="007D089D"/>
    <w:rsid w:val="007D19DB"/>
    <w:rsid w:val="007D2681"/>
    <w:rsid w:val="007D3584"/>
    <w:rsid w:val="007D37C2"/>
    <w:rsid w:val="007D40B3"/>
    <w:rsid w:val="007D44D3"/>
    <w:rsid w:val="007D4CF0"/>
    <w:rsid w:val="007D7221"/>
    <w:rsid w:val="007D7767"/>
    <w:rsid w:val="007E0B2E"/>
    <w:rsid w:val="007E2016"/>
    <w:rsid w:val="007E34DD"/>
    <w:rsid w:val="007E36C7"/>
    <w:rsid w:val="007E5DA5"/>
    <w:rsid w:val="007F0CBC"/>
    <w:rsid w:val="007F1A30"/>
    <w:rsid w:val="007F21E9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12CB"/>
    <w:rsid w:val="0081210E"/>
    <w:rsid w:val="00813DC6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24E3C"/>
    <w:rsid w:val="008258C6"/>
    <w:rsid w:val="008301B5"/>
    <w:rsid w:val="00831FF0"/>
    <w:rsid w:val="00832371"/>
    <w:rsid w:val="00832CD9"/>
    <w:rsid w:val="00834BB3"/>
    <w:rsid w:val="00835F2C"/>
    <w:rsid w:val="00836F4B"/>
    <w:rsid w:val="00837A6A"/>
    <w:rsid w:val="00844228"/>
    <w:rsid w:val="008454C6"/>
    <w:rsid w:val="00845CB4"/>
    <w:rsid w:val="008469FE"/>
    <w:rsid w:val="00850B9A"/>
    <w:rsid w:val="0085121E"/>
    <w:rsid w:val="008537F3"/>
    <w:rsid w:val="00855C28"/>
    <w:rsid w:val="00862AE9"/>
    <w:rsid w:val="00866034"/>
    <w:rsid w:val="00866D4B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87396"/>
    <w:rsid w:val="00890629"/>
    <w:rsid w:val="00893906"/>
    <w:rsid w:val="00894049"/>
    <w:rsid w:val="00894A1B"/>
    <w:rsid w:val="00896651"/>
    <w:rsid w:val="008976C0"/>
    <w:rsid w:val="00897D0B"/>
    <w:rsid w:val="008A03FE"/>
    <w:rsid w:val="008A35BE"/>
    <w:rsid w:val="008A5A6A"/>
    <w:rsid w:val="008B2346"/>
    <w:rsid w:val="008B4050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586F"/>
    <w:rsid w:val="008C5C86"/>
    <w:rsid w:val="008D25C5"/>
    <w:rsid w:val="008D2892"/>
    <w:rsid w:val="008D48BC"/>
    <w:rsid w:val="008D6A43"/>
    <w:rsid w:val="008E0809"/>
    <w:rsid w:val="008E1363"/>
    <w:rsid w:val="008E30E9"/>
    <w:rsid w:val="008E3284"/>
    <w:rsid w:val="008E4777"/>
    <w:rsid w:val="008E4981"/>
    <w:rsid w:val="008E550F"/>
    <w:rsid w:val="008E569E"/>
    <w:rsid w:val="008F0F51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75E3"/>
    <w:rsid w:val="00907EF7"/>
    <w:rsid w:val="0091092A"/>
    <w:rsid w:val="00911E32"/>
    <w:rsid w:val="00914A04"/>
    <w:rsid w:val="00914A05"/>
    <w:rsid w:val="00914C7F"/>
    <w:rsid w:val="009170CF"/>
    <w:rsid w:val="00920B6D"/>
    <w:rsid w:val="00921999"/>
    <w:rsid w:val="00923BBE"/>
    <w:rsid w:val="009241EC"/>
    <w:rsid w:val="009244E2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42492"/>
    <w:rsid w:val="00943CB2"/>
    <w:rsid w:val="00945B81"/>
    <w:rsid w:val="009464B9"/>
    <w:rsid w:val="00952A44"/>
    <w:rsid w:val="00954385"/>
    <w:rsid w:val="00955F24"/>
    <w:rsid w:val="009562AB"/>
    <w:rsid w:val="00956DE5"/>
    <w:rsid w:val="0096013C"/>
    <w:rsid w:val="00962001"/>
    <w:rsid w:val="00964C82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5488"/>
    <w:rsid w:val="00986FA5"/>
    <w:rsid w:val="009916DC"/>
    <w:rsid w:val="00991ED1"/>
    <w:rsid w:val="009930C6"/>
    <w:rsid w:val="00993C20"/>
    <w:rsid w:val="00994343"/>
    <w:rsid w:val="00997704"/>
    <w:rsid w:val="009A1405"/>
    <w:rsid w:val="009A3BD7"/>
    <w:rsid w:val="009A5397"/>
    <w:rsid w:val="009A5835"/>
    <w:rsid w:val="009A63B4"/>
    <w:rsid w:val="009A6C17"/>
    <w:rsid w:val="009B11A6"/>
    <w:rsid w:val="009B1962"/>
    <w:rsid w:val="009B2E5B"/>
    <w:rsid w:val="009B351C"/>
    <w:rsid w:val="009B38AA"/>
    <w:rsid w:val="009B4B70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D3250"/>
    <w:rsid w:val="009D3861"/>
    <w:rsid w:val="009D49A1"/>
    <w:rsid w:val="009D63ED"/>
    <w:rsid w:val="009D744B"/>
    <w:rsid w:val="009E5924"/>
    <w:rsid w:val="009E5B07"/>
    <w:rsid w:val="009E7F18"/>
    <w:rsid w:val="009F1E55"/>
    <w:rsid w:val="009F25A4"/>
    <w:rsid w:val="009F26FE"/>
    <w:rsid w:val="009F31C4"/>
    <w:rsid w:val="009F47E7"/>
    <w:rsid w:val="009F4E36"/>
    <w:rsid w:val="009F7716"/>
    <w:rsid w:val="00A00D86"/>
    <w:rsid w:val="00A035E4"/>
    <w:rsid w:val="00A04358"/>
    <w:rsid w:val="00A04774"/>
    <w:rsid w:val="00A05282"/>
    <w:rsid w:val="00A05649"/>
    <w:rsid w:val="00A07256"/>
    <w:rsid w:val="00A108B5"/>
    <w:rsid w:val="00A12908"/>
    <w:rsid w:val="00A143D6"/>
    <w:rsid w:val="00A1706D"/>
    <w:rsid w:val="00A20D23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7222"/>
    <w:rsid w:val="00A37AD1"/>
    <w:rsid w:val="00A37B9F"/>
    <w:rsid w:val="00A40533"/>
    <w:rsid w:val="00A4135A"/>
    <w:rsid w:val="00A444D0"/>
    <w:rsid w:val="00A4799A"/>
    <w:rsid w:val="00A50A02"/>
    <w:rsid w:val="00A50DB0"/>
    <w:rsid w:val="00A54A2D"/>
    <w:rsid w:val="00A54B69"/>
    <w:rsid w:val="00A556B1"/>
    <w:rsid w:val="00A5659A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55E"/>
    <w:rsid w:val="00A77CCE"/>
    <w:rsid w:val="00A8139A"/>
    <w:rsid w:val="00A81A0F"/>
    <w:rsid w:val="00A83E96"/>
    <w:rsid w:val="00A85175"/>
    <w:rsid w:val="00A85194"/>
    <w:rsid w:val="00A86073"/>
    <w:rsid w:val="00A8699A"/>
    <w:rsid w:val="00A9251F"/>
    <w:rsid w:val="00A9684B"/>
    <w:rsid w:val="00A96863"/>
    <w:rsid w:val="00A96865"/>
    <w:rsid w:val="00AA018C"/>
    <w:rsid w:val="00AA087A"/>
    <w:rsid w:val="00AA14EC"/>
    <w:rsid w:val="00AA344C"/>
    <w:rsid w:val="00AA38C8"/>
    <w:rsid w:val="00AA3F39"/>
    <w:rsid w:val="00AA54CD"/>
    <w:rsid w:val="00AA6ABC"/>
    <w:rsid w:val="00AA7185"/>
    <w:rsid w:val="00AA732B"/>
    <w:rsid w:val="00AB1D3C"/>
    <w:rsid w:val="00AB1EBD"/>
    <w:rsid w:val="00AB438D"/>
    <w:rsid w:val="00AB5FB9"/>
    <w:rsid w:val="00AC1E80"/>
    <w:rsid w:val="00AC2C7D"/>
    <w:rsid w:val="00AC463A"/>
    <w:rsid w:val="00AC4BDF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24E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3865"/>
    <w:rsid w:val="00B04E83"/>
    <w:rsid w:val="00B05D81"/>
    <w:rsid w:val="00B06C9F"/>
    <w:rsid w:val="00B10BFD"/>
    <w:rsid w:val="00B10D1D"/>
    <w:rsid w:val="00B1179F"/>
    <w:rsid w:val="00B11D9E"/>
    <w:rsid w:val="00B12853"/>
    <w:rsid w:val="00B12C62"/>
    <w:rsid w:val="00B130AF"/>
    <w:rsid w:val="00B16A7B"/>
    <w:rsid w:val="00B209C0"/>
    <w:rsid w:val="00B254EC"/>
    <w:rsid w:val="00B26007"/>
    <w:rsid w:val="00B3014A"/>
    <w:rsid w:val="00B30FAB"/>
    <w:rsid w:val="00B31A1E"/>
    <w:rsid w:val="00B336D6"/>
    <w:rsid w:val="00B33B34"/>
    <w:rsid w:val="00B33D97"/>
    <w:rsid w:val="00B3410F"/>
    <w:rsid w:val="00B37A70"/>
    <w:rsid w:val="00B4087C"/>
    <w:rsid w:val="00B4518F"/>
    <w:rsid w:val="00B52330"/>
    <w:rsid w:val="00B52646"/>
    <w:rsid w:val="00B52A41"/>
    <w:rsid w:val="00B54794"/>
    <w:rsid w:val="00B57A3F"/>
    <w:rsid w:val="00B6030F"/>
    <w:rsid w:val="00B628E7"/>
    <w:rsid w:val="00B62F20"/>
    <w:rsid w:val="00B65F02"/>
    <w:rsid w:val="00B672B6"/>
    <w:rsid w:val="00B67C96"/>
    <w:rsid w:val="00B719C3"/>
    <w:rsid w:val="00B72A9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0CEA"/>
    <w:rsid w:val="00B91B4B"/>
    <w:rsid w:val="00B91F63"/>
    <w:rsid w:val="00B92190"/>
    <w:rsid w:val="00B93EE6"/>
    <w:rsid w:val="00B975C7"/>
    <w:rsid w:val="00BA35C3"/>
    <w:rsid w:val="00BA6642"/>
    <w:rsid w:val="00BA6BE5"/>
    <w:rsid w:val="00BA6E4B"/>
    <w:rsid w:val="00BA7056"/>
    <w:rsid w:val="00BB385F"/>
    <w:rsid w:val="00BB46B9"/>
    <w:rsid w:val="00BB47FA"/>
    <w:rsid w:val="00BB5211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07D81"/>
    <w:rsid w:val="00C1045B"/>
    <w:rsid w:val="00C10AB5"/>
    <w:rsid w:val="00C11D6D"/>
    <w:rsid w:val="00C12CEB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BBB"/>
    <w:rsid w:val="00C36D02"/>
    <w:rsid w:val="00C3717C"/>
    <w:rsid w:val="00C40825"/>
    <w:rsid w:val="00C42FA4"/>
    <w:rsid w:val="00C47255"/>
    <w:rsid w:val="00C47DB1"/>
    <w:rsid w:val="00C47FDA"/>
    <w:rsid w:val="00C50075"/>
    <w:rsid w:val="00C51B12"/>
    <w:rsid w:val="00C52A20"/>
    <w:rsid w:val="00C52C3D"/>
    <w:rsid w:val="00C52C8E"/>
    <w:rsid w:val="00C545FC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1AB6"/>
    <w:rsid w:val="00C7262A"/>
    <w:rsid w:val="00C73536"/>
    <w:rsid w:val="00C745BD"/>
    <w:rsid w:val="00C75408"/>
    <w:rsid w:val="00C75414"/>
    <w:rsid w:val="00C75C2F"/>
    <w:rsid w:val="00C76367"/>
    <w:rsid w:val="00C8033D"/>
    <w:rsid w:val="00C80950"/>
    <w:rsid w:val="00C8292D"/>
    <w:rsid w:val="00C835DB"/>
    <w:rsid w:val="00C837DC"/>
    <w:rsid w:val="00C859F9"/>
    <w:rsid w:val="00C86081"/>
    <w:rsid w:val="00C8678F"/>
    <w:rsid w:val="00C86EFD"/>
    <w:rsid w:val="00C879E5"/>
    <w:rsid w:val="00C919BA"/>
    <w:rsid w:val="00C94D8B"/>
    <w:rsid w:val="00C961D2"/>
    <w:rsid w:val="00CA1101"/>
    <w:rsid w:val="00CA2416"/>
    <w:rsid w:val="00CA2743"/>
    <w:rsid w:val="00CA303E"/>
    <w:rsid w:val="00CA508D"/>
    <w:rsid w:val="00CA579B"/>
    <w:rsid w:val="00CA5AC9"/>
    <w:rsid w:val="00CA6894"/>
    <w:rsid w:val="00CA7996"/>
    <w:rsid w:val="00CB01F6"/>
    <w:rsid w:val="00CB12DC"/>
    <w:rsid w:val="00CB1DBB"/>
    <w:rsid w:val="00CB3616"/>
    <w:rsid w:val="00CB46E1"/>
    <w:rsid w:val="00CB553F"/>
    <w:rsid w:val="00CB5713"/>
    <w:rsid w:val="00CB5F8D"/>
    <w:rsid w:val="00CB6B7E"/>
    <w:rsid w:val="00CC0889"/>
    <w:rsid w:val="00CC1167"/>
    <w:rsid w:val="00CC185A"/>
    <w:rsid w:val="00CC3DF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7A3E"/>
    <w:rsid w:val="00CE024E"/>
    <w:rsid w:val="00CE1735"/>
    <w:rsid w:val="00CE1D8D"/>
    <w:rsid w:val="00CE41B3"/>
    <w:rsid w:val="00CE4231"/>
    <w:rsid w:val="00CE4C17"/>
    <w:rsid w:val="00CE5FB6"/>
    <w:rsid w:val="00CE6BF0"/>
    <w:rsid w:val="00CE7A4F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629E"/>
    <w:rsid w:val="00D070D7"/>
    <w:rsid w:val="00D14EF2"/>
    <w:rsid w:val="00D153CB"/>
    <w:rsid w:val="00D15625"/>
    <w:rsid w:val="00D17C1B"/>
    <w:rsid w:val="00D200AD"/>
    <w:rsid w:val="00D20C91"/>
    <w:rsid w:val="00D23872"/>
    <w:rsid w:val="00D2553A"/>
    <w:rsid w:val="00D262CF"/>
    <w:rsid w:val="00D26EFC"/>
    <w:rsid w:val="00D27B23"/>
    <w:rsid w:val="00D30325"/>
    <w:rsid w:val="00D30786"/>
    <w:rsid w:val="00D30A47"/>
    <w:rsid w:val="00D35A1B"/>
    <w:rsid w:val="00D36DE2"/>
    <w:rsid w:val="00D40C6F"/>
    <w:rsid w:val="00D41187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0DC3"/>
    <w:rsid w:val="00D5174C"/>
    <w:rsid w:val="00D5322E"/>
    <w:rsid w:val="00D53E64"/>
    <w:rsid w:val="00D54535"/>
    <w:rsid w:val="00D559C4"/>
    <w:rsid w:val="00D55BCD"/>
    <w:rsid w:val="00D569FE"/>
    <w:rsid w:val="00D56D3A"/>
    <w:rsid w:val="00D60B78"/>
    <w:rsid w:val="00D60EE9"/>
    <w:rsid w:val="00D61E3B"/>
    <w:rsid w:val="00D61FEC"/>
    <w:rsid w:val="00D62E13"/>
    <w:rsid w:val="00D63A9B"/>
    <w:rsid w:val="00D661CC"/>
    <w:rsid w:val="00D66996"/>
    <w:rsid w:val="00D66A10"/>
    <w:rsid w:val="00D66ED4"/>
    <w:rsid w:val="00D6783F"/>
    <w:rsid w:val="00D721E7"/>
    <w:rsid w:val="00D722BE"/>
    <w:rsid w:val="00D760F4"/>
    <w:rsid w:val="00D76D65"/>
    <w:rsid w:val="00D81920"/>
    <w:rsid w:val="00D83AF7"/>
    <w:rsid w:val="00D84D12"/>
    <w:rsid w:val="00D85821"/>
    <w:rsid w:val="00D85DBC"/>
    <w:rsid w:val="00D86A66"/>
    <w:rsid w:val="00D95957"/>
    <w:rsid w:val="00DA00B9"/>
    <w:rsid w:val="00DA0111"/>
    <w:rsid w:val="00DA226A"/>
    <w:rsid w:val="00DA4B74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B70"/>
    <w:rsid w:val="00DB7CE8"/>
    <w:rsid w:val="00DC0D67"/>
    <w:rsid w:val="00DC2B65"/>
    <w:rsid w:val="00DC300B"/>
    <w:rsid w:val="00DC4FE1"/>
    <w:rsid w:val="00DC541A"/>
    <w:rsid w:val="00DC7311"/>
    <w:rsid w:val="00DC7FB1"/>
    <w:rsid w:val="00DD355C"/>
    <w:rsid w:val="00DD4310"/>
    <w:rsid w:val="00DD5B85"/>
    <w:rsid w:val="00DD5C1C"/>
    <w:rsid w:val="00DD6FBB"/>
    <w:rsid w:val="00DD75F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0084"/>
    <w:rsid w:val="00E11F6B"/>
    <w:rsid w:val="00E1362B"/>
    <w:rsid w:val="00E13C52"/>
    <w:rsid w:val="00E1465B"/>
    <w:rsid w:val="00E146AF"/>
    <w:rsid w:val="00E149D4"/>
    <w:rsid w:val="00E16AFB"/>
    <w:rsid w:val="00E20ED4"/>
    <w:rsid w:val="00E258F0"/>
    <w:rsid w:val="00E273E1"/>
    <w:rsid w:val="00E30A55"/>
    <w:rsid w:val="00E30B5F"/>
    <w:rsid w:val="00E312CA"/>
    <w:rsid w:val="00E3278B"/>
    <w:rsid w:val="00E32AB5"/>
    <w:rsid w:val="00E35EF1"/>
    <w:rsid w:val="00E3776F"/>
    <w:rsid w:val="00E401F8"/>
    <w:rsid w:val="00E40A65"/>
    <w:rsid w:val="00E425AE"/>
    <w:rsid w:val="00E42A84"/>
    <w:rsid w:val="00E42B81"/>
    <w:rsid w:val="00E43070"/>
    <w:rsid w:val="00E4422F"/>
    <w:rsid w:val="00E44303"/>
    <w:rsid w:val="00E44B1C"/>
    <w:rsid w:val="00E46326"/>
    <w:rsid w:val="00E46FD3"/>
    <w:rsid w:val="00E50766"/>
    <w:rsid w:val="00E52136"/>
    <w:rsid w:val="00E5361E"/>
    <w:rsid w:val="00E54135"/>
    <w:rsid w:val="00E5442F"/>
    <w:rsid w:val="00E546A8"/>
    <w:rsid w:val="00E60FA8"/>
    <w:rsid w:val="00E621F0"/>
    <w:rsid w:val="00E65E30"/>
    <w:rsid w:val="00E66648"/>
    <w:rsid w:val="00E7177C"/>
    <w:rsid w:val="00E71B15"/>
    <w:rsid w:val="00E72E81"/>
    <w:rsid w:val="00E73536"/>
    <w:rsid w:val="00E809E5"/>
    <w:rsid w:val="00E82952"/>
    <w:rsid w:val="00E82DB8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8E0"/>
    <w:rsid w:val="00E96E3C"/>
    <w:rsid w:val="00E97064"/>
    <w:rsid w:val="00EA1346"/>
    <w:rsid w:val="00EA3491"/>
    <w:rsid w:val="00EA4BD6"/>
    <w:rsid w:val="00EA698E"/>
    <w:rsid w:val="00EA786F"/>
    <w:rsid w:val="00EA7B20"/>
    <w:rsid w:val="00EB2527"/>
    <w:rsid w:val="00EB32D3"/>
    <w:rsid w:val="00EB4A81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593C"/>
    <w:rsid w:val="00EE6236"/>
    <w:rsid w:val="00EE6710"/>
    <w:rsid w:val="00EE6B18"/>
    <w:rsid w:val="00EF0682"/>
    <w:rsid w:val="00EF0A54"/>
    <w:rsid w:val="00EF1B77"/>
    <w:rsid w:val="00EF2C25"/>
    <w:rsid w:val="00EF5DE0"/>
    <w:rsid w:val="00EF6075"/>
    <w:rsid w:val="00F01D70"/>
    <w:rsid w:val="00F01F8B"/>
    <w:rsid w:val="00F02E95"/>
    <w:rsid w:val="00F03BE0"/>
    <w:rsid w:val="00F03E11"/>
    <w:rsid w:val="00F05752"/>
    <w:rsid w:val="00F06317"/>
    <w:rsid w:val="00F07ABC"/>
    <w:rsid w:val="00F125F2"/>
    <w:rsid w:val="00F131D3"/>
    <w:rsid w:val="00F14407"/>
    <w:rsid w:val="00F14C08"/>
    <w:rsid w:val="00F15737"/>
    <w:rsid w:val="00F15C0A"/>
    <w:rsid w:val="00F1685E"/>
    <w:rsid w:val="00F17408"/>
    <w:rsid w:val="00F2005E"/>
    <w:rsid w:val="00F226AB"/>
    <w:rsid w:val="00F24855"/>
    <w:rsid w:val="00F26AF0"/>
    <w:rsid w:val="00F27208"/>
    <w:rsid w:val="00F3106E"/>
    <w:rsid w:val="00F32981"/>
    <w:rsid w:val="00F36B7C"/>
    <w:rsid w:val="00F40299"/>
    <w:rsid w:val="00F409BF"/>
    <w:rsid w:val="00F4242E"/>
    <w:rsid w:val="00F44DAD"/>
    <w:rsid w:val="00F46E5B"/>
    <w:rsid w:val="00F4750B"/>
    <w:rsid w:val="00F5045A"/>
    <w:rsid w:val="00F544D4"/>
    <w:rsid w:val="00F56EB4"/>
    <w:rsid w:val="00F56F85"/>
    <w:rsid w:val="00F62646"/>
    <w:rsid w:val="00F645BB"/>
    <w:rsid w:val="00F66E86"/>
    <w:rsid w:val="00F67087"/>
    <w:rsid w:val="00F7423B"/>
    <w:rsid w:val="00F74521"/>
    <w:rsid w:val="00F747D0"/>
    <w:rsid w:val="00F76231"/>
    <w:rsid w:val="00F77AF6"/>
    <w:rsid w:val="00F81238"/>
    <w:rsid w:val="00F81256"/>
    <w:rsid w:val="00F81B63"/>
    <w:rsid w:val="00F83453"/>
    <w:rsid w:val="00F848C2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A7C65"/>
    <w:rsid w:val="00FB089F"/>
    <w:rsid w:val="00FB71E2"/>
    <w:rsid w:val="00FC00BB"/>
    <w:rsid w:val="00FC0378"/>
    <w:rsid w:val="00FC1DAB"/>
    <w:rsid w:val="00FC558C"/>
    <w:rsid w:val="00FD20F8"/>
    <w:rsid w:val="00FD23F9"/>
    <w:rsid w:val="00FD26BA"/>
    <w:rsid w:val="00FD38D1"/>
    <w:rsid w:val="00FD4586"/>
    <w:rsid w:val="00FD5152"/>
    <w:rsid w:val="00FD5792"/>
    <w:rsid w:val="00FD5C98"/>
    <w:rsid w:val="00FD70B6"/>
    <w:rsid w:val="00FD74F7"/>
    <w:rsid w:val="00FE06BD"/>
    <w:rsid w:val="00FE20EB"/>
    <w:rsid w:val="00FE4DCE"/>
    <w:rsid w:val="00FE7904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FE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2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13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87135"/>
  </w:style>
  <w:style w:type="table" w:styleId="a6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">
    <w:name w:val="Hyperlink"/>
    <w:basedOn w:val="a0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7875C9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3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6">
    <w:name w:val="Body Text"/>
    <w:basedOn w:val="a"/>
    <w:link w:val="af7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7">
    <w:name w:val="Основной текст Знак"/>
    <w:basedOn w:val="a0"/>
    <w:link w:val="af6"/>
    <w:rsid w:val="006853AD"/>
  </w:style>
  <w:style w:type="character" w:customStyle="1" w:styleId="ConsPlusNormal0">
    <w:name w:val="ConsPlusNormal Знак"/>
    <w:link w:val="ConsPlusNormal"/>
    <w:locked/>
    <w:rsid w:val="00496F83"/>
    <w:rPr>
      <w:rFonts w:ascii="Arial" w:hAnsi="Arial" w:cs="Arial"/>
    </w:rPr>
  </w:style>
  <w:style w:type="paragraph" w:styleId="af8">
    <w:name w:val="footnote text"/>
    <w:basedOn w:val="a"/>
    <w:link w:val="af9"/>
    <w:semiHidden/>
    <w:unhideWhenUsed/>
    <w:rsid w:val="00496F8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96F83"/>
  </w:style>
  <w:style w:type="character" w:styleId="afa">
    <w:name w:val="footnote reference"/>
    <w:basedOn w:val="a0"/>
    <w:semiHidden/>
    <w:unhideWhenUsed/>
    <w:rsid w:val="00496F8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F21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Cell">
    <w:name w:val="ConsPlusCell"/>
    <w:rsid w:val="007F21E9"/>
    <w:pPr>
      <w:autoSpaceDE w:val="0"/>
      <w:autoSpaceDN w:val="0"/>
      <w:adjustRightInd w:val="0"/>
    </w:pPr>
    <w:rPr>
      <w:sz w:val="28"/>
      <w:szCs w:val="28"/>
    </w:rPr>
  </w:style>
  <w:style w:type="paragraph" w:styleId="afb">
    <w:name w:val="Body Text Indent"/>
    <w:basedOn w:val="a"/>
    <w:link w:val="afc"/>
    <w:rsid w:val="007F21E9"/>
    <w:pPr>
      <w:ind w:left="80" w:firstLine="640"/>
      <w:jc w:val="both"/>
    </w:pPr>
  </w:style>
  <w:style w:type="character" w:customStyle="1" w:styleId="afc">
    <w:name w:val="Основной текст с отступом Знак"/>
    <w:basedOn w:val="a0"/>
    <w:link w:val="afb"/>
    <w:rsid w:val="007F21E9"/>
    <w:rPr>
      <w:sz w:val="28"/>
    </w:rPr>
  </w:style>
  <w:style w:type="paragraph" w:styleId="afd">
    <w:name w:val="Plain Text"/>
    <w:basedOn w:val="a"/>
    <w:link w:val="afe"/>
    <w:rsid w:val="007F21E9"/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7F21E9"/>
    <w:rPr>
      <w:rFonts w:ascii="Courier New" w:hAnsi="Courier New" w:cs="Courier New"/>
    </w:rPr>
  </w:style>
  <w:style w:type="paragraph" w:customStyle="1" w:styleId="210">
    <w:name w:val="Знак2 Знак Знак Знак1 Знак Знак Знак Знак Знак Знак Знак Знак Знак Знак Знак Знак"/>
    <w:basedOn w:val="a"/>
    <w:rsid w:val="007F21E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">
    <w:name w:val="FollowedHyperlink"/>
    <w:rsid w:val="007F21E9"/>
    <w:rPr>
      <w:color w:val="800080"/>
      <w:u w:val="single"/>
    </w:rPr>
  </w:style>
  <w:style w:type="paragraph" w:customStyle="1" w:styleId="Pro-Gramma">
    <w:name w:val="Pro-Gramma"/>
    <w:basedOn w:val="a"/>
    <w:link w:val="Pro-Gramma0"/>
    <w:rsid w:val="007F21E9"/>
    <w:pPr>
      <w:spacing w:before="120" w:line="288" w:lineRule="auto"/>
      <w:ind w:left="1134"/>
      <w:jc w:val="both"/>
    </w:pPr>
    <w:rPr>
      <w:rFonts w:ascii="Georgia" w:eastAsia="Georgia" w:hAnsi="Georgia"/>
      <w:sz w:val="20"/>
      <w:szCs w:val="24"/>
    </w:rPr>
  </w:style>
  <w:style w:type="character" w:customStyle="1" w:styleId="Pro-Gramma0">
    <w:name w:val="Pro-Gramma Знак"/>
    <w:link w:val="Pro-Gramma"/>
    <w:locked/>
    <w:rsid w:val="007F21E9"/>
    <w:rPr>
      <w:rFonts w:ascii="Georgia" w:eastAsia="Georgia" w:hAnsi="Georgia"/>
      <w:szCs w:val="24"/>
    </w:rPr>
  </w:style>
  <w:style w:type="paragraph" w:customStyle="1" w:styleId="Pro-Gramma1">
    <w:name w:val="Pro-Gramma #"/>
    <w:basedOn w:val="Pro-Gramma"/>
    <w:rsid w:val="007F21E9"/>
    <w:pPr>
      <w:tabs>
        <w:tab w:val="left" w:pos="1134"/>
      </w:tabs>
      <w:ind w:hanging="567"/>
    </w:pPr>
  </w:style>
  <w:style w:type="paragraph" w:customStyle="1" w:styleId="12">
    <w:name w:val="Абзац списка1"/>
    <w:basedOn w:val="a"/>
    <w:rsid w:val="007F21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F21E9"/>
    <w:rPr>
      <w:sz w:val="28"/>
    </w:rPr>
  </w:style>
  <w:style w:type="paragraph" w:styleId="31">
    <w:name w:val="Body Text Indent 3"/>
    <w:basedOn w:val="a"/>
    <w:link w:val="32"/>
    <w:rsid w:val="001741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741B3"/>
    <w:rPr>
      <w:sz w:val="16"/>
      <w:szCs w:val="16"/>
      <w:lang w:val="x-none" w:eastAsia="x-none"/>
    </w:rPr>
  </w:style>
  <w:style w:type="character" w:customStyle="1" w:styleId="FontStyle20">
    <w:name w:val="Font Style20"/>
    <w:rsid w:val="0061242A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165E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FE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2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13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87135"/>
  </w:style>
  <w:style w:type="table" w:styleId="a6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">
    <w:name w:val="Hyperlink"/>
    <w:basedOn w:val="a0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7875C9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3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6">
    <w:name w:val="Body Text"/>
    <w:basedOn w:val="a"/>
    <w:link w:val="af7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7">
    <w:name w:val="Основной текст Знак"/>
    <w:basedOn w:val="a0"/>
    <w:link w:val="af6"/>
    <w:rsid w:val="006853AD"/>
  </w:style>
  <w:style w:type="character" w:customStyle="1" w:styleId="ConsPlusNormal0">
    <w:name w:val="ConsPlusNormal Знак"/>
    <w:link w:val="ConsPlusNormal"/>
    <w:locked/>
    <w:rsid w:val="00496F83"/>
    <w:rPr>
      <w:rFonts w:ascii="Arial" w:hAnsi="Arial" w:cs="Arial"/>
    </w:rPr>
  </w:style>
  <w:style w:type="paragraph" w:styleId="af8">
    <w:name w:val="footnote text"/>
    <w:basedOn w:val="a"/>
    <w:link w:val="af9"/>
    <w:semiHidden/>
    <w:unhideWhenUsed/>
    <w:rsid w:val="00496F8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96F83"/>
  </w:style>
  <w:style w:type="character" w:styleId="afa">
    <w:name w:val="footnote reference"/>
    <w:basedOn w:val="a0"/>
    <w:semiHidden/>
    <w:unhideWhenUsed/>
    <w:rsid w:val="00496F8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F21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Cell">
    <w:name w:val="ConsPlusCell"/>
    <w:rsid w:val="007F21E9"/>
    <w:pPr>
      <w:autoSpaceDE w:val="0"/>
      <w:autoSpaceDN w:val="0"/>
      <w:adjustRightInd w:val="0"/>
    </w:pPr>
    <w:rPr>
      <w:sz w:val="28"/>
      <w:szCs w:val="28"/>
    </w:rPr>
  </w:style>
  <w:style w:type="paragraph" w:styleId="afb">
    <w:name w:val="Body Text Indent"/>
    <w:basedOn w:val="a"/>
    <w:link w:val="afc"/>
    <w:rsid w:val="007F21E9"/>
    <w:pPr>
      <w:ind w:left="80" w:firstLine="640"/>
      <w:jc w:val="both"/>
    </w:pPr>
  </w:style>
  <w:style w:type="character" w:customStyle="1" w:styleId="afc">
    <w:name w:val="Основной текст с отступом Знак"/>
    <w:basedOn w:val="a0"/>
    <w:link w:val="afb"/>
    <w:rsid w:val="007F21E9"/>
    <w:rPr>
      <w:sz w:val="28"/>
    </w:rPr>
  </w:style>
  <w:style w:type="paragraph" w:styleId="afd">
    <w:name w:val="Plain Text"/>
    <w:basedOn w:val="a"/>
    <w:link w:val="afe"/>
    <w:rsid w:val="007F21E9"/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7F21E9"/>
    <w:rPr>
      <w:rFonts w:ascii="Courier New" w:hAnsi="Courier New" w:cs="Courier New"/>
    </w:rPr>
  </w:style>
  <w:style w:type="paragraph" w:customStyle="1" w:styleId="210">
    <w:name w:val="Знак2 Знак Знак Знак1 Знак Знак Знак Знак Знак Знак Знак Знак Знак Знак Знак Знак"/>
    <w:basedOn w:val="a"/>
    <w:rsid w:val="007F21E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">
    <w:name w:val="FollowedHyperlink"/>
    <w:rsid w:val="007F21E9"/>
    <w:rPr>
      <w:color w:val="800080"/>
      <w:u w:val="single"/>
    </w:rPr>
  </w:style>
  <w:style w:type="paragraph" w:customStyle="1" w:styleId="Pro-Gramma">
    <w:name w:val="Pro-Gramma"/>
    <w:basedOn w:val="a"/>
    <w:link w:val="Pro-Gramma0"/>
    <w:rsid w:val="007F21E9"/>
    <w:pPr>
      <w:spacing w:before="120" w:line="288" w:lineRule="auto"/>
      <w:ind w:left="1134"/>
      <w:jc w:val="both"/>
    </w:pPr>
    <w:rPr>
      <w:rFonts w:ascii="Georgia" w:eastAsia="Georgia" w:hAnsi="Georgia"/>
      <w:sz w:val="20"/>
      <w:szCs w:val="24"/>
    </w:rPr>
  </w:style>
  <w:style w:type="character" w:customStyle="1" w:styleId="Pro-Gramma0">
    <w:name w:val="Pro-Gramma Знак"/>
    <w:link w:val="Pro-Gramma"/>
    <w:locked/>
    <w:rsid w:val="007F21E9"/>
    <w:rPr>
      <w:rFonts w:ascii="Georgia" w:eastAsia="Georgia" w:hAnsi="Georgia"/>
      <w:szCs w:val="24"/>
    </w:rPr>
  </w:style>
  <w:style w:type="paragraph" w:customStyle="1" w:styleId="Pro-Gramma1">
    <w:name w:val="Pro-Gramma #"/>
    <w:basedOn w:val="Pro-Gramma"/>
    <w:rsid w:val="007F21E9"/>
    <w:pPr>
      <w:tabs>
        <w:tab w:val="left" w:pos="1134"/>
      </w:tabs>
      <w:ind w:hanging="567"/>
    </w:pPr>
  </w:style>
  <w:style w:type="paragraph" w:customStyle="1" w:styleId="12">
    <w:name w:val="Абзац списка1"/>
    <w:basedOn w:val="a"/>
    <w:rsid w:val="007F21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F21E9"/>
    <w:rPr>
      <w:sz w:val="28"/>
    </w:rPr>
  </w:style>
  <w:style w:type="paragraph" w:styleId="31">
    <w:name w:val="Body Text Indent 3"/>
    <w:basedOn w:val="a"/>
    <w:link w:val="32"/>
    <w:rsid w:val="001741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741B3"/>
    <w:rPr>
      <w:sz w:val="16"/>
      <w:szCs w:val="16"/>
      <w:lang w:val="x-none" w:eastAsia="x-none"/>
    </w:rPr>
  </w:style>
  <w:style w:type="character" w:customStyle="1" w:styleId="FontStyle20">
    <w:name w:val="Font Style20"/>
    <w:rsid w:val="0061242A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165E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rmo@rambler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D53E-E411-4496-9F1E-D0DD586F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2135</Words>
  <Characters>16978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GSEconom2</cp:lastModifiedBy>
  <cp:revision>7</cp:revision>
  <cp:lastPrinted>2014-10-13T05:05:00Z</cp:lastPrinted>
  <dcterms:created xsi:type="dcterms:W3CDTF">2019-05-15T22:40:00Z</dcterms:created>
  <dcterms:modified xsi:type="dcterms:W3CDTF">2019-05-20T03:23:00Z</dcterms:modified>
</cp:coreProperties>
</file>