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CA6F" w14:textId="6D11D69D" w:rsidR="00DE42D7" w:rsidRDefault="00DE42D7" w:rsidP="00B14F02">
      <w:pPr>
        <w:pStyle w:val="a3"/>
        <w:ind w:firstLine="0"/>
        <w:jc w:val="center"/>
        <w:rPr>
          <w:sz w:val="28"/>
          <w:szCs w:val="28"/>
        </w:rPr>
      </w:pPr>
    </w:p>
    <w:p w14:paraId="60633101" w14:textId="77777777" w:rsidR="00D2662A" w:rsidRDefault="00D2662A" w:rsidP="00B14F02">
      <w:pPr>
        <w:pStyle w:val="a3"/>
        <w:ind w:firstLine="0"/>
        <w:jc w:val="center"/>
        <w:rPr>
          <w:sz w:val="28"/>
          <w:szCs w:val="28"/>
        </w:rPr>
      </w:pPr>
    </w:p>
    <w:p w14:paraId="68108486" w14:textId="234FDC68" w:rsidR="00D2662A" w:rsidRPr="00D2662A" w:rsidRDefault="00D2662A" w:rsidP="00D2662A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CA9AF" wp14:editId="368676B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DBA" w14:textId="77777777" w:rsidR="00D2662A" w:rsidRDefault="00D2662A" w:rsidP="00D266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CA9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14:paraId="22383DBA" w14:textId="77777777" w:rsidR="00D2662A" w:rsidRDefault="00D2662A" w:rsidP="00D2662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5CB90296" w14:textId="49C73961" w:rsidR="00D2662A" w:rsidRPr="00641E22" w:rsidRDefault="00D2662A" w:rsidP="00D266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СОБОЛЕВСКОГО  МУНИЦИПАЛЬНОГО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РАЙОНА КАМЧАТСКОГО  КРАЯ</w:t>
      </w:r>
    </w:p>
    <w:p w14:paraId="0CEDD7AF" w14:textId="465C8FC0" w:rsidR="00D2662A" w:rsidRDefault="00D2662A" w:rsidP="00D2662A">
      <w:pPr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8329CE0" w14:textId="77777777" w:rsidR="00D2662A" w:rsidRDefault="00D2662A" w:rsidP="00D2662A">
      <w:pPr>
        <w:rPr>
          <w:rFonts w:ascii="Times New Roman" w:hAnsi="Times New Roman" w:cs="Times New Roman"/>
          <w:b/>
          <w:sz w:val="28"/>
          <w:szCs w:val="28"/>
        </w:rPr>
      </w:pPr>
    </w:p>
    <w:p w14:paraId="1A2EA182" w14:textId="030CFB9D" w:rsidR="00D2662A" w:rsidRDefault="006708FE" w:rsidP="00D2662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июня</w:t>
      </w:r>
      <w:r w:rsidR="00D2662A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6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№249</w:t>
      </w:r>
    </w:p>
    <w:p w14:paraId="09F6A6FC" w14:textId="77777777" w:rsidR="00D2662A" w:rsidRDefault="00D2662A" w:rsidP="00D2662A">
      <w:pPr>
        <w:rPr>
          <w:rFonts w:ascii="Times New Roman" w:hAnsi="Times New Roman" w:cs="Times New Roman"/>
          <w:b/>
          <w:sz w:val="28"/>
          <w:szCs w:val="28"/>
        </w:rPr>
      </w:pPr>
    </w:p>
    <w:p w14:paraId="5670D235" w14:textId="77777777" w:rsidR="00D2662A" w:rsidRPr="00D2662A" w:rsidRDefault="00D2662A" w:rsidP="00D2662A">
      <w:pPr>
        <w:jc w:val="left"/>
        <w:rPr>
          <w:rFonts w:ascii="Times New Roman" w:hAnsi="Times New Roman" w:cs="Times New Roman"/>
        </w:rPr>
      </w:pPr>
    </w:p>
    <w:p w14:paraId="548CAE0D" w14:textId="77777777" w:rsidR="00071D12" w:rsidRPr="00071D12" w:rsidRDefault="00D2662A" w:rsidP="00D2662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169613732"/>
      <w:r w:rsidRPr="00071D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71D12" w:rsidRPr="00071D12">
        <w:rPr>
          <w:rFonts w:ascii="Times New Roman" w:hAnsi="Times New Roman" w:cs="Times New Roman"/>
          <w:sz w:val="28"/>
          <w:szCs w:val="28"/>
        </w:rPr>
        <w:t>размеров стоимости проживания</w:t>
      </w:r>
    </w:p>
    <w:p w14:paraId="42EE178A" w14:textId="0FEA0749" w:rsidR="00071D12" w:rsidRDefault="00071D12" w:rsidP="00071D1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1D12">
        <w:rPr>
          <w:rFonts w:ascii="Times New Roman" w:hAnsi="Times New Roman" w:cs="Times New Roman"/>
          <w:sz w:val="28"/>
          <w:szCs w:val="28"/>
        </w:rPr>
        <w:t>в пункте временного размещения с.</w:t>
      </w:r>
      <w:r w:rsidR="00136375">
        <w:rPr>
          <w:rFonts w:ascii="Times New Roman" w:hAnsi="Times New Roman" w:cs="Times New Roman"/>
          <w:sz w:val="28"/>
          <w:szCs w:val="28"/>
        </w:rPr>
        <w:t xml:space="preserve"> </w:t>
      </w:r>
      <w:r w:rsidRPr="00071D12">
        <w:rPr>
          <w:rFonts w:ascii="Times New Roman" w:hAnsi="Times New Roman" w:cs="Times New Roman"/>
          <w:sz w:val="28"/>
          <w:szCs w:val="28"/>
        </w:rPr>
        <w:t>Соболево</w:t>
      </w:r>
    </w:p>
    <w:p w14:paraId="71D892B1" w14:textId="5A13C7BA" w:rsidR="00071D12" w:rsidRDefault="00071D12" w:rsidP="00071D1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1D12">
        <w:rPr>
          <w:rFonts w:ascii="Times New Roman" w:hAnsi="Times New Roman" w:cs="Times New Roman"/>
          <w:sz w:val="28"/>
          <w:szCs w:val="28"/>
        </w:rPr>
        <w:t xml:space="preserve">на </w:t>
      </w:r>
      <w:r w:rsidR="00D13F46" w:rsidRPr="00071D12">
        <w:rPr>
          <w:rFonts w:ascii="Times New Roman" w:hAnsi="Times New Roman" w:cs="Times New Roman"/>
          <w:sz w:val="28"/>
          <w:szCs w:val="28"/>
        </w:rPr>
        <w:t>условиях коммерческого</w:t>
      </w:r>
      <w:r w:rsidRPr="00071D12">
        <w:rPr>
          <w:rFonts w:ascii="Times New Roman" w:hAnsi="Times New Roman" w:cs="Times New Roman"/>
          <w:sz w:val="28"/>
          <w:szCs w:val="28"/>
        </w:rPr>
        <w:t xml:space="preserve"> найма жилого помещения </w:t>
      </w:r>
    </w:p>
    <w:bookmarkEnd w:id="0"/>
    <w:p w14:paraId="63B77957" w14:textId="77777777" w:rsidR="00D2662A" w:rsidRDefault="00D2662A" w:rsidP="00D266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D4AB11B" w14:textId="14394843" w:rsidR="00071D12" w:rsidRDefault="00D2662A" w:rsidP="00071D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9 части 1 статьи 24 Устава Соболевского муниципального района Камчатского края, </w:t>
      </w:r>
      <w:r w:rsidR="00071D12">
        <w:rPr>
          <w:rFonts w:ascii="Times New Roman" w:hAnsi="Times New Roman" w:cs="Times New Roman"/>
          <w:sz w:val="28"/>
          <w:szCs w:val="28"/>
        </w:rPr>
        <w:t>Дума Соболевского муниципального района Камчатского края</w:t>
      </w:r>
    </w:p>
    <w:p w14:paraId="6AD4C317" w14:textId="05C8A410" w:rsidR="00D2662A" w:rsidRDefault="00D2662A" w:rsidP="00071D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14:paraId="64A4CAFF" w14:textId="77777777" w:rsidR="00D2662A" w:rsidRDefault="00D2662A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F2E5D5" w14:textId="7459DEDE" w:rsidR="00D13F46" w:rsidRDefault="00D13F46" w:rsidP="00D13F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F46">
        <w:rPr>
          <w:rFonts w:ascii="Times New Roman" w:hAnsi="Times New Roman" w:cs="Times New Roman"/>
          <w:sz w:val="28"/>
          <w:szCs w:val="28"/>
        </w:rPr>
        <w:t>Утвердить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3F46">
        <w:rPr>
          <w:rFonts w:ascii="Times New Roman" w:hAnsi="Times New Roman" w:cs="Times New Roman"/>
          <w:sz w:val="28"/>
          <w:szCs w:val="28"/>
        </w:rPr>
        <w:t xml:space="preserve"> стоимости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46">
        <w:rPr>
          <w:rFonts w:ascii="Times New Roman" w:hAnsi="Times New Roman" w:cs="Times New Roman"/>
          <w:sz w:val="28"/>
          <w:szCs w:val="28"/>
        </w:rPr>
        <w:t>в пункте временного</w:t>
      </w:r>
    </w:p>
    <w:p w14:paraId="7D21C16B" w14:textId="60CDA533" w:rsidR="00D2662A" w:rsidRDefault="00D13F46" w:rsidP="00D13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F46">
        <w:rPr>
          <w:rFonts w:ascii="Times New Roman" w:hAnsi="Times New Roman" w:cs="Times New Roman"/>
          <w:sz w:val="28"/>
          <w:szCs w:val="28"/>
        </w:rPr>
        <w:t xml:space="preserve"> размещения с.</w:t>
      </w:r>
      <w:r w:rsidR="00136375">
        <w:rPr>
          <w:rFonts w:ascii="Times New Roman" w:hAnsi="Times New Roman" w:cs="Times New Roman"/>
          <w:sz w:val="28"/>
          <w:szCs w:val="28"/>
        </w:rPr>
        <w:t xml:space="preserve"> </w:t>
      </w:r>
      <w:r w:rsidRPr="00D13F46">
        <w:rPr>
          <w:rFonts w:ascii="Times New Roman" w:hAnsi="Times New Roman" w:cs="Times New Roman"/>
          <w:sz w:val="28"/>
          <w:szCs w:val="28"/>
        </w:rPr>
        <w:t>Соболево на условиях коммерческого найма жилого помещения</w:t>
      </w:r>
      <w:r w:rsidR="00D26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D2662A">
        <w:rPr>
          <w:rFonts w:ascii="Times New Roman" w:hAnsi="Times New Roman" w:cs="Times New Roman"/>
          <w:sz w:val="28"/>
          <w:szCs w:val="28"/>
        </w:rPr>
        <w:t>муниципальным казенным учреждением «Центр обеспечения деятельности органов местного самоуправления и муниципальных учреждений» Соболевского муниципального района Камчатского края согласно приложению 1 к настоящему решению.</w:t>
      </w:r>
    </w:p>
    <w:p w14:paraId="3E6A2D8C" w14:textId="77777777" w:rsidR="00D13F46" w:rsidRDefault="00D13F46" w:rsidP="00D13F46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662A">
        <w:rPr>
          <w:rFonts w:ascii="Times New Roman" w:hAnsi="Times New Roman"/>
          <w:sz w:val="28"/>
          <w:szCs w:val="28"/>
        </w:rPr>
        <w:t>Опубликовать настоящее решение в районной газете «Соболевский</w:t>
      </w:r>
    </w:p>
    <w:p w14:paraId="3FE232F2" w14:textId="3894C584" w:rsidR="00D2662A" w:rsidRDefault="00D2662A" w:rsidP="00D13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932EC" w14:textId="73EA58E9" w:rsidR="00D2662A" w:rsidRPr="00337EE8" w:rsidRDefault="00D13F46" w:rsidP="00D13F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66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8B36CBD" w14:textId="77777777" w:rsidR="00D2662A" w:rsidRDefault="00D2662A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5F62CE" w14:textId="77777777" w:rsidR="00D2662A" w:rsidRDefault="00D2662A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0B01FE" w14:textId="77777777" w:rsidR="00D13F46" w:rsidRDefault="00D13F46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20B226A" w14:textId="655864A2" w:rsidR="00D2662A" w:rsidRDefault="00D2662A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</w:p>
    <w:p w14:paraId="245E5201" w14:textId="73040F70" w:rsidR="00D2662A" w:rsidRPr="000C2ED4" w:rsidRDefault="00D2662A" w:rsidP="00D26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proofErr w:type="spellStart"/>
      <w:r w:rsidR="00D13F46">
        <w:rPr>
          <w:rFonts w:ascii="Times New Roman" w:hAnsi="Times New Roman" w:cs="Times New Roman"/>
          <w:sz w:val="28"/>
          <w:szCs w:val="28"/>
        </w:rPr>
        <w:t>С.В.Третьякова</w:t>
      </w:r>
      <w:proofErr w:type="spellEnd"/>
      <w:r w:rsidR="00D13F46">
        <w:rPr>
          <w:rFonts w:ascii="Times New Roman" w:hAnsi="Times New Roman" w:cs="Times New Roman"/>
          <w:sz w:val="28"/>
          <w:szCs w:val="28"/>
        </w:rPr>
        <w:t>.</w:t>
      </w:r>
    </w:p>
    <w:p w14:paraId="46706AAE" w14:textId="61B95E57" w:rsidR="00D2662A" w:rsidRDefault="00D2662A" w:rsidP="00B14F02">
      <w:pPr>
        <w:pStyle w:val="a3"/>
        <w:ind w:firstLine="0"/>
        <w:jc w:val="center"/>
        <w:rPr>
          <w:sz w:val="28"/>
          <w:szCs w:val="28"/>
        </w:rPr>
      </w:pPr>
    </w:p>
    <w:p w14:paraId="1F65143D" w14:textId="03C61978" w:rsidR="00D2662A" w:rsidRDefault="00D2662A" w:rsidP="00B14F02">
      <w:pPr>
        <w:pStyle w:val="a3"/>
        <w:ind w:firstLine="0"/>
        <w:jc w:val="center"/>
        <w:rPr>
          <w:sz w:val="28"/>
          <w:szCs w:val="28"/>
        </w:rPr>
      </w:pPr>
    </w:p>
    <w:p w14:paraId="61CBB1A3" w14:textId="5E6A9806" w:rsidR="00D2662A" w:rsidRDefault="00D2662A" w:rsidP="00B14F02">
      <w:pPr>
        <w:pStyle w:val="a3"/>
        <w:ind w:firstLine="0"/>
        <w:jc w:val="center"/>
        <w:rPr>
          <w:sz w:val="28"/>
          <w:szCs w:val="28"/>
        </w:rPr>
      </w:pPr>
    </w:p>
    <w:p w14:paraId="3A5707E7" w14:textId="4C477B48" w:rsidR="00D2662A" w:rsidRDefault="00D2662A" w:rsidP="00B14F02">
      <w:pPr>
        <w:pStyle w:val="a3"/>
        <w:ind w:firstLine="0"/>
        <w:jc w:val="center"/>
        <w:rPr>
          <w:sz w:val="28"/>
          <w:szCs w:val="28"/>
        </w:rPr>
      </w:pPr>
    </w:p>
    <w:p w14:paraId="6D514641" w14:textId="6201284B" w:rsidR="00136375" w:rsidRDefault="00136375" w:rsidP="00B14F02">
      <w:pPr>
        <w:pStyle w:val="a3"/>
        <w:ind w:firstLine="0"/>
        <w:jc w:val="center"/>
        <w:rPr>
          <w:sz w:val="28"/>
          <w:szCs w:val="28"/>
        </w:rPr>
      </w:pPr>
    </w:p>
    <w:p w14:paraId="6173A8AD" w14:textId="2D1AD01D" w:rsidR="00136375" w:rsidRDefault="00136375" w:rsidP="00B14F02">
      <w:pPr>
        <w:pStyle w:val="a3"/>
        <w:ind w:firstLine="0"/>
        <w:jc w:val="center"/>
        <w:rPr>
          <w:sz w:val="28"/>
          <w:szCs w:val="28"/>
        </w:rPr>
      </w:pPr>
    </w:p>
    <w:p w14:paraId="78AEA526" w14:textId="77777777" w:rsidR="00136375" w:rsidRDefault="00136375" w:rsidP="00B14F02">
      <w:pPr>
        <w:pStyle w:val="a3"/>
        <w:ind w:firstLine="0"/>
        <w:jc w:val="center"/>
        <w:rPr>
          <w:sz w:val="28"/>
          <w:szCs w:val="28"/>
        </w:rPr>
      </w:pPr>
    </w:p>
    <w:p w14:paraId="392A56FF" w14:textId="0F0048C7" w:rsidR="00DE42D7" w:rsidRDefault="00DE42D7" w:rsidP="00DE42D7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8F4AF32" w14:textId="756A90B8" w:rsidR="00DE42D7" w:rsidRDefault="00DE42D7" w:rsidP="00DE42D7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Соболевского</w:t>
      </w:r>
    </w:p>
    <w:p w14:paraId="161F0F35" w14:textId="77777777" w:rsidR="00DE42D7" w:rsidRDefault="00DE42D7" w:rsidP="00DE42D7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D246D48" w14:textId="3167AD64" w:rsidR="00DE42D7" w:rsidRDefault="00DE42D7" w:rsidP="00DE42D7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14:paraId="717399A9" w14:textId="371CCDBF" w:rsidR="00DE42D7" w:rsidRDefault="00DE42D7" w:rsidP="00DE42D7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08FE">
        <w:rPr>
          <w:sz w:val="28"/>
          <w:szCs w:val="28"/>
        </w:rPr>
        <w:t>19.06.</w:t>
      </w:r>
      <w:r>
        <w:rPr>
          <w:sz w:val="28"/>
          <w:szCs w:val="28"/>
        </w:rPr>
        <w:t xml:space="preserve"> 2024 №</w:t>
      </w:r>
      <w:r w:rsidR="006708FE">
        <w:rPr>
          <w:sz w:val="28"/>
          <w:szCs w:val="28"/>
        </w:rPr>
        <w:t>249</w:t>
      </w:r>
      <w:bookmarkStart w:id="1" w:name="_GoBack"/>
      <w:bookmarkEnd w:id="1"/>
    </w:p>
    <w:p w14:paraId="43DD7C96" w14:textId="77777777" w:rsidR="00DE42D7" w:rsidRDefault="00DE42D7" w:rsidP="00B14F02">
      <w:pPr>
        <w:pStyle w:val="a3"/>
        <w:ind w:firstLine="0"/>
        <w:jc w:val="center"/>
        <w:rPr>
          <w:sz w:val="28"/>
          <w:szCs w:val="28"/>
        </w:rPr>
      </w:pPr>
    </w:p>
    <w:p w14:paraId="04050F25" w14:textId="77777777" w:rsidR="00DE42D7" w:rsidRDefault="00DE42D7" w:rsidP="00B14F02">
      <w:pPr>
        <w:pStyle w:val="a3"/>
        <w:ind w:firstLine="0"/>
        <w:jc w:val="center"/>
        <w:rPr>
          <w:sz w:val="28"/>
          <w:szCs w:val="28"/>
        </w:rPr>
      </w:pPr>
    </w:p>
    <w:p w14:paraId="4BDB4F62" w14:textId="0CADFA28" w:rsidR="00D13F46" w:rsidRDefault="00D13F46" w:rsidP="00D13F46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3F46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3F46">
        <w:rPr>
          <w:rFonts w:ascii="Times New Roman" w:hAnsi="Times New Roman" w:cs="Times New Roman"/>
          <w:sz w:val="28"/>
          <w:szCs w:val="28"/>
        </w:rPr>
        <w:t xml:space="preserve"> стоимости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46">
        <w:rPr>
          <w:rFonts w:ascii="Times New Roman" w:hAnsi="Times New Roman" w:cs="Times New Roman"/>
          <w:sz w:val="28"/>
          <w:szCs w:val="28"/>
        </w:rPr>
        <w:t>в пункте временного</w:t>
      </w:r>
    </w:p>
    <w:p w14:paraId="1890B7B2" w14:textId="3307E24B" w:rsidR="00B14F02" w:rsidRDefault="00D13F46" w:rsidP="00D13F46">
      <w:pPr>
        <w:pStyle w:val="a3"/>
        <w:ind w:firstLine="0"/>
        <w:jc w:val="center"/>
        <w:rPr>
          <w:sz w:val="28"/>
          <w:szCs w:val="28"/>
        </w:rPr>
      </w:pPr>
      <w:r w:rsidRPr="00D13F46">
        <w:rPr>
          <w:sz w:val="28"/>
          <w:szCs w:val="28"/>
        </w:rPr>
        <w:t xml:space="preserve"> размещения с.</w:t>
      </w:r>
      <w:r w:rsidR="00D15251">
        <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Соболево на условиях коммерческого найма жилого помещения</w:t>
      </w:r>
    </w:p>
    <w:p w14:paraId="02E3DDB1" w14:textId="77777777" w:rsidR="00B14F02" w:rsidRPr="00DC3F2A" w:rsidRDefault="00B14F02" w:rsidP="00B14F02">
      <w:pPr>
        <w:pStyle w:val="a3"/>
        <w:ind w:firstLine="0"/>
        <w:jc w:val="center"/>
        <w:rPr>
          <w:sz w:val="28"/>
          <w:szCs w:val="28"/>
        </w:rPr>
      </w:pPr>
    </w:p>
    <w:p w14:paraId="7ABC815A" w14:textId="77777777" w:rsidR="00B14F02" w:rsidRPr="00DC3F2A" w:rsidRDefault="00B14F02" w:rsidP="00B14F02">
      <w:pPr>
        <w:pStyle w:val="a3"/>
        <w:rPr>
          <w:sz w:val="28"/>
          <w:szCs w:val="28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103"/>
        <w:gridCol w:w="1843"/>
        <w:gridCol w:w="1843"/>
      </w:tblGrid>
      <w:tr w:rsidR="00DE42D7" w:rsidRPr="00DC3F2A" w14:paraId="64D4C5EE" w14:textId="0146D02B" w:rsidTr="00DE42D7">
        <w:trPr>
          <w:trHeight w:val="3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B406D" w14:textId="77777777" w:rsidR="00DE42D7" w:rsidRPr="00DC3F2A" w:rsidRDefault="00DE42D7" w:rsidP="009926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C3F2A">
              <w:rPr>
                <w:sz w:val="28"/>
                <w:szCs w:val="28"/>
              </w:rPr>
              <w:t>N п/п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36134" w14:textId="77777777" w:rsidR="00DE42D7" w:rsidRPr="00DC3F2A" w:rsidRDefault="00DE42D7" w:rsidP="009926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C3F2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295B" w14:textId="77777777" w:rsidR="00DE42D7" w:rsidRDefault="00DE42D7" w:rsidP="009926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 w14:paraId="09A6D837" w14:textId="359BC26C" w:rsidR="00DE42D7" w:rsidRPr="00DC3F2A" w:rsidRDefault="00DE42D7" w:rsidP="009926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койко</w:t>
            </w:r>
            <w:proofErr w:type="spellEnd"/>
            <w:r>
              <w:rPr>
                <w:sz w:val="28"/>
                <w:szCs w:val="28"/>
              </w:rPr>
              <w:t>/место)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A99F0" w14:textId="77777777" w:rsidR="00DE42D7" w:rsidRDefault="00DE42D7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14:paraId="14ACB4E0" w14:textId="2540357A" w:rsidR="00DE42D7" w:rsidRDefault="00DE42D7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E42D7" w:rsidRPr="00DC3F2A" w14:paraId="1ABAB78C" w14:textId="40A3B225" w:rsidTr="00DE42D7">
        <w:trPr>
          <w:trHeight w:val="70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2496" w14:textId="77777777" w:rsidR="00DE42D7" w:rsidRPr="00DC3F2A" w:rsidRDefault="00DE42D7" w:rsidP="00992659">
            <w:pPr>
              <w:pStyle w:val="a3"/>
              <w:ind w:firstLine="397"/>
              <w:rPr>
                <w:sz w:val="28"/>
                <w:szCs w:val="28"/>
              </w:rPr>
            </w:pPr>
            <w:r w:rsidRPr="00DC3F2A">
              <w:rPr>
                <w:sz w:val="28"/>
                <w:szCs w:val="28"/>
              </w:rPr>
              <w:t>1. 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14:paraId="28388107" w14:textId="51AAD382" w:rsidR="00DE42D7" w:rsidRPr="0071535E" w:rsidRDefault="00DE42D7" w:rsidP="00DE42D7">
            <w:pPr>
              <w:pStyle w:val="a3"/>
              <w:ind w:firstLine="0"/>
              <w:rPr>
                <w:sz w:val="28"/>
                <w:szCs w:val="28"/>
              </w:rPr>
            </w:pPr>
            <w:r w:rsidRPr="005B579E">
              <w:rPr>
                <w:sz w:val="28"/>
                <w:szCs w:val="28"/>
              </w:rPr>
              <w:t xml:space="preserve">Проживание в </w:t>
            </w:r>
            <w:r w:rsidR="00BB56B0">
              <w:rPr>
                <w:sz w:val="28"/>
                <w:szCs w:val="28"/>
              </w:rPr>
              <w:t>помещении</w:t>
            </w:r>
            <w:r w:rsidRPr="005B579E">
              <w:rPr>
                <w:sz w:val="28"/>
                <w:szCs w:val="28"/>
              </w:rPr>
              <w:t xml:space="preserve"> повышенной комфортности</w:t>
            </w:r>
            <w:r w:rsidR="0071535E">
              <w:rPr>
                <w:sz w:val="28"/>
                <w:szCs w:val="28"/>
              </w:rPr>
              <w:t xml:space="preserve">, в сутки 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78EBA8AB" w14:textId="1BAC4C35" w:rsidR="00DE42D7" w:rsidRPr="005B579E" w:rsidRDefault="00DE42D7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62F60055" w14:textId="52838F4B" w:rsidR="00DE42D7" w:rsidRPr="005B579E" w:rsidRDefault="00DE42D7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DE42D7" w:rsidRPr="00DC3F2A" w14:paraId="5D241C7A" w14:textId="12779898" w:rsidTr="00DE42D7">
        <w:trPr>
          <w:trHeight w:val="333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02CB6" w14:textId="77777777" w:rsidR="00DE42D7" w:rsidRPr="00DC3F2A" w:rsidRDefault="00DE42D7" w:rsidP="00992659">
            <w:pPr>
              <w:pStyle w:val="a3"/>
              <w:ind w:firstLine="397"/>
              <w:rPr>
                <w:sz w:val="28"/>
                <w:szCs w:val="28"/>
              </w:rPr>
            </w:pPr>
            <w:r w:rsidRPr="00DC3F2A">
              <w:rPr>
                <w:sz w:val="28"/>
                <w:szCs w:val="28"/>
              </w:rPr>
              <w:t>2. 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14:paraId="555FF418" w14:textId="67FB8CD7" w:rsidR="00DE42D7" w:rsidRPr="00DE42D7" w:rsidRDefault="00DE42D7" w:rsidP="00992659">
            <w:pPr>
              <w:pStyle w:val="a3"/>
              <w:ind w:firstLine="0"/>
              <w:rPr>
                <w:sz w:val="28"/>
                <w:szCs w:val="28"/>
              </w:rPr>
            </w:pPr>
            <w:r w:rsidRPr="00DE42D7">
              <w:rPr>
                <w:sz w:val="28"/>
                <w:szCs w:val="28"/>
              </w:rPr>
              <w:t xml:space="preserve">Проживание в многоместном </w:t>
            </w:r>
            <w:r w:rsidR="00BB56B0">
              <w:rPr>
                <w:sz w:val="28"/>
                <w:szCs w:val="28"/>
              </w:rPr>
              <w:t>помещении</w:t>
            </w:r>
            <w:r w:rsidR="0071535E">
              <w:rPr>
                <w:sz w:val="28"/>
                <w:szCs w:val="28"/>
              </w:rPr>
              <w:t>, в сутки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79A5363D" w14:textId="3BF45A81" w:rsidR="00DE42D7" w:rsidRPr="00F60E17" w:rsidRDefault="00DE42D7" w:rsidP="00DE42D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3C3FCDA3" w14:textId="41329C9E" w:rsidR="00DE42D7" w:rsidRPr="00DE42D7" w:rsidRDefault="00DE42D7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E42D7">
              <w:rPr>
                <w:sz w:val="28"/>
                <w:szCs w:val="28"/>
              </w:rPr>
              <w:t>2000,00</w:t>
            </w:r>
          </w:p>
          <w:p w14:paraId="1125BF49" w14:textId="47023F36" w:rsidR="00DE42D7" w:rsidRPr="00F60E17" w:rsidRDefault="00DE42D7" w:rsidP="00DE42D7">
            <w:pPr>
              <w:pStyle w:val="a3"/>
              <w:ind w:firstLine="0"/>
              <w:jc w:val="center"/>
            </w:pPr>
          </w:p>
        </w:tc>
      </w:tr>
      <w:tr w:rsidR="00DE42D7" w:rsidRPr="00DC3F2A" w14:paraId="29EB246A" w14:textId="7028129B" w:rsidTr="00DE42D7">
        <w:trPr>
          <w:trHeight w:val="333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5367" w14:textId="77777777" w:rsidR="00DE42D7" w:rsidRPr="00DC3F2A" w:rsidRDefault="00DE42D7" w:rsidP="00992659">
            <w:pPr>
              <w:pStyle w:val="a3"/>
              <w:ind w:firstLine="397"/>
              <w:rPr>
                <w:sz w:val="28"/>
                <w:szCs w:val="28"/>
              </w:rPr>
            </w:pPr>
            <w:r w:rsidRPr="00DC3F2A">
              <w:rPr>
                <w:sz w:val="28"/>
                <w:szCs w:val="28"/>
              </w:rPr>
              <w:t>3. 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14:paraId="433D8384" w14:textId="38570CE4" w:rsidR="00DE42D7" w:rsidRPr="00DC3F2A" w:rsidRDefault="002674E0" w:rsidP="0099265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проживание в период работы, службы или обучения</w:t>
            </w:r>
            <w:r w:rsidR="0071535E">
              <w:rPr>
                <w:sz w:val="28"/>
                <w:szCs w:val="28"/>
              </w:rPr>
              <w:t xml:space="preserve">, в месяц 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002A6616" w14:textId="2F3F503E" w:rsidR="00DE42D7" w:rsidRPr="00DC3F2A" w:rsidRDefault="002674E0" w:rsidP="00DE42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4C5EC243" w14:textId="3527A6D9" w:rsidR="00DE42D7" w:rsidRPr="00DC3F2A" w:rsidRDefault="008015CD" w:rsidP="002674E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</w:tbl>
    <w:p w14:paraId="23C2E97B" w14:textId="77777777" w:rsidR="00B14F02" w:rsidRPr="00DC3F2A" w:rsidRDefault="00B14F02" w:rsidP="00B14F02">
      <w:pPr>
        <w:rPr>
          <w:rFonts w:ascii="Times New Roman" w:hAnsi="Times New Roman" w:cs="Times New Roman"/>
          <w:sz w:val="28"/>
          <w:szCs w:val="28"/>
        </w:rPr>
      </w:pPr>
    </w:p>
    <w:p w14:paraId="78C27C68" w14:textId="77777777" w:rsidR="00872F8A" w:rsidRDefault="00872F8A"/>
    <w:sectPr w:rsidR="008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DE66B1"/>
    <w:multiLevelType w:val="hybridMultilevel"/>
    <w:tmpl w:val="551C90A6"/>
    <w:lvl w:ilvl="0" w:tplc="15F4B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C1038D"/>
    <w:multiLevelType w:val="hybridMultilevel"/>
    <w:tmpl w:val="551C90A6"/>
    <w:lvl w:ilvl="0" w:tplc="15F4B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F"/>
    <w:rsid w:val="00071D12"/>
    <w:rsid w:val="000A1B47"/>
    <w:rsid w:val="000B195E"/>
    <w:rsid w:val="00136375"/>
    <w:rsid w:val="002674E0"/>
    <w:rsid w:val="002A1A3F"/>
    <w:rsid w:val="0054085A"/>
    <w:rsid w:val="00597F6F"/>
    <w:rsid w:val="006708FE"/>
    <w:rsid w:val="0071535E"/>
    <w:rsid w:val="008015CD"/>
    <w:rsid w:val="00872F8A"/>
    <w:rsid w:val="00B14F02"/>
    <w:rsid w:val="00BB56B0"/>
    <w:rsid w:val="00C13BC6"/>
    <w:rsid w:val="00C7314D"/>
    <w:rsid w:val="00D13F46"/>
    <w:rsid w:val="00D15251"/>
    <w:rsid w:val="00D2662A"/>
    <w:rsid w:val="00D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B94"/>
  <w15:chartTrackingRefBased/>
  <w15:docId w15:val="{AE83A09D-F21A-45C8-AC5B-2D92DE0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F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B14F02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4">
    <w:name w:val="No Spacing"/>
    <w:uiPriority w:val="1"/>
    <w:qFormat/>
    <w:rsid w:val="00D2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RukFin</dc:creator>
  <cp:keywords/>
  <dc:description/>
  <cp:lastModifiedBy>RukUprDel</cp:lastModifiedBy>
  <cp:revision>11</cp:revision>
  <dcterms:created xsi:type="dcterms:W3CDTF">2024-06-18T01:59:00Z</dcterms:created>
  <dcterms:modified xsi:type="dcterms:W3CDTF">2024-07-01T03:20:00Z</dcterms:modified>
</cp:coreProperties>
</file>