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ind w:left="382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92BD535" wp14:editId="019F3011">
            <wp:extent cx="568325" cy="700405"/>
            <wp:effectExtent l="19050" t="0" r="317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7490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D" w:rsidRDefault="00D7490D" w:rsidP="00D749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:rsidR="00D7490D" w:rsidRDefault="00D7490D" w:rsidP="00D749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7490D" w:rsidRPr="00D7490D" w:rsidRDefault="00D7490D" w:rsidP="00D749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 СОБОЛЕВСКОГО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МУНИЦИПАЛЬНОГО  РАЙОНА КАМЧАТСКОГО  КРАЯ</w:t>
      </w:r>
    </w:p>
    <w:p w:rsidR="00D7490D" w:rsidRPr="00D7490D" w:rsidRDefault="00D7490D" w:rsidP="00D749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D7490D" w:rsidRDefault="00774AFF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01 апреля</w:t>
      </w:r>
      <w:r w:rsidR="00D7490D"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20</w:t>
      </w:r>
      <w:r w:rsid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  <w:r w:rsidR="00D7490D"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</w:t>
      </w:r>
      <w:r w:rsidR="00D7490D"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="00D7490D"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="00D7490D"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</w:t>
      </w:r>
      <w:r w:rsidR="00D7490D"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с. Соболево</w:t>
      </w:r>
      <w:r w:rsid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</w:t>
      </w:r>
      <w:r w:rsidR="00D7490D"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139</w:t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774AFF" w:rsidRDefault="00D7490D" w:rsidP="00774AFF">
      <w:pPr>
        <w:autoSpaceDE w:val="0"/>
        <w:autoSpaceDN w:val="0"/>
        <w:adjustRightInd w:val="0"/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4AF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0160" t="635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D" w:rsidRDefault="00D7490D" w:rsidP="00D7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D7490D" w:rsidRDefault="00D7490D" w:rsidP="00D7490D"/>
                  </w:txbxContent>
                </v:textbox>
              </v:shape>
            </w:pict>
          </mc:Fallback>
        </mc:AlternateContent>
      </w: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Положения о комиссии</w:t>
      </w:r>
      <w:r w:rsidR="00774AFF"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определению поставщиков</w:t>
      </w:r>
    </w:p>
    <w:p w:rsidR="00D7490D" w:rsidRPr="00774AFF" w:rsidRDefault="00D7490D" w:rsidP="00774AFF">
      <w:pPr>
        <w:autoSpaceDE w:val="0"/>
        <w:autoSpaceDN w:val="0"/>
        <w:adjustRightInd w:val="0"/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(подрядчиков, исполнителей) администрации</w:t>
      </w:r>
      <w:r w:rsidR="00774AFF"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Соболевского муниципального района</w:t>
      </w:r>
      <w:r w:rsidR="00774AFF"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 осуществлении закупок для нужд</w:t>
      </w:r>
      <w:r w:rsidR="00774AFF"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74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Соболевского муниципального района</w:t>
      </w:r>
    </w:p>
    <w:p w:rsidR="00D7490D" w:rsidRPr="00D7490D" w:rsidRDefault="00D7490D" w:rsidP="00774A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АДМИНИСТРАЦИЯ ПОСТАНОВЛЯЕТ:</w:t>
      </w:r>
    </w:p>
    <w:p w:rsidR="00D7490D" w:rsidRPr="00D7490D" w:rsidRDefault="00D7490D" w:rsidP="00D7490D">
      <w:pPr>
        <w:spacing w:before="0" w:beforeAutospacing="0" w:after="0" w:afterAutospacing="0"/>
        <w:ind w:hanging="851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Default="00D7490D" w:rsidP="00774AFF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Утвердить Положение о комиссии по определению поставщиков (подрядчиков, исполнителей)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Соболевского муниципального района согласно приложению.</w:t>
      </w:r>
    </w:p>
    <w:p w:rsidR="00D7490D" w:rsidRPr="00D7490D" w:rsidRDefault="00D7490D" w:rsidP="00774AF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Признать утратившим силу постановление администрации Соболевского муниципального района от 01.04.2010 № 35 «</w:t>
      </w:r>
      <w:r w:rsidR="00D511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 утверждении Порядка </w:t>
      </w: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 и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работе единой комиссии администрации  Соболевского муниципального района  при осуществлении закупок для нужд  Соболевского муниципального района».</w:t>
      </w:r>
    </w:p>
    <w:p w:rsidR="00D7490D" w:rsidRPr="00D7490D" w:rsidRDefault="00D7490D" w:rsidP="00774AF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Управлению делами администрации опубликовать настоящее постановление в районной газете «Соболевски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и разместить на официальном сайте Соболевского муниципального района</w:t>
      </w:r>
      <w:r w:rsidRPr="00D749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:rsidR="00D7490D" w:rsidRPr="00D7490D" w:rsidRDefault="00D7490D" w:rsidP="00774AFF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62017962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Соболевского </w:t>
      </w:r>
    </w:p>
    <w:p w:rsidR="00D7490D" w:rsidRP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А.В. Воровский</w:t>
      </w:r>
    </w:p>
    <w:bookmarkEnd w:id="0"/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51CE" w:rsidRPr="00774AFF" w:rsidRDefault="00D7490D" w:rsidP="00774AFF">
      <w:pPr>
        <w:pStyle w:val="a4"/>
        <w:jc w:val="right"/>
        <w:rPr>
          <w:lang w:val="ru-RU"/>
        </w:rPr>
      </w:pPr>
      <w:r w:rsidRPr="00774AFF">
        <w:rPr>
          <w:lang w:val="ru-RU"/>
        </w:rPr>
        <w:lastRenderedPageBreak/>
        <w:t xml:space="preserve">Приложение </w:t>
      </w:r>
      <w:r w:rsidR="00774AF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74AFF">
        <w:rPr>
          <w:lang w:val="ru-RU"/>
        </w:rPr>
        <w:t xml:space="preserve">к </w:t>
      </w:r>
      <w:r w:rsidR="00774AFF" w:rsidRPr="00774AFF">
        <w:rPr>
          <w:lang w:val="ru-RU"/>
        </w:rPr>
        <w:t>п</w:t>
      </w:r>
      <w:r w:rsidRPr="00774AFF">
        <w:rPr>
          <w:lang w:val="ru-RU"/>
        </w:rPr>
        <w:t xml:space="preserve">остановлению администрации </w:t>
      </w:r>
      <w:r w:rsidR="00774AFF">
        <w:rPr>
          <w:lang w:val="ru-RU"/>
        </w:rPr>
        <w:t xml:space="preserve">                                                                                                                      </w:t>
      </w:r>
      <w:bookmarkStart w:id="1" w:name="_GoBack"/>
      <w:bookmarkEnd w:id="1"/>
      <w:r w:rsidRPr="00774AFF">
        <w:rPr>
          <w:lang w:val="ru-RU"/>
        </w:rPr>
        <w:t>Соболевского</w:t>
      </w:r>
      <w:r w:rsidR="00774AFF">
        <w:rPr>
          <w:lang w:val="ru-RU"/>
        </w:rPr>
        <w:t xml:space="preserve"> </w:t>
      </w:r>
      <w:r w:rsidRPr="00774AFF">
        <w:rPr>
          <w:lang w:val="ru-RU"/>
        </w:rPr>
        <w:t>муниципального   района</w:t>
      </w:r>
      <w:r w:rsidR="00774AFF">
        <w:rPr>
          <w:lang w:val="ru-RU"/>
        </w:rPr>
        <w:t xml:space="preserve">                                                                                                    </w:t>
      </w:r>
      <w:r w:rsidRPr="00774AFF">
        <w:rPr>
          <w:lang w:val="ru-RU"/>
        </w:rPr>
        <w:t xml:space="preserve"> Камчатского края</w:t>
      </w:r>
      <w:r w:rsidR="00774AFF" w:rsidRPr="00774AFF">
        <w:rPr>
          <w:lang w:val="ru-RU"/>
        </w:rPr>
        <w:t xml:space="preserve"> </w:t>
      </w:r>
      <w:r w:rsidR="00774AFF"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774AFF">
        <w:rPr>
          <w:lang w:val="ru-RU"/>
        </w:rPr>
        <w:t>от 0</w:t>
      </w:r>
      <w:r w:rsidR="00774AFF" w:rsidRPr="00774AFF">
        <w:rPr>
          <w:lang w:val="ru-RU"/>
        </w:rPr>
        <w:t>1</w:t>
      </w:r>
      <w:r w:rsidRPr="00774AFF">
        <w:rPr>
          <w:lang w:val="ru-RU"/>
        </w:rPr>
        <w:t>.0</w:t>
      </w:r>
      <w:r w:rsidR="00774AFF" w:rsidRPr="00774AFF">
        <w:rPr>
          <w:lang w:val="ru-RU"/>
        </w:rPr>
        <w:t>4</w:t>
      </w:r>
      <w:r w:rsidRPr="00774AFF">
        <w:rPr>
          <w:lang w:val="ru-RU"/>
        </w:rPr>
        <w:t>.2024 №</w:t>
      </w:r>
      <w:r w:rsidR="00774AFF" w:rsidRPr="00774AFF">
        <w:rPr>
          <w:lang w:val="ru-RU"/>
        </w:rPr>
        <w:t>139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162017061"/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комиссии</w:t>
      </w:r>
      <w:r w:rsidRPr="0005025E">
        <w:rPr>
          <w:lang w:val="ru-RU"/>
        </w:rPr>
        <w:br/>
      </w: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bookmarkEnd w:id="2"/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490D" w:rsidRPr="00D7490D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Соболевского муниципального района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№ 255-ФЗ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«О контроле за деятельностью лиц, находящихся под иностранным влиянием»;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лучшие условия исполнения контракта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 со встречными инвестиционными обязательствами–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651CE" w:rsidRPr="0005025E" w:rsidRDefault="00E22862" w:rsidP="000502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извещению об осуществлении закупки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651CE" w:rsidRDefault="00E22862" w:rsidP="0005025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 w:rsidR="00774A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 w:rsidR="00774A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4A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651CE" w:rsidRDefault="00E22862" w:rsidP="0005025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651CE" w:rsidRPr="0005025E" w:rsidRDefault="00E22862" w:rsidP="000502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651CE" w:rsidRDefault="00E22862" w:rsidP="0005025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651CE" w:rsidRPr="0005025E" w:rsidRDefault="00E22862" w:rsidP="0005025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651CE" w:rsidRDefault="00E22862" w:rsidP="0005025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651CE" w:rsidRPr="0005025E" w:rsidRDefault="00E22862" w:rsidP="0005025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651CE" w:rsidRDefault="00E22862" w:rsidP="0005025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651CE" w:rsidRDefault="00E22862" w:rsidP="0005025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6651CE" w:rsidRDefault="00E22862" w:rsidP="0005025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651CE" w:rsidRDefault="00E22862" w:rsidP="0005025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6651CE" w:rsidRDefault="00E22862" w:rsidP="0005025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651CE" w:rsidRPr="0005025E" w:rsidRDefault="00E22862" w:rsidP="0005025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651CE" w:rsidRDefault="00E22862" w:rsidP="0005025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секретарь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Заказчик включает в состав Комиссии преимущественно лиц, прошедших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05025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6651CE" w:rsidRPr="0005025E" w:rsidRDefault="006651C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5.5 настоящего положения.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Уведомление членов Комиссии о месте, дате и времени проведения заседаний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05025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либо лицо, его замещающее: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6651CE" w:rsidRPr="0005025E" w:rsidRDefault="006651C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 осуществляет подготовку заседаний Комиссии, включая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Законом № 44-ФЗ.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05025E">
        <w:rPr>
          <w:lang w:val="ru-RU"/>
        </w:rPr>
        <w:br/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sectPr w:rsidR="006651CE" w:rsidRPr="0005025E" w:rsidSect="00D7490D">
      <w:pgSz w:w="11907" w:h="16839"/>
      <w:pgMar w:top="567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0F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A5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B72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3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7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30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A1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B7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95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C7822"/>
    <w:multiLevelType w:val="hybridMultilevel"/>
    <w:tmpl w:val="5B5C3662"/>
    <w:lvl w:ilvl="0" w:tplc="BB9A9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5772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45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025E"/>
    <w:rsid w:val="002D33B1"/>
    <w:rsid w:val="002D3591"/>
    <w:rsid w:val="003514A0"/>
    <w:rsid w:val="004F7E17"/>
    <w:rsid w:val="005A05CE"/>
    <w:rsid w:val="00653AF6"/>
    <w:rsid w:val="006651CE"/>
    <w:rsid w:val="00774AFF"/>
    <w:rsid w:val="00B73A5A"/>
    <w:rsid w:val="00D51135"/>
    <w:rsid w:val="00D718B3"/>
    <w:rsid w:val="00D7490D"/>
    <w:rsid w:val="00E228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2A44"/>
  <w15:docId w15:val="{E5DFF5C7-7987-40F8-8B9D-582CBA6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490D"/>
    <w:pPr>
      <w:ind w:left="720"/>
      <w:contextualSpacing/>
    </w:pPr>
  </w:style>
  <w:style w:type="paragraph" w:styleId="a4">
    <w:name w:val="No Spacing"/>
    <w:uiPriority w:val="1"/>
    <w:qFormat/>
    <w:rsid w:val="00D7490D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774A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ZamRukEconom</dc:creator>
  <dc:description>Подготовлено экспертами Актион-МЦФЭР</dc:description>
  <cp:lastModifiedBy>RukUprDel</cp:lastModifiedBy>
  <cp:revision>4</cp:revision>
  <cp:lastPrinted>2024-04-02T04:19:00Z</cp:lastPrinted>
  <dcterms:created xsi:type="dcterms:W3CDTF">2024-03-22T04:34:00Z</dcterms:created>
  <dcterms:modified xsi:type="dcterms:W3CDTF">2024-04-02T04:24:00Z</dcterms:modified>
</cp:coreProperties>
</file>