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0B770" w14:textId="77777777" w:rsidR="002F1FF9" w:rsidRDefault="002F1FF9" w:rsidP="002F1F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4A15FCE" wp14:editId="6DE54D35">
            <wp:simplePos x="0" y="0"/>
            <wp:positionH relativeFrom="column">
              <wp:posOffset>2676525</wp:posOffset>
            </wp:positionH>
            <wp:positionV relativeFrom="paragraph">
              <wp:posOffset>-210185</wp:posOffset>
            </wp:positionV>
            <wp:extent cx="690245" cy="802005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A3A74" w14:textId="77777777" w:rsidR="002F1FF9" w:rsidRPr="004549E8" w:rsidRDefault="002F1FF9" w:rsidP="002F1FF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64123DF" w14:textId="77777777" w:rsidR="002F1FF9" w:rsidRDefault="002F1FF9" w:rsidP="002F1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C09F089" w14:textId="77777777" w:rsidR="002F1FF9" w:rsidRPr="008E2312" w:rsidRDefault="002F1FF9" w:rsidP="002F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23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245D9F66" w14:textId="77777777" w:rsidR="002F1FF9" w:rsidRPr="008E2312" w:rsidRDefault="002F1FF9" w:rsidP="002F1F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23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</w:t>
      </w:r>
      <w:r w:rsidRPr="008E2312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</w:t>
      </w:r>
      <w:r w:rsidRPr="008E23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СОБОЛЕВСКОГО МУНИЦИПАЛЬНОГО     РАЙОНА КАМЧАТСКОГО КРАЯ</w:t>
      </w:r>
    </w:p>
    <w:p w14:paraId="36B8C7A0" w14:textId="77777777" w:rsidR="002F1FF9" w:rsidRPr="008E2312" w:rsidRDefault="002F1FF9" w:rsidP="002F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2F1FF9" w:rsidRPr="008E2312" w14:paraId="63134094" w14:textId="77777777" w:rsidTr="00117799">
        <w:trPr>
          <w:trHeight w:val="2193"/>
        </w:trPr>
        <w:tc>
          <w:tcPr>
            <w:tcW w:w="9680" w:type="dxa"/>
          </w:tcPr>
          <w:p w14:paraId="5868217A" w14:textId="1EA57F63" w:rsidR="002F1FF9" w:rsidRDefault="00117799" w:rsidP="00117799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27 </w:t>
            </w:r>
            <w:r w:rsidR="002F1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  <w:r w:rsidR="002F1FF9" w:rsidRPr="008E2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2F1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F1FF9" w:rsidRPr="008E2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proofErr w:type="spellStart"/>
            <w:r w:rsidR="002F1FF9" w:rsidRPr="008E2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с.Соболево</w:t>
            </w:r>
            <w:proofErr w:type="spellEnd"/>
            <w:r w:rsidR="002F1FF9" w:rsidRPr="008E2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2F1FF9" w:rsidRPr="008E2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FF9" w:rsidRPr="008E2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585</w:t>
            </w:r>
          </w:p>
          <w:p w14:paraId="7275F2EE" w14:textId="77777777" w:rsidR="00117799" w:rsidRDefault="00117799" w:rsidP="002F1FF9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Hlk121924727"/>
          </w:p>
          <w:p w14:paraId="3D12D91A" w14:textId="77777777" w:rsidR="00117799" w:rsidRPr="00117799" w:rsidRDefault="002F1FF9" w:rsidP="00117799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7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мерах по обеспечению исполнени</w:t>
            </w:r>
            <w:r w:rsidR="00117799" w:rsidRPr="00117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14:paraId="00BF4C0E" w14:textId="77777777" w:rsidR="00117799" w:rsidRDefault="002F1FF9" w:rsidP="00117799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7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1ED9" w:rsidRPr="00117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17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юджета</w:t>
            </w:r>
            <w:bookmarkStart w:id="1" w:name="OLE_LINK1"/>
            <w:bookmarkStart w:id="2" w:name="OLE_LINK2"/>
            <w:r w:rsidRPr="00117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1ED9" w:rsidRPr="00117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Соболевского сельского </w:t>
            </w:r>
          </w:p>
          <w:p w14:paraId="45838B4E" w14:textId="77777777" w:rsidR="00117799" w:rsidRDefault="00AF1ED9" w:rsidP="00117799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7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117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FF9" w:rsidRPr="00117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Соболевского муниципального</w:t>
            </w:r>
          </w:p>
          <w:p w14:paraId="5EB50F27" w14:textId="77441432" w:rsidR="002F1FF9" w:rsidRPr="00117799" w:rsidRDefault="002F1FF9" w:rsidP="00117799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7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AF1ED9" w:rsidRPr="00117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</w:t>
            </w:r>
            <w:bookmarkEnd w:id="0"/>
            <w:bookmarkEnd w:id="1"/>
            <w:bookmarkEnd w:id="2"/>
          </w:p>
        </w:tc>
      </w:tr>
    </w:tbl>
    <w:p w14:paraId="037E295A" w14:textId="77777777" w:rsidR="00206A46" w:rsidRPr="0074603C" w:rsidRDefault="00206A46" w:rsidP="00206A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BAA876" w14:textId="43E86A50" w:rsidR="00117799" w:rsidRPr="00117799" w:rsidRDefault="00117799" w:rsidP="00117799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В целях </w:t>
      </w:r>
      <w:r w:rsidRPr="00117799">
        <w:rPr>
          <w:rFonts w:ascii="Times New Roman" w:hAnsi="Times New Roman" w:cs="Times New Roman"/>
          <w:sz w:val="28"/>
          <w:szCs w:val="28"/>
          <w:lang w:eastAsia="ru-RU"/>
        </w:rPr>
        <w:t>обеспечению исполнении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7799">
        <w:rPr>
          <w:rFonts w:ascii="Times New Roman" w:hAnsi="Times New Roman" w:cs="Times New Roman"/>
          <w:sz w:val="28"/>
          <w:szCs w:val="28"/>
          <w:lang w:eastAsia="ru-RU"/>
        </w:rPr>
        <w:t>бюджета Соболевского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7799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 района Камчатского края</w:t>
      </w:r>
    </w:p>
    <w:p w14:paraId="12D364F4" w14:textId="77777777" w:rsidR="00206A46" w:rsidRPr="004549E8" w:rsidRDefault="00206A46" w:rsidP="00206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495A5" w14:textId="77777777" w:rsidR="00206A46" w:rsidRPr="004549E8" w:rsidRDefault="00206A46" w:rsidP="00206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64EB5" w14:textId="15ECB156" w:rsidR="002F1FF9" w:rsidRDefault="002F1FF9" w:rsidP="002F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14:paraId="345BF28E" w14:textId="77777777" w:rsidR="002478D2" w:rsidRPr="008E2312" w:rsidRDefault="002478D2" w:rsidP="002F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830DD" w14:textId="17A9A1B3" w:rsidR="00206A46" w:rsidRPr="00C54F93" w:rsidRDefault="00206A46" w:rsidP="00C54F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1.</w:t>
      </w:r>
      <w:r w:rsidR="00D3626A" w:rsidRPr="00C54F93">
        <w:rPr>
          <w:rFonts w:ascii="Times New Roman" w:hAnsi="Times New Roman" w:cs="Times New Roman"/>
          <w:sz w:val="28"/>
          <w:szCs w:val="28"/>
        </w:rPr>
        <w:t xml:space="preserve"> Настоящее постановление устанавливает меры по обеспечению исполнения </w:t>
      </w:r>
      <w:r w:rsidR="002F1FF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F1ED9" w:rsidRPr="00AF1ED9">
        <w:rPr>
          <w:rFonts w:ascii="Times New Roman" w:hAnsi="Times New Roman" w:cs="Times New Roman"/>
          <w:sz w:val="28"/>
          <w:szCs w:val="28"/>
        </w:rPr>
        <w:t xml:space="preserve">Соболевского сельского поселения </w:t>
      </w:r>
      <w:r w:rsidR="002F1FF9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</w:t>
      </w:r>
      <w:proofErr w:type="gramStart"/>
      <w:r w:rsidR="002F1FF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3626A" w:rsidRPr="00C54F93">
        <w:rPr>
          <w:rFonts w:ascii="Times New Roman" w:hAnsi="Times New Roman" w:cs="Times New Roman"/>
          <w:sz w:val="28"/>
          <w:szCs w:val="28"/>
        </w:rPr>
        <w:t xml:space="preserve"> Камчатского</w:t>
      </w:r>
      <w:proofErr w:type="gramEnd"/>
      <w:r w:rsidR="00D3626A" w:rsidRPr="00C54F93">
        <w:rPr>
          <w:rFonts w:ascii="Times New Roman" w:hAnsi="Times New Roman" w:cs="Times New Roman"/>
          <w:sz w:val="28"/>
          <w:szCs w:val="28"/>
        </w:rPr>
        <w:t xml:space="preserve"> края о </w:t>
      </w:r>
      <w:r w:rsidR="002F1FF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AF1ED9" w:rsidRPr="00AF1ED9">
        <w:t xml:space="preserve"> </w:t>
      </w:r>
      <w:r w:rsidR="00AF1ED9" w:rsidRPr="00AF1ED9">
        <w:rPr>
          <w:rFonts w:ascii="Times New Roman" w:hAnsi="Times New Roman" w:cs="Times New Roman"/>
          <w:sz w:val="28"/>
          <w:szCs w:val="28"/>
        </w:rPr>
        <w:t>Соболевского сельского поселения</w:t>
      </w:r>
      <w:r w:rsidR="002F1FF9">
        <w:rPr>
          <w:rFonts w:ascii="Times New Roman" w:hAnsi="Times New Roman" w:cs="Times New Roman"/>
          <w:sz w:val="28"/>
          <w:szCs w:val="28"/>
        </w:rPr>
        <w:t xml:space="preserve"> </w:t>
      </w:r>
      <w:r w:rsidR="00D3626A" w:rsidRPr="00C54F93">
        <w:rPr>
          <w:rFonts w:ascii="Times New Roman" w:hAnsi="Times New Roman" w:cs="Times New Roman"/>
          <w:sz w:val="28"/>
          <w:szCs w:val="28"/>
        </w:rPr>
        <w:t xml:space="preserve">на текущий финансовый год (текущий финансовый год и плановый период) </w:t>
      </w:r>
      <w:r w:rsidRPr="00C54F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F1FF9">
        <w:rPr>
          <w:rFonts w:ascii="Times New Roman" w:hAnsi="Times New Roman" w:cs="Times New Roman"/>
          <w:sz w:val="28"/>
          <w:szCs w:val="28"/>
        </w:rPr>
        <w:t>–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2F1FF9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924525" w:rsidRPr="00C54F93">
        <w:rPr>
          <w:rFonts w:ascii="Times New Roman" w:hAnsi="Times New Roman" w:cs="Times New Roman"/>
          <w:sz w:val="28"/>
          <w:szCs w:val="28"/>
        </w:rPr>
        <w:t>бюджете</w:t>
      </w:r>
      <w:r w:rsidR="00AF1ED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54F93">
        <w:rPr>
          <w:rFonts w:ascii="Times New Roman" w:hAnsi="Times New Roman" w:cs="Times New Roman"/>
          <w:sz w:val="28"/>
          <w:szCs w:val="28"/>
        </w:rPr>
        <w:t>).</w:t>
      </w:r>
    </w:p>
    <w:p w14:paraId="10177E15" w14:textId="04EA4AB7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 xml:space="preserve">2. Главным администраторам доходов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C54F93">
        <w:rPr>
          <w:rFonts w:ascii="Times New Roman" w:hAnsi="Times New Roman" w:cs="Times New Roman"/>
          <w:sz w:val="28"/>
          <w:szCs w:val="28"/>
        </w:rPr>
        <w:t xml:space="preserve"> и главным администраторам источников финансирования дефицита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C54F93">
        <w:rPr>
          <w:rFonts w:ascii="Times New Roman" w:hAnsi="Times New Roman" w:cs="Times New Roman"/>
          <w:sz w:val="28"/>
          <w:szCs w:val="28"/>
        </w:rPr>
        <w:t xml:space="preserve"> принять меры по исполнению в полном объеме назначений по доходам и источникам финансирования дефицита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C54F93">
        <w:rPr>
          <w:rFonts w:ascii="Times New Roman" w:hAnsi="Times New Roman" w:cs="Times New Roman"/>
          <w:sz w:val="28"/>
          <w:szCs w:val="28"/>
        </w:rPr>
        <w:t xml:space="preserve">, а также меры по сокращению задолженности по уплате налогов, сборов и других обязательных платежей </w:t>
      </w:r>
      <w:proofErr w:type="gramStart"/>
      <w:r w:rsidRPr="00C54F93">
        <w:rPr>
          <w:rFonts w:ascii="Times New Roman" w:hAnsi="Times New Roman" w:cs="Times New Roman"/>
          <w:sz w:val="28"/>
          <w:szCs w:val="28"/>
        </w:rPr>
        <w:t>в  бюджет</w:t>
      </w:r>
      <w:proofErr w:type="gramEnd"/>
      <w:r w:rsidR="00AF1ED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54F93">
        <w:rPr>
          <w:rFonts w:ascii="Times New Roman" w:hAnsi="Times New Roman" w:cs="Times New Roman"/>
          <w:sz w:val="28"/>
          <w:szCs w:val="28"/>
        </w:rPr>
        <w:t>.</w:t>
      </w:r>
    </w:p>
    <w:p w14:paraId="704C9F67" w14:textId="139433D2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"/>
      <w:bookmarkEnd w:id="3"/>
      <w:r w:rsidRPr="00C54F93">
        <w:rPr>
          <w:rFonts w:ascii="Times New Roman" w:hAnsi="Times New Roman" w:cs="Times New Roman"/>
          <w:sz w:val="28"/>
          <w:szCs w:val="28"/>
        </w:rPr>
        <w:t xml:space="preserve">3. Установить, что главные распорядители (распорядители) и получатели средств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C54F93">
        <w:rPr>
          <w:rFonts w:ascii="Times New Roman" w:hAnsi="Times New Roman" w:cs="Times New Roman"/>
          <w:sz w:val="28"/>
          <w:szCs w:val="28"/>
        </w:rPr>
        <w:t xml:space="preserve"> при планировании закупок и заключении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Pr="00C54F93">
        <w:rPr>
          <w:rFonts w:ascii="Times New Roman" w:hAnsi="Times New Roman" w:cs="Times New Roman"/>
          <w:sz w:val="28"/>
          <w:szCs w:val="28"/>
        </w:rPr>
        <w:t xml:space="preserve"> контрактов (договоров) о поставке товаров, выполнении работ, об оказании услуг вправе предусматривать авансовые платежи, подлежащие оплате за счет средств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C54F93">
        <w:rPr>
          <w:rFonts w:ascii="Times New Roman" w:hAnsi="Times New Roman" w:cs="Times New Roman"/>
          <w:sz w:val="28"/>
          <w:szCs w:val="28"/>
        </w:rPr>
        <w:t>, в пределах лимитов бюджетных обязательств, доведен</w:t>
      </w:r>
      <w:r w:rsidR="006D0A9A">
        <w:rPr>
          <w:rFonts w:ascii="Times New Roman" w:hAnsi="Times New Roman" w:cs="Times New Roman"/>
          <w:sz w:val="28"/>
          <w:szCs w:val="28"/>
        </w:rPr>
        <w:t xml:space="preserve">ных им в установленном порядке, </w:t>
      </w:r>
      <w:r w:rsidRPr="00C54F93">
        <w:rPr>
          <w:rFonts w:ascii="Times New Roman" w:hAnsi="Times New Roman" w:cs="Times New Roman"/>
          <w:sz w:val="28"/>
          <w:szCs w:val="28"/>
        </w:rPr>
        <w:t xml:space="preserve">в </w:t>
      </w:r>
      <w:r w:rsidR="008234FB" w:rsidRPr="00C54F9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C54F93">
        <w:rPr>
          <w:rFonts w:ascii="Times New Roman" w:hAnsi="Times New Roman" w:cs="Times New Roman"/>
          <w:sz w:val="28"/>
          <w:szCs w:val="28"/>
        </w:rPr>
        <w:t>размер</w:t>
      </w:r>
      <w:r w:rsidR="008234FB" w:rsidRPr="00C54F93">
        <w:rPr>
          <w:rFonts w:ascii="Times New Roman" w:hAnsi="Times New Roman" w:cs="Times New Roman"/>
          <w:sz w:val="28"/>
          <w:szCs w:val="28"/>
        </w:rPr>
        <w:t>ах</w:t>
      </w:r>
      <w:r w:rsidRPr="00C54F93">
        <w:rPr>
          <w:rFonts w:ascii="Times New Roman" w:hAnsi="Times New Roman" w:cs="Times New Roman"/>
          <w:sz w:val="28"/>
          <w:szCs w:val="28"/>
        </w:rPr>
        <w:t>:</w:t>
      </w:r>
    </w:p>
    <w:p w14:paraId="468C1FF7" w14:textId="2546C09B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"/>
      <w:bookmarkEnd w:id="4"/>
      <w:r w:rsidRPr="00C54F93">
        <w:rPr>
          <w:rFonts w:ascii="Times New Roman" w:hAnsi="Times New Roman" w:cs="Times New Roman"/>
          <w:sz w:val="28"/>
          <w:szCs w:val="28"/>
        </w:rPr>
        <w:t xml:space="preserve">3.1 </w:t>
      </w:r>
      <w:r w:rsidR="008234FB" w:rsidRPr="00C54F93">
        <w:rPr>
          <w:rFonts w:ascii="Times New Roman" w:hAnsi="Times New Roman" w:cs="Times New Roman"/>
          <w:sz w:val="28"/>
          <w:szCs w:val="28"/>
        </w:rPr>
        <w:t>д</w:t>
      </w:r>
      <w:r w:rsidRPr="00C54F93">
        <w:rPr>
          <w:rFonts w:ascii="Times New Roman" w:hAnsi="Times New Roman" w:cs="Times New Roman"/>
          <w:sz w:val="28"/>
          <w:szCs w:val="28"/>
        </w:rPr>
        <w:t xml:space="preserve">о 100 процентов (включительно) суммы </w:t>
      </w:r>
      <w:r w:rsidR="002F1F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4F93">
        <w:rPr>
          <w:rFonts w:ascii="Times New Roman" w:hAnsi="Times New Roman" w:cs="Times New Roman"/>
          <w:sz w:val="28"/>
          <w:szCs w:val="28"/>
        </w:rPr>
        <w:t xml:space="preserve"> контракта (договора), но не более доведенных лимитов бюджетных обязательств по соответствующему коду бюджетной классификации Российской Федерации, подлежащих исполнению за счет средств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C54F93">
        <w:rPr>
          <w:rFonts w:ascii="Times New Roman" w:hAnsi="Times New Roman" w:cs="Times New Roman"/>
          <w:sz w:val="28"/>
          <w:szCs w:val="28"/>
        </w:rPr>
        <w:t xml:space="preserve"> по </w:t>
      </w:r>
      <w:r w:rsidR="002F1FF9">
        <w:rPr>
          <w:rFonts w:ascii="Times New Roman" w:hAnsi="Times New Roman" w:cs="Times New Roman"/>
          <w:sz w:val="28"/>
          <w:szCs w:val="28"/>
        </w:rPr>
        <w:t>муниципальным</w:t>
      </w:r>
      <w:r w:rsidRPr="00C54F93">
        <w:rPr>
          <w:rFonts w:ascii="Times New Roman" w:hAnsi="Times New Roman" w:cs="Times New Roman"/>
          <w:sz w:val="28"/>
          <w:szCs w:val="28"/>
        </w:rPr>
        <w:t xml:space="preserve"> контрактам (договорам):</w:t>
      </w:r>
    </w:p>
    <w:p w14:paraId="5DC85B58" w14:textId="34905FD0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lastRenderedPageBreak/>
        <w:t xml:space="preserve">3.1.1 </w:t>
      </w:r>
      <w:r w:rsidR="008234FB" w:rsidRPr="00C54F93"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 xml:space="preserve"> приобретении горюче-смазочных материалов;</w:t>
      </w:r>
    </w:p>
    <w:p w14:paraId="6A651762" w14:textId="2657BF05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 xml:space="preserve">3.1.2 </w:t>
      </w:r>
      <w:r w:rsidR="008234FB" w:rsidRPr="00C54F93"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>б обязательном страховании гражданской ответственности владельцев транспортных средств;</w:t>
      </w:r>
    </w:p>
    <w:p w14:paraId="1548DCB0" w14:textId="0F47EBF3" w:rsidR="00206A46" w:rsidRPr="00C54F93" w:rsidRDefault="00206A46" w:rsidP="00C5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3.1.</w:t>
      </w:r>
      <w:r w:rsidR="00BE22E8">
        <w:rPr>
          <w:rFonts w:ascii="Times New Roman" w:hAnsi="Times New Roman" w:cs="Times New Roman"/>
          <w:sz w:val="28"/>
          <w:szCs w:val="28"/>
        </w:rPr>
        <w:t>3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3D774D" w:rsidRPr="00C54F9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8286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D774D" w:rsidRPr="00C54F93">
        <w:rPr>
          <w:rFonts w:ascii="Times New Roman" w:hAnsi="Times New Roman" w:cs="Times New Roman"/>
          <w:sz w:val="28"/>
          <w:szCs w:val="28"/>
        </w:rPr>
        <w:t xml:space="preserve">экспертизы проектной документации, включающей проверку достоверности определения сметной стоимости строительства, реконструкции, капитального ремонта объектов капитального строительства в случаях, установленных </w:t>
      </w:r>
      <w:hyperlink r:id="rId8" w:history="1">
        <w:r w:rsidR="003D774D" w:rsidRPr="00C54F93">
          <w:rPr>
            <w:rFonts w:ascii="Times New Roman" w:hAnsi="Times New Roman" w:cs="Times New Roman"/>
            <w:sz w:val="28"/>
            <w:szCs w:val="28"/>
          </w:rPr>
          <w:t>частью 2 статьи 8.3</w:t>
        </w:r>
      </w:hyperlink>
      <w:r w:rsidR="003D774D" w:rsidRPr="00C54F9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результатов инженерных изысканий</w:t>
      </w:r>
      <w:r w:rsidRPr="00C54F93">
        <w:rPr>
          <w:rFonts w:ascii="Times New Roman" w:hAnsi="Times New Roman" w:cs="Times New Roman"/>
          <w:sz w:val="28"/>
          <w:szCs w:val="28"/>
        </w:rPr>
        <w:t>;</w:t>
      </w:r>
    </w:p>
    <w:p w14:paraId="2746F96C" w14:textId="5533878B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3.1.</w:t>
      </w:r>
      <w:r w:rsidR="00BE22E8">
        <w:rPr>
          <w:rFonts w:ascii="Times New Roman" w:hAnsi="Times New Roman" w:cs="Times New Roman"/>
          <w:sz w:val="28"/>
          <w:szCs w:val="28"/>
        </w:rPr>
        <w:t>4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CC3A3D" w:rsidRPr="00C54F93"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28286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54F93">
        <w:rPr>
          <w:rFonts w:ascii="Times New Roman" w:hAnsi="Times New Roman" w:cs="Times New Roman"/>
          <w:sz w:val="28"/>
          <w:szCs w:val="28"/>
        </w:rPr>
        <w:t xml:space="preserve"> экологической экспертизы объектов </w:t>
      </w:r>
      <w:r w:rsidR="00BE22E8">
        <w:rPr>
          <w:rFonts w:ascii="Times New Roman" w:hAnsi="Times New Roman" w:cs="Times New Roman"/>
          <w:sz w:val="28"/>
          <w:szCs w:val="28"/>
        </w:rPr>
        <w:t>муниципального уровня</w:t>
      </w:r>
      <w:r w:rsidRPr="00C54F93">
        <w:rPr>
          <w:rFonts w:ascii="Times New Roman" w:hAnsi="Times New Roman" w:cs="Times New Roman"/>
          <w:sz w:val="28"/>
          <w:szCs w:val="28"/>
        </w:rPr>
        <w:t>;</w:t>
      </w:r>
    </w:p>
    <w:p w14:paraId="433941D9" w14:textId="34E3B72A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3.1.</w:t>
      </w:r>
      <w:r w:rsidR="00BE22E8">
        <w:rPr>
          <w:rFonts w:ascii="Times New Roman" w:hAnsi="Times New Roman" w:cs="Times New Roman"/>
          <w:sz w:val="28"/>
          <w:szCs w:val="28"/>
        </w:rPr>
        <w:t>5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CC3A3D" w:rsidRPr="00C54F93"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 xml:space="preserve"> технологическом присоединении;</w:t>
      </w:r>
    </w:p>
    <w:p w14:paraId="069FF874" w14:textId="1EF68DAB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3.1.</w:t>
      </w:r>
      <w:r w:rsidR="00BE22E8">
        <w:rPr>
          <w:rFonts w:ascii="Times New Roman" w:hAnsi="Times New Roman" w:cs="Times New Roman"/>
          <w:sz w:val="28"/>
          <w:szCs w:val="28"/>
        </w:rPr>
        <w:t>6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CC3A3D" w:rsidRPr="00C54F93"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 xml:space="preserve"> проведении мероприятий по тушению пожаров;</w:t>
      </w:r>
    </w:p>
    <w:p w14:paraId="41BF599F" w14:textId="73A59091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3.1.</w:t>
      </w:r>
      <w:r w:rsidR="00BE22E8">
        <w:rPr>
          <w:rFonts w:ascii="Times New Roman" w:hAnsi="Times New Roman" w:cs="Times New Roman"/>
          <w:sz w:val="28"/>
          <w:szCs w:val="28"/>
        </w:rPr>
        <w:t>7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CC3A3D" w:rsidRPr="00C54F93"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>б оказании услуг по предоставлению лицензий на право пользования компьютерным программным обеспечением;</w:t>
      </w:r>
    </w:p>
    <w:p w14:paraId="0A17DAD3" w14:textId="31A7F467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3.1.</w:t>
      </w:r>
      <w:r w:rsidR="00BE22E8">
        <w:rPr>
          <w:rFonts w:ascii="Times New Roman" w:hAnsi="Times New Roman" w:cs="Times New Roman"/>
          <w:sz w:val="28"/>
          <w:szCs w:val="28"/>
        </w:rPr>
        <w:t>8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CC3A3D" w:rsidRPr="00C54F93"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 xml:space="preserve"> закупке товаров, работ, услуг на основании пункта 9 части 1 статьи 93 Федерального закона от 05.04.2013 № 44-ФЗ «О контрактной системе в сфере закупок товаров, работ, услуг для обеспечения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Pr="00C54F93">
        <w:rPr>
          <w:rFonts w:ascii="Times New Roman" w:hAnsi="Times New Roman" w:cs="Times New Roman"/>
          <w:sz w:val="28"/>
          <w:szCs w:val="28"/>
        </w:rPr>
        <w:t xml:space="preserve"> и муниципальных нужд» (далее - Федеральный закон № 44-ФЗ);</w:t>
      </w:r>
    </w:p>
    <w:p w14:paraId="56A85CD0" w14:textId="1357D249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Start w:id="6" w:name="P60"/>
      <w:bookmarkEnd w:id="5"/>
      <w:bookmarkEnd w:id="6"/>
      <w:r w:rsidRPr="00C54F93">
        <w:rPr>
          <w:rFonts w:ascii="Times New Roman" w:hAnsi="Times New Roman" w:cs="Times New Roman"/>
          <w:sz w:val="28"/>
          <w:szCs w:val="28"/>
        </w:rPr>
        <w:t>3.1.</w:t>
      </w:r>
      <w:r w:rsidR="00A7113D">
        <w:rPr>
          <w:rFonts w:ascii="Times New Roman" w:hAnsi="Times New Roman" w:cs="Times New Roman"/>
          <w:sz w:val="28"/>
          <w:szCs w:val="28"/>
        </w:rPr>
        <w:t>9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CC3A3D" w:rsidRPr="00C54F93"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 xml:space="preserve"> закупке товаров, работ, услуг, осуществляемых в целях обеспечения жизнедеятельности населения и (или) восстановления объектов инфраструктуры на территориях, нуждающихся в обеспечении жизнедеятельности населения и восстановлении объек</w:t>
      </w:r>
      <w:r w:rsidR="009273BB">
        <w:rPr>
          <w:rFonts w:ascii="Times New Roman" w:hAnsi="Times New Roman" w:cs="Times New Roman"/>
          <w:sz w:val="28"/>
          <w:szCs w:val="28"/>
        </w:rPr>
        <w:t>тов инфраструктуры;</w:t>
      </w:r>
    </w:p>
    <w:p w14:paraId="00B742C5" w14:textId="0158B54B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3.</w:t>
      </w:r>
      <w:r w:rsidR="000B07B4">
        <w:rPr>
          <w:rFonts w:ascii="Times New Roman" w:hAnsi="Times New Roman" w:cs="Times New Roman"/>
          <w:sz w:val="28"/>
          <w:szCs w:val="28"/>
        </w:rPr>
        <w:t>2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A7113D">
        <w:rPr>
          <w:rFonts w:ascii="Times New Roman" w:hAnsi="Times New Roman" w:cs="Times New Roman"/>
          <w:sz w:val="28"/>
          <w:szCs w:val="28"/>
        </w:rPr>
        <w:t>д</w:t>
      </w:r>
      <w:r w:rsidRPr="00C54F93">
        <w:rPr>
          <w:rFonts w:ascii="Times New Roman" w:hAnsi="Times New Roman" w:cs="Times New Roman"/>
          <w:sz w:val="28"/>
          <w:szCs w:val="28"/>
        </w:rPr>
        <w:t xml:space="preserve">о 80 процентов (включительно) суммы </w:t>
      </w:r>
      <w:r w:rsidR="002F1F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4F93">
        <w:rPr>
          <w:rFonts w:ascii="Times New Roman" w:hAnsi="Times New Roman" w:cs="Times New Roman"/>
          <w:sz w:val="28"/>
          <w:szCs w:val="28"/>
        </w:rPr>
        <w:t xml:space="preserve"> контракта (договора), но не более доведенных лимитов бюджетных обязательств по соответствующему коду бюджетной классификации Российской Федерации, подлежащих исполнению за счет средств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C54F93">
        <w:rPr>
          <w:rFonts w:ascii="Times New Roman" w:hAnsi="Times New Roman" w:cs="Times New Roman"/>
          <w:sz w:val="28"/>
          <w:szCs w:val="28"/>
        </w:rPr>
        <w:t>, если иное не предусмотрено нормативными правовыми актами Камчатского края,</w:t>
      </w:r>
      <w:r w:rsidR="00117799">
        <w:rPr>
          <w:rFonts w:ascii="Times New Roman" w:hAnsi="Times New Roman" w:cs="Times New Roman"/>
          <w:sz w:val="28"/>
          <w:szCs w:val="28"/>
        </w:rPr>
        <w:t xml:space="preserve"> </w:t>
      </w:r>
      <w:r w:rsidR="0028286E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0B07B4">
        <w:rPr>
          <w:rFonts w:ascii="Times New Roman" w:hAnsi="Times New Roman" w:cs="Times New Roman"/>
          <w:sz w:val="28"/>
          <w:szCs w:val="28"/>
        </w:rPr>
        <w:t xml:space="preserve">, Соболевского сельского поселения </w:t>
      </w:r>
      <w:r w:rsidR="0028286E">
        <w:rPr>
          <w:rFonts w:ascii="Times New Roman" w:hAnsi="Times New Roman" w:cs="Times New Roman"/>
          <w:sz w:val="28"/>
          <w:szCs w:val="28"/>
        </w:rPr>
        <w:t xml:space="preserve"> </w:t>
      </w:r>
      <w:r w:rsidRPr="00C54F93">
        <w:rPr>
          <w:rFonts w:ascii="Times New Roman" w:hAnsi="Times New Roman" w:cs="Times New Roman"/>
          <w:sz w:val="28"/>
          <w:szCs w:val="28"/>
        </w:rPr>
        <w:t xml:space="preserve"> по </w:t>
      </w:r>
      <w:r w:rsidR="002F1FF9">
        <w:rPr>
          <w:rFonts w:ascii="Times New Roman" w:hAnsi="Times New Roman" w:cs="Times New Roman"/>
          <w:sz w:val="28"/>
          <w:szCs w:val="28"/>
        </w:rPr>
        <w:t>муниципальным</w:t>
      </w:r>
      <w:r w:rsidRPr="00C54F93">
        <w:rPr>
          <w:rFonts w:ascii="Times New Roman" w:hAnsi="Times New Roman" w:cs="Times New Roman"/>
          <w:sz w:val="28"/>
          <w:szCs w:val="28"/>
        </w:rPr>
        <w:t xml:space="preserve"> контрактам (договорам):</w:t>
      </w:r>
    </w:p>
    <w:p w14:paraId="577ADE8A" w14:textId="2B40A70F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3.</w:t>
      </w:r>
      <w:r w:rsidR="000B07B4">
        <w:rPr>
          <w:rFonts w:ascii="Times New Roman" w:hAnsi="Times New Roman" w:cs="Times New Roman"/>
          <w:sz w:val="28"/>
          <w:szCs w:val="28"/>
        </w:rPr>
        <w:t>2</w:t>
      </w:r>
      <w:r w:rsidRPr="00C54F93">
        <w:rPr>
          <w:rFonts w:ascii="Times New Roman" w:hAnsi="Times New Roman" w:cs="Times New Roman"/>
          <w:sz w:val="28"/>
          <w:szCs w:val="28"/>
        </w:rPr>
        <w:t xml:space="preserve">.1 </w:t>
      </w:r>
      <w:r w:rsidR="00CC3A3D" w:rsidRPr="00C54F93"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 xml:space="preserve"> выполнении научно-исследовательских, опытно-конструкторских работ</w:t>
      </w:r>
      <w:r w:rsidR="000B07B4">
        <w:rPr>
          <w:rFonts w:ascii="Times New Roman" w:hAnsi="Times New Roman" w:cs="Times New Roman"/>
          <w:sz w:val="28"/>
          <w:szCs w:val="28"/>
        </w:rPr>
        <w:t>.</w:t>
      </w:r>
    </w:p>
    <w:p w14:paraId="08B603B6" w14:textId="0B1C92BB" w:rsidR="00117799" w:rsidRDefault="00E96170" w:rsidP="00117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91D">
        <w:rPr>
          <w:rFonts w:ascii="Times New Roman" w:hAnsi="Times New Roman" w:cs="Times New Roman"/>
          <w:sz w:val="28"/>
          <w:szCs w:val="28"/>
        </w:rPr>
        <w:t>3.</w:t>
      </w:r>
      <w:r w:rsidR="000B07B4">
        <w:rPr>
          <w:rFonts w:ascii="Times New Roman" w:hAnsi="Times New Roman" w:cs="Times New Roman"/>
          <w:sz w:val="28"/>
          <w:szCs w:val="28"/>
        </w:rPr>
        <w:t>3</w:t>
      </w:r>
      <w:r w:rsidRPr="00EF691D">
        <w:rPr>
          <w:rFonts w:ascii="Times New Roman" w:hAnsi="Times New Roman" w:cs="Times New Roman"/>
          <w:sz w:val="28"/>
          <w:szCs w:val="28"/>
        </w:rPr>
        <w:t xml:space="preserve"> </w:t>
      </w:r>
      <w:r w:rsidR="00A7113D" w:rsidRPr="00EF691D">
        <w:rPr>
          <w:rFonts w:ascii="Times New Roman" w:hAnsi="Times New Roman" w:cs="Times New Roman"/>
          <w:sz w:val="28"/>
          <w:szCs w:val="28"/>
        </w:rPr>
        <w:t>д</w:t>
      </w:r>
      <w:r w:rsidRPr="00EF691D">
        <w:rPr>
          <w:rFonts w:ascii="Times New Roman" w:hAnsi="Times New Roman" w:cs="Times New Roman"/>
          <w:sz w:val="28"/>
          <w:szCs w:val="28"/>
        </w:rPr>
        <w:t xml:space="preserve">о 50 процентов (включительно) суммы </w:t>
      </w:r>
      <w:r w:rsidR="002F1F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F691D">
        <w:rPr>
          <w:rFonts w:ascii="Times New Roman" w:hAnsi="Times New Roman" w:cs="Times New Roman"/>
          <w:sz w:val="28"/>
          <w:szCs w:val="28"/>
        </w:rPr>
        <w:t xml:space="preserve"> контракта (договора), но не более доведенных лимитов бюджетных обязательств по соответствующему коду бюджетной классификации Российской Федерации, подлежащих исполнению за счет средств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EF691D">
        <w:rPr>
          <w:rFonts w:ascii="Times New Roman" w:hAnsi="Times New Roman" w:cs="Times New Roman"/>
          <w:sz w:val="28"/>
          <w:szCs w:val="28"/>
        </w:rPr>
        <w:t>, если иное не предусмотрено нормативными правовыми актами Камчатского края</w:t>
      </w:r>
      <w:r w:rsidR="0028286E">
        <w:rPr>
          <w:rFonts w:ascii="Times New Roman" w:hAnsi="Times New Roman" w:cs="Times New Roman"/>
          <w:sz w:val="28"/>
          <w:szCs w:val="28"/>
        </w:rPr>
        <w:t>,</w:t>
      </w:r>
      <w:r w:rsidR="00117799">
        <w:rPr>
          <w:rFonts w:ascii="Times New Roman" w:hAnsi="Times New Roman" w:cs="Times New Roman"/>
          <w:sz w:val="28"/>
          <w:szCs w:val="28"/>
        </w:rPr>
        <w:t xml:space="preserve"> </w:t>
      </w:r>
      <w:r w:rsidR="0028286E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0B07B4">
        <w:rPr>
          <w:rFonts w:ascii="Times New Roman" w:hAnsi="Times New Roman" w:cs="Times New Roman"/>
          <w:sz w:val="28"/>
          <w:szCs w:val="28"/>
        </w:rPr>
        <w:t>,</w:t>
      </w:r>
      <w:r w:rsidR="00117799">
        <w:rPr>
          <w:rFonts w:ascii="Times New Roman" w:hAnsi="Times New Roman" w:cs="Times New Roman"/>
          <w:sz w:val="28"/>
          <w:szCs w:val="28"/>
        </w:rPr>
        <w:t xml:space="preserve"> </w:t>
      </w:r>
      <w:r w:rsidR="000B07B4">
        <w:rPr>
          <w:rFonts w:ascii="Times New Roman" w:hAnsi="Times New Roman" w:cs="Times New Roman"/>
          <w:sz w:val="28"/>
          <w:szCs w:val="28"/>
        </w:rPr>
        <w:t xml:space="preserve">Соболевского сельского поселения </w:t>
      </w:r>
      <w:r w:rsidRPr="00EF691D">
        <w:rPr>
          <w:rFonts w:ascii="Times New Roman" w:hAnsi="Times New Roman" w:cs="Times New Roman"/>
          <w:sz w:val="28"/>
          <w:szCs w:val="28"/>
        </w:rPr>
        <w:t xml:space="preserve"> по </w:t>
      </w:r>
      <w:r w:rsidR="002F1FF9">
        <w:rPr>
          <w:rFonts w:ascii="Times New Roman" w:hAnsi="Times New Roman" w:cs="Times New Roman"/>
          <w:sz w:val="28"/>
          <w:szCs w:val="28"/>
        </w:rPr>
        <w:t>муниципальным</w:t>
      </w:r>
      <w:r w:rsidRPr="00EF691D">
        <w:rPr>
          <w:rFonts w:ascii="Times New Roman" w:hAnsi="Times New Roman" w:cs="Times New Roman"/>
          <w:sz w:val="28"/>
          <w:szCs w:val="28"/>
        </w:rPr>
        <w:t xml:space="preserve"> контрактам (договорам)</w:t>
      </w:r>
      <w:r w:rsidR="00117799">
        <w:rPr>
          <w:rFonts w:ascii="Times New Roman" w:hAnsi="Times New Roman" w:cs="Times New Roman"/>
          <w:sz w:val="28"/>
          <w:szCs w:val="28"/>
        </w:rPr>
        <w:t>.</w:t>
      </w:r>
    </w:p>
    <w:p w14:paraId="3FFF5CFD" w14:textId="4227B776" w:rsidR="00E96170" w:rsidRPr="00C54F93" w:rsidRDefault="00561BAD" w:rsidP="00117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3.</w:t>
      </w:r>
      <w:r w:rsidR="000B07B4">
        <w:rPr>
          <w:rFonts w:ascii="Times New Roman" w:hAnsi="Times New Roman" w:cs="Times New Roman"/>
          <w:sz w:val="28"/>
          <w:szCs w:val="28"/>
        </w:rPr>
        <w:t>3</w:t>
      </w:r>
      <w:r w:rsidRPr="00C54F93">
        <w:rPr>
          <w:rFonts w:ascii="Times New Roman" w:hAnsi="Times New Roman" w:cs="Times New Roman"/>
          <w:sz w:val="28"/>
          <w:szCs w:val="28"/>
        </w:rPr>
        <w:t>.</w:t>
      </w:r>
      <w:r w:rsidR="00117799">
        <w:rPr>
          <w:rFonts w:ascii="Times New Roman" w:hAnsi="Times New Roman" w:cs="Times New Roman"/>
          <w:sz w:val="28"/>
          <w:szCs w:val="28"/>
        </w:rPr>
        <w:t>1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E96170" w:rsidRPr="00C54F93">
        <w:rPr>
          <w:rFonts w:ascii="Times New Roman" w:hAnsi="Times New Roman" w:cs="Times New Roman"/>
          <w:sz w:val="28"/>
          <w:szCs w:val="28"/>
        </w:rPr>
        <w:t>о выполнении работ по строительству, реконструкции и капитальному ремонту объектов капитального строительства на сумму, не превышающую 600 млн. рублей</w:t>
      </w:r>
      <w:r w:rsidR="000B07B4">
        <w:rPr>
          <w:rFonts w:ascii="Times New Roman" w:hAnsi="Times New Roman" w:cs="Times New Roman"/>
          <w:sz w:val="28"/>
          <w:szCs w:val="28"/>
        </w:rPr>
        <w:t>.</w:t>
      </w:r>
    </w:p>
    <w:p w14:paraId="1CEDD5CF" w14:textId="49B9086D" w:rsidR="00E96170" w:rsidRPr="00C54F93" w:rsidRDefault="00E96170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3.</w:t>
      </w:r>
      <w:r w:rsidR="000B07B4">
        <w:rPr>
          <w:rFonts w:ascii="Times New Roman" w:hAnsi="Times New Roman" w:cs="Times New Roman"/>
          <w:sz w:val="28"/>
          <w:szCs w:val="28"/>
        </w:rPr>
        <w:t>4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A7113D">
        <w:rPr>
          <w:rFonts w:ascii="Times New Roman" w:hAnsi="Times New Roman" w:cs="Times New Roman"/>
          <w:sz w:val="28"/>
          <w:szCs w:val="28"/>
        </w:rPr>
        <w:t>д</w:t>
      </w:r>
      <w:r w:rsidRPr="00C54F93">
        <w:rPr>
          <w:rFonts w:ascii="Times New Roman" w:hAnsi="Times New Roman" w:cs="Times New Roman"/>
          <w:sz w:val="28"/>
          <w:szCs w:val="28"/>
        </w:rPr>
        <w:t xml:space="preserve">о 30 процентов (включительно) суммы </w:t>
      </w:r>
      <w:r w:rsidR="002F1F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4F93"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Pr="00C54F93">
        <w:rPr>
          <w:rFonts w:ascii="Times New Roman" w:hAnsi="Times New Roman" w:cs="Times New Roman"/>
          <w:sz w:val="28"/>
          <w:szCs w:val="28"/>
        </w:rPr>
        <w:lastRenderedPageBreak/>
        <w:t xml:space="preserve">(договора), но не более доведенных лимитов бюджетных обязательств по соответствующему коду бюджетной классификации Российской Федерации, подлежащих исполнению за счет средств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C54F93">
        <w:rPr>
          <w:rFonts w:ascii="Times New Roman" w:hAnsi="Times New Roman" w:cs="Times New Roman"/>
          <w:sz w:val="28"/>
          <w:szCs w:val="28"/>
        </w:rPr>
        <w:t>, если иное не предусмотрено нормативными правовыми актами Камчатского края</w:t>
      </w:r>
      <w:r w:rsidR="0028286E">
        <w:rPr>
          <w:rFonts w:ascii="Times New Roman" w:hAnsi="Times New Roman" w:cs="Times New Roman"/>
          <w:sz w:val="28"/>
          <w:szCs w:val="28"/>
        </w:rPr>
        <w:t xml:space="preserve">, Соболевского муниципального района </w:t>
      </w:r>
      <w:r w:rsidR="000B07B4">
        <w:rPr>
          <w:rFonts w:ascii="Times New Roman" w:hAnsi="Times New Roman" w:cs="Times New Roman"/>
          <w:sz w:val="28"/>
          <w:szCs w:val="28"/>
        </w:rPr>
        <w:t xml:space="preserve"> ,Соболевского сельского поселения</w:t>
      </w:r>
      <w:r w:rsidRPr="00C54F93">
        <w:rPr>
          <w:rFonts w:ascii="Times New Roman" w:hAnsi="Times New Roman" w:cs="Times New Roman"/>
          <w:sz w:val="28"/>
          <w:szCs w:val="28"/>
        </w:rPr>
        <w:t xml:space="preserve"> по </w:t>
      </w:r>
      <w:r w:rsidR="002F1FF9">
        <w:rPr>
          <w:rFonts w:ascii="Times New Roman" w:hAnsi="Times New Roman" w:cs="Times New Roman"/>
          <w:sz w:val="28"/>
          <w:szCs w:val="28"/>
        </w:rPr>
        <w:t>муниципальным</w:t>
      </w:r>
      <w:r w:rsidRPr="00C54F93">
        <w:rPr>
          <w:rFonts w:ascii="Times New Roman" w:hAnsi="Times New Roman" w:cs="Times New Roman"/>
          <w:sz w:val="28"/>
          <w:szCs w:val="28"/>
        </w:rPr>
        <w:t xml:space="preserve"> контрактам (договорам) на реализацию мероприятий по обеспечению переселения граждан из аварийных жилых домов и непригодных для проживания жилых помещений (приобретение жилых помещений);</w:t>
      </w:r>
    </w:p>
    <w:p w14:paraId="208825DE" w14:textId="5A8516FC" w:rsidR="00E96170" w:rsidRPr="00C54F93" w:rsidRDefault="00E96170" w:rsidP="00C54F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3.</w:t>
      </w:r>
      <w:r w:rsidR="000B07B4">
        <w:rPr>
          <w:rFonts w:ascii="Times New Roman" w:hAnsi="Times New Roman" w:cs="Times New Roman"/>
          <w:sz w:val="28"/>
          <w:szCs w:val="28"/>
        </w:rPr>
        <w:t>5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A7113D">
        <w:rPr>
          <w:rFonts w:ascii="Times New Roman" w:hAnsi="Times New Roman" w:cs="Times New Roman"/>
          <w:sz w:val="28"/>
          <w:szCs w:val="28"/>
        </w:rPr>
        <w:t>д</w:t>
      </w:r>
      <w:r w:rsidRPr="00C54F93">
        <w:rPr>
          <w:rFonts w:ascii="Times New Roman" w:hAnsi="Times New Roman" w:cs="Times New Roman"/>
          <w:sz w:val="28"/>
          <w:szCs w:val="28"/>
        </w:rPr>
        <w:t xml:space="preserve">о 10 процентов (включительно) суммы </w:t>
      </w:r>
      <w:r w:rsidR="002F1F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4F93">
        <w:rPr>
          <w:rFonts w:ascii="Times New Roman" w:hAnsi="Times New Roman" w:cs="Times New Roman"/>
          <w:sz w:val="28"/>
          <w:szCs w:val="28"/>
        </w:rPr>
        <w:t xml:space="preserve"> контракта (договора), но не более 10 процентов лимитов бюджетных обязательств, подлежащих исполнению за счет средств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C54F93">
        <w:rPr>
          <w:rFonts w:ascii="Times New Roman" w:hAnsi="Times New Roman" w:cs="Times New Roman"/>
          <w:sz w:val="28"/>
          <w:szCs w:val="28"/>
        </w:rPr>
        <w:t>, если иное не предусмотрено нормативными правовыми актами Камчатского края</w:t>
      </w:r>
      <w:r w:rsidR="0028286E">
        <w:rPr>
          <w:rFonts w:ascii="Times New Roman" w:hAnsi="Times New Roman" w:cs="Times New Roman"/>
          <w:sz w:val="28"/>
          <w:szCs w:val="28"/>
        </w:rPr>
        <w:t>, Соболевского муниципального района</w:t>
      </w:r>
      <w:r w:rsidR="000B07B4">
        <w:rPr>
          <w:rFonts w:ascii="Times New Roman" w:hAnsi="Times New Roman" w:cs="Times New Roman"/>
          <w:sz w:val="28"/>
          <w:szCs w:val="28"/>
        </w:rPr>
        <w:t>, Соболевского сельского поселения</w:t>
      </w:r>
      <w:r w:rsidR="0028286E">
        <w:rPr>
          <w:rFonts w:ascii="Times New Roman" w:hAnsi="Times New Roman" w:cs="Times New Roman"/>
          <w:sz w:val="28"/>
          <w:szCs w:val="28"/>
        </w:rPr>
        <w:t xml:space="preserve"> </w:t>
      </w:r>
      <w:r w:rsidRPr="00C54F93">
        <w:rPr>
          <w:rFonts w:ascii="Times New Roman" w:hAnsi="Times New Roman" w:cs="Times New Roman"/>
          <w:sz w:val="28"/>
          <w:szCs w:val="28"/>
        </w:rPr>
        <w:t xml:space="preserve"> по иным </w:t>
      </w:r>
      <w:r w:rsidR="002F1FF9">
        <w:rPr>
          <w:rFonts w:ascii="Times New Roman" w:hAnsi="Times New Roman" w:cs="Times New Roman"/>
          <w:sz w:val="28"/>
          <w:szCs w:val="28"/>
        </w:rPr>
        <w:t>муниципальным</w:t>
      </w:r>
      <w:r w:rsidRPr="00C54F93">
        <w:rPr>
          <w:rFonts w:ascii="Times New Roman" w:hAnsi="Times New Roman" w:cs="Times New Roman"/>
          <w:sz w:val="28"/>
          <w:szCs w:val="28"/>
        </w:rPr>
        <w:t xml:space="preserve"> контрактам (договорам).</w:t>
      </w:r>
    </w:p>
    <w:p w14:paraId="574B8F62" w14:textId="6A820775" w:rsidR="00206A46" w:rsidRPr="00C54F93" w:rsidRDefault="00A7113D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6A46" w:rsidRPr="00C54F93">
        <w:rPr>
          <w:rFonts w:ascii="Times New Roman" w:hAnsi="Times New Roman" w:cs="Times New Roman"/>
          <w:sz w:val="28"/>
          <w:szCs w:val="28"/>
        </w:rPr>
        <w:t>. Установить, что:</w:t>
      </w:r>
    </w:p>
    <w:p w14:paraId="08C88B94" w14:textId="3ECFB623" w:rsidR="00206A46" w:rsidRPr="00C54F93" w:rsidRDefault="00A7113D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о </w:t>
      </w:r>
      <w:r w:rsidR="002F1FF9">
        <w:rPr>
          <w:rFonts w:ascii="Times New Roman" w:hAnsi="Times New Roman" w:cs="Times New Roman"/>
          <w:sz w:val="28"/>
          <w:szCs w:val="28"/>
        </w:rPr>
        <w:t>муниципальным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 контрактам (договорам) энергоснабжения (договорам купли-продажи (поставки) электрической энергии), подлежащим оплате за счет средств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, оплата электрической энергии (мощности) осуществляется в соответствии с Основными положениями функционирования розничных рынков электрической энергии, утвержденными </w:t>
      </w:r>
      <w:r w:rsidR="00BF2E39" w:rsidRPr="00C54F93">
        <w:rPr>
          <w:rFonts w:ascii="Times New Roman" w:hAnsi="Times New Roman" w:cs="Times New Roman"/>
          <w:sz w:val="28"/>
          <w:szCs w:val="28"/>
        </w:rPr>
        <w:t>п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энергии», в пределах бюджетных ассигнований, предусмотренных </w:t>
      </w:r>
      <w:bookmarkStart w:id="7" w:name="_Hlk121848643"/>
      <w:r w:rsidR="0028286E">
        <w:rPr>
          <w:rFonts w:ascii="Times New Roman" w:hAnsi="Times New Roman" w:cs="Times New Roman"/>
          <w:sz w:val="28"/>
          <w:szCs w:val="28"/>
        </w:rPr>
        <w:t xml:space="preserve">решением Соболевского </w:t>
      </w:r>
      <w:r w:rsidR="00A80DA5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End w:id="7"/>
      <w:r w:rsidR="00206A46" w:rsidRPr="00C54F93">
        <w:rPr>
          <w:rFonts w:ascii="Times New Roman" w:hAnsi="Times New Roman" w:cs="Times New Roman"/>
          <w:sz w:val="28"/>
          <w:szCs w:val="28"/>
        </w:rPr>
        <w:t>;</w:t>
      </w:r>
    </w:p>
    <w:p w14:paraId="109F729A" w14:textId="418B2878" w:rsidR="00206A46" w:rsidRPr="00C54F93" w:rsidRDefault="00A7113D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о </w:t>
      </w:r>
      <w:r w:rsidR="002F1FF9">
        <w:rPr>
          <w:rFonts w:ascii="Times New Roman" w:hAnsi="Times New Roman" w:cs="Times New Roman"/>
          <w:sz w:val="28"/>
          <w:szCs w:val="28"/>
        </w:rPr>
        <w:t>муниципальным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 контрактам (договорам) теплоснабжения (договорам поставки тепловой энергии (мощности) и (или) теплоносителя), подлежащим оплате за счет средств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, оплата тепловой энергии (мощности) и (или) теплоносителя осуществляется в соответствии с Правилами организации теплоснабжения в Российской Федерации, утвержденными </w:t>
      </w:r>
      <w:r w:rsidR="00BF2E39" w:rsidRPr="00C54F93">
        <w:rPr>
          <w:rFonts w:ascii="Times New Roman" w:hAnsi="Times New Roman" w:cs="Times New Roman"/>
          <w:sz w:val="28"/>
          <w:szCs w:val="28"/>
        </w:rPr>
        <w:t>п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в пределах бюджетных ассигнований, предусмотренных </w:t>
      </w:r>
      <w:r w:rsidR="0028286E" w:rsidRPr="0028286E">
        <w:rPr>
          <w:rFonts w:ascii="Times New Roman" w:hAnsi="Times New Roman" w:cs="Times New Roman"/>
          <w:sz w:val="28"/>
          <w:szCs w:val="28"/>
        </w:rPr>
        <w:t xml:space="preserve">решением Соболевского </w:t>
      </w:r>
      <w:r w:rsidR="00A80D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6A46" w:rsidRPr="00C54F93">
        <w:rPr>
          <w:rFonts w:ascii="Times New Roman" w:hAnsi="Times New Roman" w:cs="Times New Roman"/>
          <w:sz w:val="28"/>
          <w:szCs w:val="28"/>
        </w:rPr>
        <w:t>;</w:t>
      </w:r>
    </w:p>
    <w:p w14:paraId="4FFC3C83" w14:textId="129C4F93" w:rsidR="00206A46" w:rsidRPr="00C54F93" w:rsidRDefault="00A7113D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.3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о </w:t>
      </w:r>
      <w:r w:rsidR="002F1FF9">
        <w:rPr>
          <w:rFonts w:ascii="Times New Roman" w:hAnsi="Times New Roman" w:cs="Times New Roman"/>
          <w:sz w:val="28"/>
          <w:szCs w:val="28"/>
        </w:rPr>
        <w:t>муниципальным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 контрактам (договорам) холодного водоснабжения, водоотведения, единым договорам холодного водоснабжения и водоотведения, подлежащим оплате за счет средств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, оплата полученной холодной воды, отведенных сточных вод осуществляется в соответствии с Правилами холодного водоснабжения и водоотведения, утвержденными </w:t>
      </w:r>
      <w:r w:rsidR="00BF2E39" w:rsidRPr="00C54F93">
        <w:rPr>
          <w:rFonts w:ascii="Times New Roman" w:hAnsi="Times New Roman" w:cs="Times New Roman"/>
          <w:sz w:val="28"/>
          <w:szCs w:val="28"/>
        </w:rPr>
        <w:t>п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</w:t>
      </w:r>
      <w:r w:rsidR="00206A46" w:rsidRPr="00C54F93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Федерации», в пределах бюджетных ассигнований, предусмотренных </w:t>
      </w:r>
      <w:r w:rsidR="0028286E" w:rsidRPr="0028286E">
        <w:rPr>
          <w:rFonts w:ascii="Times New Roman" w:hAnsi="Times New Roman" w:cs="Times New Roman"/>
          <w:sz w:val="28"/>
          <w:szCs w:val="28"/>
        </w:rPr>
        <w:t>решением Соболевского</w:t>
      </w:r>
      <w:r w:rsidR="00A80D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6A46" w:rsidRPr="00C54F93">
        <w:rPr>
          <w:rFonts w:ascii="Times New Roman" w:hAnsi="Times New Roman" w:cs="Times New Roman"/>
          <w:sz w:val="28"/>
          <w:szCs w:val="28"/>
        </w:rPr>
        <w:t>.</w:t>
      </w:r>
    </w:p>
    <w:p w14:paraId="1AAA3AC5" w14:textId="29A585BB" w:rsidR="00206A46" w:rsidRPr="00C54F93" w:rsidRDefault="00A7113D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. Установить, что главные распорядители (распорядители) и получатели средств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 могут осуществлять 100-процентную предоплату следующих видов расходов, установленных в соответствии с законодательством Российской Федерации:</w:t>
      </w:r>
    </w:p>
    <w:p w14:paraId="0F9D4E7E" w14:textId="11A574ED" w:rsidR="00206A46" w:rsidRPr="00C54F93" w:rsidRDefault="00A7113D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 по регистрационным и лицензионным сборам;</w:t>
      </w:r>
    </w:p>
    <w:p w14:paraId="20D8F0B9" w14:textId="13835642" w:rsidR="00206A46" w:rsidRPr="00C54F93" w:rsidRDefault="00A7113D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по </w:t>
      </w:r>
      <w:r w:rsidR="00A80DA5">
        <w:rPr>
          <w:rFonts w:ascii="Times New Roman" w:hAnsi="Times New Roman" w:cs="Times New Roman"/>
          <w:sz w:val="28"/>
          <w:szCs w:val="28"/>
        </w:rPr>
        <w:t>государственной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 пошлине;</w:t>
      </w:r>
    </w:p>
    <w:p w14:paraId="3D979E7B" w14:textId="3090D142" w:rsidR="00206A46" w:rsidRPr="00C54F93" w:rsidRDefault="00A7113D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206A46" w:rsidRPr="00C54F93">
        <w:rPr>
          <w:rFonts w:ascii="Times New Roman" w:hAnsi="Times New Roman" w:cs="Times New Roman"/>
          <w:sz w:val="28"/>
          <w:szCs w:val="28"/>
        </w:rPr>
        <w:t>по аккредитации и сертификации;</w:t>
      </w:r>
    </w:p>
    <w:p w14:paraId="48B6B2A7" w14:textId="15AE7B84" w:rsidR="00206A46" w:rsidRPr="000B07B4" w:rsidRDefault="00A7113D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799">
        <w:rPr>
          <w:rFonts w:ascii="Times New Roman" w:hAnsi="Times New Roman" w:cs="Times New Roman"/>
          <w:sz w:val="28"/>
          <w:szCs w:val="28"/>
        </w:rPr>
        <w:t>5.</w:t>
      </w:r>
      <w:r w:rsidR="00117799" w:rsidRPr="00117799">
        <w:rPr>
          <w:rFonts w:ascii="Times New Roman" w:hAnsi="Times New Roman" w:cs="Times New Roman"/>
          <w:sz w:val="28"/>
          <w:szCs w:val="28"/>
        </w:rPr>
        <w:t>4</w:t>
      </w:r>
      <w:r w:rsidRPr="00117799">
        <w:rPr>
          <w:rFonts w:ascii="Times New Roman" w:hAnsi="Times New Roman" w:cs="Times New Roman"/>
          <w:sz w:val="28"/>
          <w:szCs w:val="28"/>
        </w:rPr>
        <w:t xml:space="preserve"> </w:t>
      </w:r>
      <w:r w:rsidR="00206A46" w:rsidRPr="00117799">
        <w:rPr>
          <w:rFonts w:ascii="Times New Roman" w:hAnsi="Times New Roman" w:cs="Times New Roman"/>
          <w:sz w:val="28"/>
          <w:szCs w:val="28"/>
        </w:rPr>
        <w:t>по платежам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тонн.</w:t>
      </w:r>
    </w:p>
    <w:p w14:paraId="5D9CB34B" w14:textId="491CAB09" w:rsidR="00206A46" w:rsidRPr="0081056D" w:rsidRDefault="00012D24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. Установить, что погашение кредиторской задолженности может осуществляться за счет ассигнований, предусмотренных </w:t>
      </w:r>
      <w:r w:rsidR="0028286E" w:rsidRPr="0028286E">
        <w:rPr>
          <w:rFonts w:ascii="Times New Roman" w:hAnsi="Times New Roman" w:cs="Times New Roman"/>
          <w:sz w:val="28"/>
          <w:szCs w:val="28"/>
        </w:rPr>
        <w:t xml:space="preserve">решением Соболевского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28286E" w:rsidRPr="0028286E">
        <w:rPr>
          <w:rFonts w:ascii="Times New Roman" w:hAnsi="Times New Roman" w:cs="Times New Roman"/>
          <w:sz w:val="28"/>
          <w:szCs w:val="28"/>
        </w:rPr>
        <w:t xml:space="preserve"> 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4718D93F" w14:textId="7CC60DB1" w:rsidR="00206A46" w:rsidRPr="002478D2" w:rsidRDefault="007F1665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6A46" w:rsidRPr="002478D2">
        <w:rPr>
          <w:rFonts w:ascii="Times New Roman" w:hAnsi="Times New Roman" w:cs="Times New Roman"/>
          <w:sz w:val="28"/>
          <w:szCs w:val="28"/>
        </w:rPr>
        <w:t>. Установить, что средства в валюте Российской Федерации, поступающие во временное распоряжение  в соответствии с законодательством Российской Федерации, учитываются на лицев</w:t>
      </w:r>
      <w:r w:rsidR="00012D24">
        <w:rPr>
          <w:rFonts w:ascii="Times New Roman" w:hAnsi="Times New Roman" w:cs="Times New Roman"/>
          <w:sz w:val="28"/>
          <w:szCs w:val="28"/>
        </w:rPr>
        <w:t>ом</w:t>
      </w:r>
      <w:r w:rsidR="00206A46" w:rsidRPr="002478D2">
        <w:rPr>
          <w:rFonts w:ascii="Times New Roman" w:hAnsi="Times New Roman" w:cs="Times New Roman"/>
          <w:sz w:val="28"/>
          <w:szCs w:val="28"/>
        </w:rPr>
        <w:t xml:space="preserve"> счет</w:t>
      </w:r>
      <w:r w:rsidR="00012D24">
        <w:rPr>
          <w:rFonts w:ascii="Times New Roman" w:hAnsi="Times New Roman" w:cs="Times New Roman"/>
          <w:sz w:val="28"/>
          <w:szCs w:val="28"/>
        </w:rPr>
        <w:t>е</w:t>
      </w:r>
      <w:r w:rsidR="00206A46" w:rsidRPr="002478D2">
        <w:rPr>
          <w:rFonts w:ascii="Times New Roman" w:hAnsi="Times New Roman" w:cs="Times New Roman"/>
          <w:sz w:val="28"/>
          <w:szCs w:val="28"/>
        </w:rPr>
        <w:t xml:space="preserve"> по учету средств, поступающих во временное распоряжение, открываем</w:t>
      </w:r>
      <w:r w:rsidR="00012D24">
        <w:rPr>
          <w:rFonts w:ascii="Times New Roman" w:hAnsi="Times New Roman" w:cs="Times New Roman"/>
          <w:sz w:val="28"/>
          <w:szCs w:val="28"/>
        </w:rPr>
        <w:t>ого</w:t>
      </w:r>
      <w:r w:rsidR="00206A46" w:rsidRPr="002478D2">
        <w:rPr>
          <w:rFonts w:ascii="Times New Roman" w:hAnsi="Times New Roman" w:cs="Times New Roman"/>
          <w:sz w:val="28"/>
          <w:szCs w:val="28"/>
        </w:rPr>
        <w:t xml:space="preserve"> Управлением Федерального казначейства по Камчатскому краю в соответствии с соглашением, заключенным между </w:t>
      </w:r>
      <w:r w:rsidR="002478D2">
        <w:rPr>
          <w:rFonts w:ascii="Times New Roman" w:hAnsi="Times New Roman" w:cs="Times New Roman"/>
          <w:sz w:val="28"/>
          <w:szCs w:val="28"/>
        </w:rPr>
        <w:t>Администрацией Соболевского муниципального района</w:t>
      </w:r>
      <w:r w:rsidR="00206A46" w:rsidRPr="002478D2">
        <w:rPr>
          <w:rFonts w:ascii="Times New Roman" w:hAnsi="Times New Roman" w:cs="Times New Roman"/>
          <w:sz w:val="28"/>
          <w:szCs w:val="28"/>
        </w:rPr>
        <w:t xml:space="preserve"> и Управлением Федерального казначейства по Камчатскому краю. </w:t>
      </w:r>
      <w:r w:rsidR="00012D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BF6FF" w14:textId="002017EE" w:rsidR="00173B45" w:rsidRPr="0081056D" w:rsidRDefault="00117799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3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. Установить, что получатели средств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принимают бюджетные обязательства, связанные с поставкой товаров, выполнением работ, оказанием услуг, не позднее 1 ноября текущего финансового года</w:t>
      </w:r>
      <w:r w:rsidR="007B6EFF" w:rsidRPr="0081056D">
        <w:rPr>
          <w:rFonts w:ascii="Times New Roman" w:hAnsi="Times New Roman" w:cs="Times New Roman"/>
          <w:sz w:val="28"/>
          <w:szCs w:val="28"/>
        </w:rPr>
        <w:t xml:space="preserve"> или последнего рабочего дня до указанной даты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в соответствии с доведенными до них в установленном порядке лимитами бюджетных обязательств</w:t>
      </w:r>
      <w:r w:rsidR="00173B45" w:rsidRPr="0081056D">
        <w:rPr>
          <w:rFonts w:ascii="Times New Roman" w:hAnsi="Times New Roman" w:cs="Times New Roman"/>
          <w:sz w:val="28"/>
          <w:szCs w:val="28"/>
        </w:rPr>
        <w:t>. Положения настоящей части не распространяются:</w:t>
      </w:r>
    </w:p>
    <w:p w14:paraId="39464DE7" w14:textId="3FBD2F6D" w:rsidR="00173B45" w:rsidRPr="0081056D" w:rsidRDefault="00173B45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 xml:space="preserve">на </w:t>
      </w:r>
      <w:r w:rsidR="00A13606" w:rsidRPr="0081056D">
        <w:rPr>
          <w:rFonts w:ascii="Times New Roman" w:hAnsi="Times New Roman" w:cs="Times New Roman"/>
          <w:sz w:val="28"/>
          <w:szCs w:val="28"/>
        </w:rPr>
        <w:t>обязательств</w:t>
      </w:r>
      <w:r w:rsidRPr="0081056D">
        <w:rPr>
          <w:rFonts w:ascii="Times New Roman" w:hAnsi="Times New Roman" w:cs="Times New Roman"/>
          <w:sz w:val="28"/>
          <w:szCs w:val="28"/>
        </w:rPr>
        <w:t>а</w:t>
      </w:r>
      <w:r w:rsidR="00A13606" w:rsidRPr="0081056D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являются средства, выделенные из </w:t>
      </w:r>
      <w:bookmarkStart w:id="9" w:name="_Hlk121922720"/>
      <w:r w:rsidR="00A13606" w:rsidRPr="0081056D">
        <w:rPr>
          <w:rFonts w:ascii="Times New Roman" w:hAnsi="Times New Roman" w:cs="Times New Roman"/>
          <w:sz w:val="28"/>
          <w:szCs w:val="28"/>
        </w:rPr>
        <w:t xml:space="preserve">резервного фонда </w:t>
      </w:r>
      <w:bookmarkStart w:id="10" w:name="_Hlk121901277"/>
      <w:r w:rsidR="00D17CEE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="006D5DFA">
        <w:rPr>
          <w:rFonts w:ascii="Times New Roman" w:hAnsi="Times New Roman" w:cs="Times New Roman"/>
          <w:sz w:val="28"/>
          <w:szCs w:val="28"/>
        </w:rPr>
        <w:t xml:space="preserve"> в бюджете Соболевского сельского </w:t>
      </w:r>
      <w:proofErr w:type="gramStart"/>
      <w:r w:rsidR="006D5DF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13606" w:rsidRPr="0081056D">
        <w:rPr>
          <w:rFonts w:ascii="Times New Roman" w:hAnsi="Times New Roman" w:cs="Times New Roman"/>
          <w:sz w:val="28"/>
          <w:szCs w:val="28"/>
        </w:rPr>
        <w:t xml:space="preserve"> </w:t>
      </w:r>
      <w:r w:rsidR="00861658" w:rsidRPr="0081056D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861658" w:rsidRPr="0081056D">
        <w:rPr>
          <w:rFonts w:ascii="Times New Roman" w:hAnsi="Times New Roman" w:cs="Times New Roman"/>
          <w:sz w:val="28"/>
          <w:szCs w:val="28"/>
        </w:rPr>
        <w:t xml:space="preserve"> </w:t>
      </w:r>
      <w:r w:rsidR="00A13606" w:rsidRPr="0081056D">
        <w:rPr>
          <w:rFonts w:ascii="Times New Roman" w:hAnsi="Times New Roman" w:cs="Times New Roman"/>
          <w:sz w:val="28"/>
          <w:szCs w:val="28"/>
        </w:rPr>
        <w:t xml:space="preserve">средств дорожного фонда </w:t>
      </w:r>
      <w:r w:rsidR="00D17CEE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6D5DFA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End w:id="9"/>
      <w:bookmarkEnd w:id="10"/>
      <w:r w:rsidRPr="0081056D">
        <w:rPr>
          <w:rFonts w:ascii="Times New Roman" w:hAnsi="Times New Roman" w:cs="Times New Roman"/>
          <w:sz w:val="28"/>
          <w:szCs w:val="28"/>
        </w:rPr>
        <w:t>;</w:t>
      </w:r>
    </w:p>
    <w:p w14:paraId="167F61CA" w14:textId="73375281" w:rsidR="00173B45" w:rsidRPr="0081056D" w:rsidRDefault="00173B45" w:rsidP="0017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 xml:space="preserve">в случае согласования </w:t>
      </w:r>
      <w:r w:rsidR="00D17CEE">
        <w:rPr>
          <w:rFonts w:ascii="Times New Roman" w:hAnsi="Times New Roman" w:cs="Times New Roman"/>
          <w:sz w:val="28"/>
          <w:szCs w:val="28"/>
        </w:rPr>
        <w:t>главой Соболевского муниципального района</w:t>
      </w:r>
      <w:r w:rsidRPr="0081056D">
        <w:rPr>
          <w:rFonts w:ascii="Times New Roman" w:hAnsi="Times New Roman" w:cs="Times New Roman"/>
          <w:sz w:val="28"/>
          <w:szCs w:val="28"/>
        </w:rPr>
        <w:t xml:space="preserve"> соответствующего обращения главного распорядителя средств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1056D">
        <w:rPr>
          <w:rFonts w:ascii="Times New Roman" w:hAnsi="Times New Roman" w:cs="Times New Roman"/>
          <w:sz w:val="28"/>
          <w:szCs w:val="28"/>
        </w:rPr>
        <w:t>, содержащ</w:t>
      </w:r>
      <w:r w:rsidR="005F50B9" w:rsidRPr="0081056D">
        <w:rPr>
          <w:rFonts w:ascii="Times New Roman" w:hAnsi="Times New Roman" w:cs="Times New Roman"/>
          <w:sz w:val="28"/>
          <w:szCs w:val="28"/>
        </w:rPr>
        <w:t>его</w:t>
      </w:r>
      <w:r w:rsidRPr="0081056D">
        <w:rPr>
          <w:rFonts w:ascii="Times New Roman" w:hAnsi="Times New Roman" w:cs="Times New Roman"/>
          <w:sz w:val="28"/>
          <w:szCs w:val="28"/>
        </w:rPr>
        <w:t xml:space="preserve"> обоснование </w:t>
      </w:r>
      <w:r w:rsidR="005F50B9" w:rsidRPr="0081056D">
        <w:rPr>
          <w:rFonts w:ascii="Times New Roman" w:hAnsi="Times New Roman" w:cs="Times New Roman"/>
          <w:sz w:val="28"/>
          <w:szCs w:val="28"/>
        </w:rPr>
        <w:t>необходимости</w:t>
      </w:r>
      <w:r w:rsidRPr="0081056D">
        <w:rPr>
          <w:rFonts w:ascii="Times New Roman" w:hAnsi="Times New Roman" w:cs="Times New Roman"/>
          <w:sz w:val="28"/>
          <w:szCs w:val="28"/>
        </w:rPr>
        <w:t xml:space="preserve"> принятия таких обязательств после 1 ноября текущего финансового года;</w:t>
      </w:r>
    </w:p>
    <w:p w14:paraId="725276BA" w14:textId="77777777" w:rsidR="00173B45" w:rsidRPr="0081056D" w:rsidRDefault="00173B45" w:rsidP="0017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 xml:space="preserve">в случаях, указанных в части 1 статьи 93 Федерального закона </w:t>
      </w:r>
      <w:r w:rsidRPr="0081056D">
        <w:rPr>
          <w:rFonts w:ascii="Times New Roman" w:hAnsi="Times New Roman" w:cs="Times New Roman"/>
          <w:sz w:val="28"/>
          <w:szCs w:val="28"/>
        </w:rPr>
        <w:br/>
        <w:t>№ 44-ФЗ, при условии, что информация о соответствующих контрактах включена в план-график закупок, предусмотренный указанным Федеральным законом;</w:t>
      </w:r>
    </w:p>
    <w:p w14:paraId="049C68B0" w14:textId="7FF2F3CE" w:rsidR="00173B45" w:rsidRPr="0081056D" w:rsidRDefault="00302C43" w:rsidP="0017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1056D">
        <w:rPr>
          <w:rFonts w:ascii="Times New Roman" w:hAnsi="Times New Roman" w:cs="Times New Roman"/>
          <w:sz w:val="28"/>
          <w:szCs w:val="28"/>
        </w:rPr>
        <w:t>обязательства, связанные с поставкой товаров, выполнением работ</w:t>
      </w:r>
      <w:r>
        <w:rPr>
          <w:rFonts w:ascii="Times New Roman" w:hAnsi="Times New Roman" w:cs="Times New Roman"/>
          <w:sz w:val="28"/>
          <w:szCs w:val="28"/>
        </w:rPr>
        <w:t>, принимаемые</w:t>
      </w:r>
      <w:r w:rsidRPr="0081056D">
        <w:rPr>
          <w:rFonts w:ascii="Times New Roman" w:hAnsi="Times New Roman" w:cs="Times New Roman"/>
          <w:sz w:val="28"/>
          <w:szCs w:val="28"/>
        </w:rPr>
        <w:t xml:space="preserve"> </w:t>
      </w:r>
      <w:r w:rsidR="00173B45" w:rsidRPr="0081056D">
        <w:rPr>
          <w:rFonts w:ascii="Times New Roman" w:hAnsi="Times New Roman" w:cs="Times New Roman"/>
          <w:sz w:val="28"/>
          <w:szCs w:val="28"/>
        </w:rPr>
        <w:t xml:space="preserve">в размере, не превышающем 10 процентов общей суммы, не </w:t>
      </w:r>
      <w:r w:rsidR="00173B45" w:rsidRPr="0081056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использованных по состоянию на дату, предусмотренную частью 11 настоящего постановления, доведенных до получателя средств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173B45" w:rsidRPr="0081056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осуществление закупок товаров, работ, услуг для обеспечения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="00173B45" w:rsidRPr="0081056D">
        <w:rPr>
          <w:rFonts w:ascii="Times New Roman" w:hAnsi="Times New Roman" w:cs="Times New Roman"/>
          <w:sz w:val="28"/>
          <w:szCs w:val="28"/>
        </w:rPr>
        <w:t xml:space="preserve"> нужд </w:t>
      </w:r>
      <w:r w:rsidR="00D17CEE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6D5D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3B45" w:rsidRPr="0081056D">
        <w:rPr>
          <w:rFonts w:ascii="Times New Roman" w:hAnsi="Times New Roman" w:cs="Times New Roman"/>
          <w:sz w:val="28"/>
          <w:szCs w:val="28"/>
        </w:rPr>
        <w:t>.</w:t>
      </w:r>
    </w:p>
    <w:p w14:paraId="53A2A9B0" w14:textId="227AC215" w:rsidR="00206A46" w:rsidRPr="0081056D" w:rsidRDefault="00117799" w:rsidP="00810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. Установить, что получатели средств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в случае, если бюджетные обязательства возникают из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контрактов, заключаемых в текущем финансовом году</w:t>
      </w:r>
      <w:r w:rsidR="005F50B9" w:rsidRPr="0081056D">
        <w:rPr>
          <w:rFonts w:ascii="Times New Roman" w:hAnsi="Times New Roman" w:cs="Times New Roman"/>
          <w:sz w:val="28"/>
          <w:szCs w:val="28"/>
        </w:rPr>
        <w:t>,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в целях достижения результатов региональных проектов, принимают соответствующие бюджетные обязательства, связанные с поставкой товаров, выполнением работ, оказанием услуг, не позднее 1 декабря текущего финансового года </w:t>
      </w:r>
      <w:r w:rsidR="007B6EFF" w:rsidRPr="0081056D">
        <w:rPr>
          <w:rFonts w:ascii="Times New Roman" w:hAnsi="Times New Roman" w:cs="Times New Roman"/>
          <w:sz w:val="28"/>
          <w:szCs w:val="28"/>
        </w:rPr>
        <w:t>или последнего рабочего дня до указанной даты</w:t>
      </w:r>
      <w:r w:rsidR="005C4F8F" w:rsidRPr="0081056D">
        <w:rPr>
          <w:rFonts w:ascii="Times New Roman" w:hAnsi="Times New Roman" w:cs="Times New Roman"/>
          <w:sz w:val="28"/>
          <w:szCs w:val="28"/>
        </w:rPr>
        <w:t xml:space="preserve"> </w:t>
      </w:r>
      <w:r w:rsidR="00206A46" w:rsidRPr="0081056D">
        <w:rPr>
          <w:rFonts w:ascii="Times New Roman" w:hAnsi="Times New Roman" w:cs="Times New Roman"/>
          <w:sz w:val="28"/>
          <w:szCs w:val="28"/>
        </w:rPr>
        <w:t>в соответствии с доведенными до них в установленном порядке лимитами бюджетных обязательств.</w:t>
      </w:r>
    </w:p>
    <w:p w14:paraId="2254B0B0" w14:textId="3DE9AA5B" w:rsidR="00206A46" w:rsidRPr="0081056D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>1</w:t>
      </w:r>
      <w:r w:rsidR="00117799">
        <w:rPr>
          <w:rFonts w:ascii="Times New Roman" w:hAnsi="Times New Roman" w:cs="Times New Roman"/>
          <w:sz w:val="28"/>
          <w:szCs w:val="28"/>
        </w:rPr>
        <w:t>0</w:t>
      </w:r>
      <w:r w:rsidRPr="0081056D">
        <w:rPr>
          <w:rFonts w:ascii="Times New Roman" w:hAnsi="Times New Roman" w:cs="Times New Roman"/>
          <w:sz w:val="28"/>
          <w:szCs w:val="28"/>
        </w:rPr>
        <w:t>. Положения части 1</w:t>
      </w:r>
      <w:r w:rsidR="002E604D">
        <w:rPr>
          <w:rFonts w:ascii="Times New Roman" w:hAnsi="Times New Roman" w:cs="Times New Roman"/>
          <w:sz w:val="28"/>
          <w:szCs w:val="28"/>
        </w:rPr>
        <w:t>1</w:t>
      </w:r>
      <w:r w:rsidRPr="0081056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112DB" w:rsidRPr="0081056D">
        <w:rPr>
          <w:rFonts w:ascii="Times New Roman" w:hAnsi="Times New Roman" w:cs="Times New Roman"/>
          <w:sz w:val="28"/>
          <w:szCs w:val="28"/>
        </w:rPr>
        <w:t>п</w:t>
      </w:r>
      <w:r w:rsidRPr="0081056D">
        <w:rPr>
          <w:rFonts w:ascii="Times New Roman" w:hAnsi="Times New Roman" w:cs="Times New Roman"/>
          <w:sz w:val="28"/>
          <w:szCs w:val="28"/>
        </w:rPr>
        <w:t xml:space="preserve">остановления не распространяются на бюджетные обязательства получателей средств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1056D">
        <w:rPr>
          <w:rFonts w:ascii="Times New Roman" w:hAnsi="Times New Roman" w:cs="Times New Roman"/>
          <w:sz w:val="28"/>
          <w:szCs w:val="28"/>
        </w:rPr>
        <w:t>, связанные с поставкой товаров, выполнением работ и оказанием услуг:</w:t>
      </w:r>
    </w:p>
    <w:p w14:paraId="6423ADF2" w14:textId="4A2162C1" w:rsidR="00206A46" w:rsidRPr="0081056D" w:rsidRDefault="001C48D6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>1</w:t>
      </w:r>
      <w:r w:rsidR="00173B45" w:rsidRPr="0081056D">
        <w:rPr>
          <w:rFonts w:ascii="Times New Roman" w:hAnsi="Times New Roman" w:cs="Times New Roman"/>
          <w:sz w:val="28"/>
          <w:szCs w:val="28"/>
        </w:rPr>
        <w:t xml:space="preserve">) </w:t>
      </w:r>
      <w:r w:rsidR="00302C43" w:rsidRPr="0081056D">
        <w:rPr>
          <w:rFonts w:ascii="Times New Roman" w:hAnsi="Times New Roman" w:cs="Times New Roman"/>
          <w:sz w:val="28"/>
          <w:szCs w:val="28"/>
        </w:rPr>
        <w:t>на обязательства</w:t>
      </w:r>
      <w:r w:rsidR="00302C43">
        <w:rPr>
          <w:rFonts w:ascii="Times New Roman" w:hAnsi="Times New Roman" w:cs="Times New Roman"/>
          <w:sz w:val="28"/>
          <w:szCs w:val="28"/>
        </w:rPr>
        <w:t>,</w:t>
      </w:r>
      <w:r w:rsidR="00302C43" w:rsidRPr="0081056D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являются средства, выделенные из </w:t>
      </w:r>
      <w:r w:rsidR="002E604D" w:rsidRPr="002E604D">
        <w:rPr>
          <w:rFonts w:ascii="Times New Roman" w:hAnsi="Times New Roman" w:cs="Times New Roman"/>
          <w:sz w:val="28"/>
          <w:szCs w:val="28"/>
        </w:rPr>
        <w:t xml:space="preserve">резервного фонда администрации Соболевского муниципального района в бюджете Соболевского сельского </w:t>
      </w:r>
      <w:proofErr w:type="gramStart"/>
      <w:r w:rsidR="002E604D" w:rsidRPr="002E604D">
        <w:rPr>
          <w:rFonts w:ascii="Times New Roman" w:hAnsi="Times New Roman" w:cs="Times New Roman"/>
          <w:sz w:val="28"/>
          <w:szCs w:val="28"/>
        </w:rPr>
        <w:t>поселения  или</w:t>
      </w:r>
      <w:proofErr w:type="gramEnd"/>
      <w:r w:rsidR="002E604D" w:rsidRPr="002E604D">
        <w:rPr>
          <w:rFonts w:ascii="Times New Roman" w:hAnsi="Times New Roman" w:cs="Times New Roman"/>
          <w:sz w:val="28"/>
          <w:szCs w:val="28"/>
        </w:rPr>
        <w:t xml:space="preserve"> средств дорожного фонда Соболевского сельского поселения</w:t>
      </w:r>
      <w:r w:rsidR="00302C43">
        <w:rPr>
          <w:rFonts w:ascii="Times New Roman" w:hAnsi="Times New Roman" w:cs="Times New Roman"/>
          <w:sz w:val="28"/>
          <w:szCs w:val="28"/>
        </w:rPr>
        <w:t>;</w:t>
      </w:r>
    </w:p>
    <w:p w14:paraId="47D5115A" w14:textId="6C05D3F6" w:rsidR="00206A46" w:rsidRPr="0081056D" w:rsidRDefault="00173B45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>2)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</w:t>
      </w:r>
      <w:r w:rsidR="001C48D6" w:rsidRPr="0081056D">
        <w:rPr>
          <w:rFonts w:ascii="Times New Roman" w:hAnsi="Times New Roman" w:cs="Times New Roman"/>
          <w:sz w:val="28"/>
          <w:szCs w:val="28"/>
        </w:rPr>
        <w:t>в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Pr="0081056D">
        <w:rPr>
          <w:rFonts w:ascii="Times New Roman" w:hAnsi="Times New Roman" w:cs="Times New Roman"/>
          <w:sz w:val="28"/>
          <w:szCs w:val="28"/>
        </w:rPr>
        <w:t>,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если извещения об осуществлении закупок товаров, работ, услуг размещены в единой информационной системе в сфере закупок либо приглашения принять участие в определении поставщика (подрядчика, исполнителя) или проекты контрактов на закупки товаров, работ, услуг направлены поставщикам (подрядчикам, исполнителям) до даты, предусмотренной частью </w:t>
      </w:r>
      <w:r w:rsidR="00043E91" w:rsidRPr="0081056D">
        <w:rPr>
          <w:rFonts w:ascii="Times New Roman" w:hAnsi="Times New Roman" w:cs="Times New Roman"/>
          <w:sz w:val="28"/>
          <w:szCs w:val="28"/>
        </w:rPr>
        <w:t>1</w:t>
      </w:r>
      <w:r w:rsidR="002E604D">
        <w:rPr>
          <w:rFonts w:ascii="Times New Roman" w:hAnsi="Times New Roman" w:cs="Times New Roman"/>
          <w:sz w:val="28"/>
          <w:szCs w:val="28"/>
        </w:rPr>
        <w:t>1</w:t>
      </w:r>
      <w:r w:rsidR="00043E91" w:rsidRPr="0081056D">
        <w:rPr>
          <w:rFonts w:ascii="Times New Roman" w:hAnsi="Times New Roman" w:cs="Times New Roman"/>
          <w:sz w:val="28"/>
          <w:szCs w:val="28"/>
        </w:rPr>
        <w:t xml:space="preserve"> 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C48D6" w:rsidRPr="0081056D">
        <w:rPr>
          <w:rFonts w:ascii="Times New Roman" w:hAnsi="Times New Roman" w:cs="Times New Roman"/>
          <w:sz w:val="28"/>
          <w:szCs w:val="28"/>
        </w:rPr>
        <w:t>п</w:t>
      </w:r>
      <w:r w:rsidR="00206A46" w:rsidRPr="0081056D">
        <w:rPr>
          <w:rFonts w:ascii="Times New Roman" w:hAnsi="Times New Roman" w:cs="Times New Roman"/>
          <w:sz w:val="28"/>
          <w:szCs w:val="28"/>
        </w:rPr>
        <w:t>остановления;</w:t>
      </w:r>
    </w:p>
    <w:p w14:paraId="40DA9E98" w14:textId="1F775AF4" w:rsidR="00206A46" w:rsidRPr="0081056D" w:rsidRDefault="00173B45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>3)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</w:t>
      </w:r>
      <w:r w:rsidR="001C48D6" w:rsidRPr="0081056D">
        <w:rPr>
          <w:rFonts w:ascii="Times New Roman" w:hAnsi="Times New Roman" w:cs="Times New Roman"/>
          <w:sz w:val="28"/>
          <w:szCs w:val="28"/>
        </w:rPr>
        <w:t>в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81056D">
        <w:rPr>
          <w:rFonts w:ascii="Times New Roman" w:hAnsi="Times New Roman" w:cs="Times New Roman"/>
          <w:sz w:val="28"/>
          <w:szCs w:val="28"/>
        </w:rPr>
        <w:t>,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если бюджетные обязательства возникают из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контрактов, заключаемых в текущем финансовом году</w:t>
      </w:r>
      <w:r w:rsidR="005F50B9" w:rsidRPr="0081056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="005F50B9" w:rsidRPr="0081056D">
        <w:rPr>
          <w:rFonts w:ascii="Times New Roman" w:hAnsi="Times New Roman" w:cs="Times New Roman"/>
          <w:sz w:val="28"/>
          <w:szCs w:val="28"/>
        </w:rPr>
        <w:t xml:space="preserve"> контрактов заключенных до начала текущего финансового года и срок исполнения которых превышает один год,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в связи с расторжением ранее заключенных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контрактов по соглашению сторон, решению суда или одностороннему отказу стороны </w:t>
      </w:r>
      <w:r w:rsidR="002F1FF9">
        <w:rPr>
          <w:rFonts w:ascii="Times New Roman" w:hAnsi="Times New Roman" w:cs="Times New Roman"/>
          <w:sz w:val="28"/>
          <w:szCs w:val="28"/>
        </w:rPr>
        <w:t>муниципального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контракта на поставку товаров, выполнение работ, оказание услуг от его исполнения в соответствии с гражданским законодательством Российской Федерации, в том числе в связи с введением процедур, применяемых в деле о несостоятельности (банкротстве) поставщика (подрядчика, исполнителя), а также из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контрактов на оказание услуг по привлечению экспертов, специалистов и переводчиков;</w:t>
      </w:r>
    </w:p>
    <w:p w14:paraId="1E030D5B" w14:textId="0445D842" w:rsidR="00206A46" w:rsidRPr="0081056D" w:rsidRDefault="00173B45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 xml:space="preserve">4) </w:t>
      </w:r>
      <w:r w:rsidR="001C48D6" w:rsidRPr="0081056D">
        <w:rPr>
          <w:rFonts w:ascii="Times New Roman" w:hAnsi="Times New Roman" w:cs="Times New Roman"/>
          <w:sz w:val="28"/>
          <w:szCs w:val="28"/>
        </w:rPr>
        <w:t>в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случае если бюджетные обязательства возникают в связи с процессуальными издержками, связанными с производством по уголовному делу, издержками, связанными с рассмотрением гражданского дела, административного дела, дела по экономическому спору</w:t>
      </w:r>
      <w:r w:rsidR="00355AFF">
        <w:rPr>
          <w:rFonts w:ascii="Times New Roman" w:hAnsi="Times New Roman" w:cs="Times New Roman"/>
          <w:sz w:val="28"/>
          <w:szCs w:val="28"/>
        </w:rPr>
        <w:t>;</w:t>
      </w:r>
      <w:r w:rsidR="00206A46" w:rsidRPr="008105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F1E6D6" w14:textId="58D83C16" w:rsidR="00FC19D4" w:rsidRPr="0081056D" w:rsidRDefault="00FC19D4" w:rsidP="00810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>1</w:t>
      </w:r>
      <w:r w:rsidR="00117799">
        <w:rPr>
          <w:rFonts w:ascii="Times New Roman" w:hAnsi="Times New Roman" w:cs="Times New Roman"/>
          <w:sz w:val="28"/>
          <w:szCs w:val="28"/>
        </w:rPr>
        <w:t>1</w:t>
      </w:r>
      <w:r w:rsidRPr="0081056D">
        <w:rPr>
          <w:rFonts w:ascii="Times New Roman" w:hAnsi="Times New Roman" w:cs="Times New Roman"/>
          <w:sz w:val="28"/>
          <w:szCs w:val="28"/>
        </w:rPr>
        <w:t xml:space="preserve">. Получатели средств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1056D">
        <w:rPr>
          <w:rFonts w:ascii="Times New Roman" w:hAnsi="Times New Roman" w:cs="Times New Roman"/>
          <w:sz w:val="28"/>
          <w:szCs w:val="28"/>
        </w:rPr>
        <w:t xml:space="preserve"> в пределах доведенных до них в установленном порядке на текущий финансовый год соответствующих </w:t>
      </w:r>
      <w:r w:rsidRPr="0081056D">
        <w:rPr>
          <w:rFonts w:ascii="Times New Roman" w:hAnsi="Times New Roman" w:cs="Times New Roman"/>
          <w:sz w:val="28"/>
          <w:szCs w:val="28"/>
        </w:rPr>
        <w:lastRenderedPageBreak/>
        <w:t xml:space="preserve">лимитов бюджетных обязательств не вправе принимать после 1 декабря текущего финансового года бюджетные обязательства на основании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Pr="0081056D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14:paraId="6F009D3B" w14:textId="001F841B" w:rsidR="003E534B" w:rsidRPr="0081056D" w:rsidRDefault="00BC2951" w:rsidP="00C5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0"/>
      <w:bookmarkEnd w:id="11"/>
      <w:r w:rsidRPr="0081056D">
        <w:rPr>
          <w:rFonts w:ascii="Times New Roman" w:hAnsi="Times New Roman" w:cs="Times New Roman"/>
          <w:sz w:val="28"/>
          <w:szCs w:val="28"/>
        </w:rPr>
        <w:t>1</w:t>
      </w:r>
      <w:r w:rsidR="00117799">
        <w:rPr>
          <w:rFonts w:ascii="Times New Roman" w:hAnsi="Times New Roman" w:cs="Times New Roman"/>
          <w:sz w:val="28"/>
          <w:szCs w:val="28"/>
        </w:rPr>
        <w:t>2</w:t>
      </w:r>
      <w:r w:rsidRPr="0081056D">
        <w:rPr>
          <w:rFonts w:ascii="Times New Roman" w:hAnsi="Times New Roman" w:cs="Times New Roman"/>
          <w:sz w:val="28"/>
          <w:szCs w:val="28"/>
        </w:rPr>
        <w:t xml:space="preserve">. 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 предусматривают в заключаемых ими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 контрактах, исполнение которых (исполнение отдельного этапа по которым) осуществляется в декабре текущего финансового года и (или) в декабре последующих финансовых годов, условие об оплате поставленного товара, выполненной работы, оказанной услуги, в том числе отдельного этапа исполнения контракта:</w:t>
      </w:r>
    </w:p>
    <w:p w14:paraId="059CD374" w14:textId="3D119FAA" w:rsidR="003E534B" w:rsidRPr="0081056D" w:rsidRDefault="00BC2951" w:rsidP="00C5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 xml:space="preserve">1) 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в случае если окончание поставки товара (выполнения работы, оказания услуги) согласно условиям </w:t>
      </w:r>
      <w:r w:rsidR="002F1FF9">
        <w:rPr>
          <w:rFonts w:ascii="Times New Roman" w:hAnsi="Times New Roman" w:cs="Times New Roman"/>
          <w:sz w:val="28"/>
          <w:szCs w:val="28"/>
        </w:rPr>
        <w:t>муниципального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 контракта приходится на дату с 1 по 20 декабря финансового года включительно, - в соответствующем финансовом году в пределах лимитов бюджетных обязательств, доведенных до получателя средств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 на указанный финансовый год, и не позднее чем за один рабочий день до окончания этого финансового года либо в очередном финансовом году в пределах лимитов бюджетных обязательств на соответствующий финансовый год;</w:t>
      </w:r>
    </w:p>
    <w:p w14:paraId="6C68B5B8" w14:textId="58D848D7" w:rsidR="003E534B" w:rsidRPr="0081056D" w:rsidRDefault="00BC2951" w:rsidP="00C5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"/>
      <w:bookmarkEnd w:id="12"/>
      <w:r w:rsidRPr="0081056D">
        <w:rPr>
          <w:rFonts w:ascii="Times New Roman" w:hAnsi="Times New Roman" w:cs="Times New Roman"/>
          <w:sz w:val="28"/>
          <w:szCs w:val="28"/>
        </w:rPr>
        <w:t xml:space="preserve">2) 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в случае если окончание поставки товара (выполнения работы, оказания услуги) согласно </w:t>
      </w:r>
      <w:r w:rsidR="00952E68" w:rsidRPr="0081056D"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="002F1FF9">
        <w:rPr>
          <w:rFonts w:ascii="Times New Roman" w:hAnsi="Times New Roman" w:cs="Times New Roman"/>
          <w:sz w:val="28"/>
          <w:szCs w:val="28"/>
        </w:rPr>
        <w:t>муниципального</w:t>
      </w:r>
      <w:r w:rsidR="00952E68" w:rsidRPr="0081056D">
        <w:rPr>
          <w:rFonts w:ascii="Times New Roman" w:hAnsi="Times New Roman" w:cs="Times New Roman"/>
          <w:sz w:val="28"/>
          <w:szCs w:val="28"/>
        </w:rPr>
        <w:t xml:space="preserve"> контракта,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 приходится на дату с 21 по 31 декабря финансового года включительно, - в очередном финансовом году в пределах лимитов бюджетных обязательств на соответствующий финансовый год.</w:t>
      </w:r>
    </w:p>
    <w:p w14:paraId="31DBEB3C" w14:textId="45FEC617" w:rsidR="003E534B" w:rsidRPr="0081056D" w:rsidRDefault="00BC2951" w:rsidP="00C5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t>1</w:t>
      </w:r>
      <w:r w:rsidR="00117799">
        <w:rPr>
          <w:rFonts w:ascii="Times New Roman" w:hAnsi="Times New Roman" w:cs="Times New Roman"/>
          <w:sz w:val="28"/>
          <w:szCs w:val="28"/>
        </w:rPr>
        <w:t>3</w:t>
      </w:r>
      <w:r w:rsidR="00FA32C9" w:rsidRPr="0081056D">
        <w:rPr>
          <w:rFonts w:ascii="Times New Roman" w:hAnsi="Times New Roman" w:cs="Times New Roman"/>
          <w:sz w:val="28"/>
          <w:szCs w:val="28"/>
        </w:rPr>
        <w:t>.</w:t>
      </w:r>
      <w:r w:rsidRPr="0081056D">
        <w:rPr>
          <w:rFonts w:ascii="Times New Roman" w:hAnsi="Times New Roman" w:cs="Times New Roman"/>
          <w:sz w:val="28"/>
          <w:szCs w:val="28"/>
        </w:rPr>
        <w:t xml:space="preserve"> 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Положения, установленные </w:t>
      </w:r>
      <w:r w:rsidRPr="0081056D">
        <w:rPr>
          <w:rFonts w:ascii="Times New Roman" w:hAnsi="Times New Roman" w:cs="Times New Roman"/>
          <w:sz w:val="28"/>
          <w:szCs w:val="28"/>
        </w:rPr>
        <w:t>част</w:t>
      </w:r>
      <w:r w:rsidR="00A7113D" w:rsidRPr="0081056D">
        <w:rPr>
          <w:rFonts w:ascii="Times New Roman" w:hAnsi="Times New Roman" w:cs="Times New Roman"/>
          <w:sz w:val="28"/>
          <w:szCs w:val="28"/>
        </w:rPr>
        <w:t>ью</w:t>
      </w:r>
      <w:r w:rsidRPr="0081056D">
        <w:rPr>
          <w:rFonts w:ascii="Times New Roman" w:hAnsi="Times New Roman" w:cs="Times New Roman"/>
          <w:sz w:val="28"/>
          <w:szCs w:val="28"/>
        </w:rPr>
        <w:t xml:space="preserve"> 1</w:t>
      </w:r>
      <w:r w:rsidR="002E604D">
        <w:rPr>
          <w:rFonts w:ascii="Times New Roman" w:hAnsi="Times New Roman" w:cs="Times New Roman"/>
          <w:sz w:val="28"/>
          <w:szCs w:val="28"/>
        </w:rPr>
        <w:t>4</w:t>
      </w:r>
      <w:r w:rsidRPr="0081056D">
        <w:rPr>
          <w:rFonts w:ascii="Times New Roman" w:hAnsi="Times New Roman" w:cs="Times New Roman"/>
          <w:sz w:val="28"/>
          <w:szCs w:val="28"/>
        </w:rPr>
        <w:t xml:space="preserve"> 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1056D">
        <w:rPr>
          <w:rFonts w:ascii="Times New Roman" w:hAnsi="Times New Roman" w:cs="Times New Roman"/>
          <w:sz w:val="28"/>
          <w:szCs w:val="28"/>
        </w:rPr>
        <w:t>постановления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, не распространяются на </w:t>
      </w:r>
      <w:r w:rsidR="00355AFF">
        <w:rPr>
          <w:rFonts w:ascii="Times New Roman" w:hAnsi="Times New Roman" w:cs="Times New Roman"/>
          <w:sz w:val="28"/>
          <w:szCs w:val="28"/>
        </w:rPr>
        <w:t>муниципальные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 контракты, заключаемые в соответствии с положениями </w:t>
      </w:r>
      <w:hyperlink r:id="rId9" w:history="1">
        <w:r w:rsidR="003E534B" w:rsidRPr="0081056D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Pr="0081056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E604D">
        <w:rPr>
          <w:rFonts w:ascii="Times New Roman" w:hAnsi="Times New Roman" w:cs="Times New Roman"/>
          <w:sz w:val="28"/>
          <w:szCs w:val="28"/>
        </w:rPr>
        <w:t>3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1056D">
        <w:rPr>
          <w:rFonts w:ascii="Times New Roman" w:hAnsi="Times New Roman" w:cs="Times New Roman"/>
          <w:sz w:val="28"/>
          <w:szCs w:val="28"/>
        </w:rPr>
        <w:t>постановления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 (в части сроков оплаты поставленного товара, выполненной работы, оказанной услуги, оплата которых осуществляется в декабре текущего финансового года), а также на </w:t>
      </w:r>
      <w:r w:rsidR="00355AFF">
        <w:rPr>
          <w:rFonts w:ascii="Times New Roman" w:hAnsi="Times New Roman" w:cs="Times New Roman"/>
          <w:sz w:val="28"/>
          <w:szCs w:val="28"/>
        </w:rPr>
        <w:t>муниципальные</w:t>
      </w:r>
      <w:r w:rsidR="003E534B" w:rsidRPr="0081056D">
        <w:rPr>
          <w:rFonts w:ascii="Times New Roman" w:hAnsi="Times New Roman" w:cs="Times New Roman"/>
          <w:sz w:val="28"/>
          <w:szCs w:val="28"/>
        </w:rPr>
        <w:t xml:space="preserve"> контракты, предметом которых является</w:t>
      </w:r>
      <w:bookmarkStart w:id="13" w:name="Par5"/>
      <w:bookmarkEnd w:id="13"/>
      <w:r w:rsidRPr="0081056D">
        <w:rPr>
          <w:rFonts w:ascii="Times New Roman" w:hAnsi="Times New Roman" w:cs="Times New Roman"/>
          <w:sz w:val="28"/>
          <w:szCs w:val="28"/>
        </w:rPr>
        <w:t xml:space="preserve"> </w:t>
      </w:r>
      <w:r w:rsidR="003E534B" w:rsidRPr="0081056D">
        <w:rPr>
          <w:rFonts w:ascii="Times New Roman" w:hAnsi="Times New Roman" w:cs="Times New Roman"/>
          <w:sz w:val="28"/>
          <w:szCs w:val="28"/>
        </w:rPr>
        <w:t>поставка товаров, выполнение работ, оказание услуг в целях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готовности) и (или) ликвидации чрезвычайной ситуации, д</w:t>
      </w:r>
      <w:r w:rsidR="00596D22" w:rsidRPr="0081056D">
        <w:rPr>
          <w:rFonts w:ascii="Times New Roman" w:hAnsi="Times New Roman" w:cs="Times New Roman"/>
          <w:sz w:val="28"/>
          <w:szCs w:val="28"/>
        </w:rPr>
        <w:t>ля оказания гуманитарной помощи.</w:t>
      </w:r>
      <w:bookmarkStart w:id="14" w:name="Par9"/>
      <w:bookmarkEnd w:id="14"/>
    </w:p>
    <w:p w14:paraId="667F6CB4" w14:textId="21433010" w:rsidR="00227559" w:rsidRPr="0081056D" w:rsidRDefault="00227559" w:rsidP="00C5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"/>
      <w:bookmarkStart w:id="16" w:name="Par6"/>
      <w:bookmarkStart w:id="17" w:name="Par13"/>
      <w:bookmarkEnd w:id="15"/>
      <w:bookmarkEnd w:id="16"/>
      <w:bookmarkEnd w:id="17"/>
      <w:r w:rsidRPr="0081056D">
        <w:rPr>
          <w:rFonts w:ascii="Times New Roman" w:hAnsi="Times New Roman" w:cs="Times New Roman"/>
          <w:sz w:val="28"/>
          <w:szCs w:val="28"/>
        </w:rPr>
        <w:t>1</w:t>
      </w:r>
      <w:r w:rsidR="00117799">
        <w:rPr>
          <w:rFonts w:ascii="Times New Roman" w:hAnsi="Times New Roman" w:cs="Times New Roman"/>
          <w:sz w:val="28"/>
          <w:szCs w:val="28"/>
        </w:rPr>
        <w:t>4</w:t>
      </w:r>
      <w:r w:rsidRPr="0081056D">
        <w:rPr>
          <w:rFonts w:ascii="Times New Roman" w:hAnsi="Times New Roman" w:cs="Times New Roman"/>
          <w:sz w:val="28"/>
          <w:szCs w:val="28"/>
        </w:rPr>
        <w:t xml:space="preserve">. Установить, что при заключении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Pr="0081056D">
        <w:rPr>
          <w:rFonts w:ascii="Times New Roman" w:hAnsi="Times New Roman" w:cs="Times New Roman"/>
          <w:sz w:val="28"/>
          <w:szCs w:val="28"/>
        </w:rPr>
        <w:t xml:space="preserve"> контрактов (</w:t>
      </w:r>
      <w:r w:rsidR="00FA2BDE" w:rsidRPr="0081056D">
        <w:rPr>
          <w:rFonts w:ascii="Times New Roman" w:hAnsi="Times New Roman" w:cs="Times New Roman"/>
          <w:sz w:val="28"/>
          <w:szCs w:val="28"/>
        </w:rPr>
        <w:t>договоров</w:t>
      </w:r>
      <w:r w:rsidRPr="0081056D">
        <w:rPr>
          <w:rFonts w:ascii="Times New Roman" w:hAnsi="Times New Roman" w:cs="Times New Roman"/>
          <w:sz w:val="28"/>
          <w:szCs w:val="28"/>
        </w:rPr>
        <w:t xml:space="preserve">), источником финансового обеспечения которых являются </w:t>
      </w:r>
      <w:r w:rsidR="00470A20" w:rsidRPr="0081056D"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  <w:r w:rsidR="00FA2BDE" w:rsidRPr="0081056D">
        <w:rPr>
          <w:rFonts w:ascii="Times New Roman" w:hAnsi="Times New Roman" w:cs="Times New Roman"/>
          <w:sz w:val="28"/>
          <w:szCs w:val="28"/>
        </w:rPr>
        <w:t>,</w:t>
      </w:r>
      <w:r w:rsidRPr="0081056D">
        <w:rPr>
          <w:rFonts w:ascii="Times New Roman" w:hAnsi="Times New Roman" w:cs="Times New Roman"/>
          <w:sz w:val="28"/>
          <w:szCs w:val="28"/>
        </w:rPr>
        <w:t xml:space="preserve"> </w:t>
      </w:r>
      <w:r w:rsidR="00FA2BDE" w:rsidRPr="0081056D">
        <w:rPr>
          <w:rFonts w:ascii="Times New Roman" w:hAnsi="Times New Roman" w:cs="Times New Roman"/>
          <w:sz w:val="28"/>
          <w:szCs w:val="28"/>
        </w:rPr>
        <w:t xml:space="preserve">в такие </w:t>
      </w:r>
      <w:r w:rsidR="00355AFF">
        <w:rPr>
          <w:rFonts w:ascii="Times New Roman" w:hAnsi="Times New Roman" w:cs="Times New Roman"/>
          <w:sz w:val="28"/>
          <w:szCs w:val="28"/>
        </w:rPr>
        <w:t>муниципальные</w:t>
      </w:r>
      <w:r w:rsidR="00FA2BDE" w:rsidRPr="0081056D">
        <w:rPr>
          <w:rFonts w:ascii="Times New Roman" w:hAnsi="Times New Roman" w:cs="Times New Roman"/>
          <w:sz w:val="28"/>
          <w:szCs w:val="28"/>
        </w:rPr>
        <w:t xml:space="preserve"> контракты (договоры) включаются условия об авансировании, предусмотренные </w:t>
      </w:r>
      <w:r w:rsidR="00470A20" w:rsidRPr="0081056D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FA2BDE" w:rsidRPr="0081056D">
        <w:rPr>
          <w:rFonts w:ascii="Times New Roman" w:hAnsi="Times New Roman" w:cs="Times New Roman"/>
          <w:sz w:val="28"/>
          <w:szCs w:val="28"/>
        </w:rPr>
        <w:t xml:space="preserve">правилами предоставления </w:t>
      </w:r>
      <w:r w:rsidR="00470A20" w:rsidRPr="0081056D">
        <w:rPr>
          <w:rFonts w:ascii="Times New Roman" w:hAnsi="Times New Roman" w:cs="Times New Roman"/>
          <w:sz w:val="28"/>
          <w:szCs w:val="28"/>
        </w:rPr>
        <w:t>средств федерального бюджета</w:t>
      </w:r>
      <w:r w:rsidR="00FA2BDE" w:rsidRPr="0081056D">
        <w:rPr>
          <w:rFonts w:ascii="Times New Roman" w:hAnsi="Times New Roman" w:cs="Times New Roman"/>
          <w:sz w:val="28"/>
          <w:szCs w:val="28"/>
        </w:rPr>
        <w:t>.</w:t>
      </w:r>
    </w:p>
    <w:p w14:paraId="72ACA1D4" w14:textId="218D6A45" w:rsidR="00F23100" w:rsidRDefault="00F23100" w:rsidP="00C5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6D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правилами предоставления средств федерального бюджета не установлены особенности авансовых платежей в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Pr="0081056D">
        <w:rPr>
          <w:rFonts w:ascii="Times New Roman" w:hAnsi="Times New Roman" w:cs="Times New Roman"/>
          <w:sz w:val="28"/>
          <w:szCs w:val="28"/>
        </w:rPr>
        <w:t xml:space="preserve"> контрактах (договорах), источником финансового обеспечения которых являются средства федерального бюджета, заказчики вправе применять в таких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Pr="0081056D">
        <w:rPr>
          <w:rFonts w:ascii="Times New Roman" w:hAnsi="Times New Roman" w:cs="Times New Roman"/>
          <w:sz w:val="28"/>
          <w:szCs w:val="28"/>
        </w:rPr>
        <w:t xml:space="preserve"> контрактах (договорах) условия об авансовых платежах, в размерах, установленных настоящим постановлением с учетом особенностей, предусмотренных Федеральным законом № 44-ФЗ.</w:t>
      </w:r>
    </w:p>
    <w:p w14:paraId="46C239F0" w14:textId="3A1AF846" w:rsidR="00302C43" w:rsidRPr="0081056D" w:rsidRDefault="00302C43" w:rsidP="00C5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2C7">
        <w:rPr>
          <w:rFonts w:ascii="Times New Roman" w:hAnsi="Times New Roman" w:cs="Times New Roman"/>
          <w:sz w:val="28"/>
          <w:szCs w:val="28"/>
        </w:rPr>
        <w:t>1</w:t>
      </w:r>
      <w:r w:rsidR="00117799">
        <w:rPr>
          <w:rFonts w:ascii="Times New Roman" w:hAnsi="Times New Roman" w:cs="Times New Roman"/>
          <w:sz w:val="28"/>
          <w:szCs w:val="28"/>
        </w:rPr>
        <w:t>5</w:t>
      </w:r>
      <w:r w:rsidRPr="005F42C7"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r w:rsidR="00BC7962" w:rsidRPr="005F42C7">
        <w:rPr>
          <w:rFonts w:ascii="Times New Roman" w:hAnsi="Times New Roman" w:cs="Times New Roman"/>
          <w:sz w:val="28"/>
          <w:szCs w:val="28"/>
        </w:rPr>
        <w:t xml:space="preserve">положения частей 11,12,14,15 настоящего постановления не распространяются на </w:t>
      </w:r>
      <w:r w:rsidR="00355AFF" w:rsidRPr="005F42C7">
        <w:rPr>
          <w:rFonts w:ascii="Times New Roman" w:hAnsi="Times New Roman" w:cs="Times New Roman"/>
          <w:sz w:val="28"/>
          <w:szCs w:val="28"/>
        </w:rPr>
        <w:t>муниципальные</w:t>
      </w:r>
      <w:r w:rsidR="00BC7962" w:rsidRPr="005F42C7">
        <w:rPr>
          <w:rFonts w:ascii="Times New Roman" w:hAnsi="Times New Roman" w:cs="Times New Roman"/>
          <w:sz w:val="28"/>
          <w:szCs w:val="28"/>
        </w:rPr>
        <w:t xml:space="preserve"> контракты (д</w:t>
      </w:r>
      <w:r w:rsidRPr="005F42C7">
        <w:rPr>
          <w:rFonts w:ascii="Times New Roman" w:hAnsi="Times New Roman" w:cs="Times New Roman"/>
          <w:sz w:val="28"/>
          <w:szCs w:val="28"/>
        </w:rPr>
        <w:t>оговоров)</w:t>
      </w:r>
      <w:r w:rsidR="00BC7962" w:rsidRPr="005F42C7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</w:t>
      </w:r>
      <w:r w:rsidR="003B21E5" w:rsidRPr="005F42C7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5F42C7">
        <w:rPr>
          <w:rFonts w:ascii="Times New Roman" w:hAnsi="Times New Roman" w:cs="Times New Roman"/>
          <w:sz w:val="28"/>
          <w:szCs w:val="28"/>
        </w:rPr>
        <w:t xml:space="preserve"> являются средства</w:t>
      </w:r>
      <w:r w:rsidR="00BC7962" w:rsidRPr="005F42C7">
        <w:rPr>
          <w:rFonts w:ascii="Times New Roman" w:hAnsi="Times New Roman" w:cs="Times New Roman"/>
          <w:sz w:val="28"/>
          <w:szCs w:val="28"/>
        </w:rPr>
        <w:t xml:space="preserve"> федерального бюджета</w:t>
      </w:r>
      <w:r w:rsidR="00B407E0" w:rsidRPr="005F42C7">
        <w:rPr>
          <w:rFonts w:ascii="Times New Roman" w:hAnsi="Times New Roman" w:cs="Times New Roman"/>
          <w:sz w:val="28"/>
          <w:szCs w:val="28"/>
        </w:rPr>
        <w:t>.</w:t>
      </w:r>
    </w:p>
    <w:p w14:paraId="67FF86C8" w14:textId="7833CD95" w:rsidR="00206A46" w:rsidRPr="00C54F93" w:rsidRDefault="002E604D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7799">
        <w:rPr>
          <w:rFonts w:ascii="Times New Roman" w:hAnsi="Times New Roman" w:cs="Times New Roman"/>
          <w:sz w:val="28"/>
          <w:szCs w:val="28"/>
        </w:rPr>
        <w:t>6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D2B7B" w:rsidRPr="00C54F93">
        <w:rPr>
          <w:rFonts w:ascii="Times New Roman" w:hAnsi="Times New Roman" w:cs="Times New Roman"/>
          <w:sz w:val="28"/>
          <w:szCs w:val="28"/>
        </w:rPr>
        <w:t>п</w:t>
      </w:r>
      <w:r w:rsidR="00206A46" w:rsidRPr="00C54F93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Комитет</w:t>
      </w:r>
      <w:r w:rsidR="00A67B3C" w:rsidRPr="00A67B3C">
        <w:t xml:space="preserve"> </w:t>
      </w:r>
      <w:r w:rsidR="00A67B3C" w:rsidRPr="00A67B3C">
        <w:rPr>
          <w:rFonts w:ascii="Times New Roman" w:hAnsi="Times New Roman" w:cs="Times New Roman"/>
          <w:sz w:val="28"/>
          <w:szCs w:val="28"/>
        </w:rPr>
        <w:t xml:space="preserve">по экономике, </w:t>
      </w:r>
      <w:proofErr w:type="gramStart"/>
      <w:r w:rsidR="00A67B3C" w:rsidRPr="00A67B3C">
        <w:rPr>
          <w:rFonts w:ascii="Times New Roman" w:hAnsi="Times New Roman" w:cs="Times New Roman"/>
          <w:sz w:val="28"/>
          <w:szCs w:val="28"/>
        </w:rPr>
        <w:t>ТЭК ,ЖКХ</w:t>
      </w:r>
      <w:proofErr w:type="gramEnd"/>
      <w:r w:rsidR="00A67B3C" w:rsidRPr="00A67B3C">
        <w:rPr>
          <w:rFonts w:ascii="Times New Roman" w:hAnsi="Times New Roman" w:cs="Times New Roman"/>
          <w:sz w:val="28"/>
          <w:szCs w:val="28"/>
        </w:rPr>
        <w:t xml:space="preserve"> и управлению муниципальным имуществом  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A46" w:rsidRPr="00C54F93">
        <w:rPr>
          <w:rFonts w:ascii="Times New Roman" w:hAnsi="Times New Roman" w:cs="Times New Roman"/>
          <w:sz w:val="28"/>
          <w:szCs w:val="28"/>
        </w:rPr>
        <w:t>.</w:t>
      </w:r>
    </w:p>
    <w:p w14:paraId="50E28717" w14:textId="4658140A" w:rsidR="00206A46" w:rsidRDefault="002E604D" w:rsidP="00C5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7799">
        <w:rPr>
          <w:rFonts w:ascii="Times New Roman" w:hAnsi="Times New Roman" w:cs="Times New Roman"/>
          <w:sz w:val="28"/>
          <w:szCs w:val="28"/>
        </w:rPr>
        <w:t>7</w:t>
      </w:r>
      <w:r w:rsidR="00206A46" w:rsidRPr="00C54F93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E11DC7">
        <w:rPr>
          <w:rFonts w:ascii="Times New Roman" w:hAnsi="Times New Roman" w:cs="Times New Roman"/>
          <w:sz w:val="28"/>
          <w:szCs w:val="28"/>
        </w:rPr>
        <w:t xml:space="preserve"> с 01.01.2023 года</w:t>
      </w:r>
      <w:r w:rsidR="00206A46" w:rsidRPr="00C54F93">
        <w:rPr>
          <w:rFonts w:ascii="Times New Roman" w:hAnsi="Times New Roman" w:cs="Times New Roman"/>
          <w:sz w:val="28"/>
          <w:szCs w:val="28"/>
        </w:rPr>
        <w:t>:</w:t>
      </w:r>
    </w:p>
    <w:p w14:paraId="32E4192D" w14:textId="3EA1165E" w:rsidR="00E11DC7" w:rsidRDefault="00E11DC7" w:rsidP="001D0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6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Соболевского муниципального района от 1</w:t>
      </w:r>
      <w:r w:rsidR="00A67B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.01.2022 №</w:t>
      </w:r>
      <w:r w:rsidR="00A67B3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67B3C" w:rsidRPr="00A67B3C">
        <w:rPr>
          <w:rFonts w:ascii="Times New Roman" w:hAnsi="Times New Roman" w:cs="Times New Roman"/>
          <w:sz w:val="28"/>
          <w:szCs w:val="28"/>
        </w:rPr>
        <w:t>О мерах по реализации решения Соболевского сельского поселения Соболевского муниципального района от 26.11.2021   № 375-нд «О бюджете Соболевского сельского поселения на 2022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0F5A0F" w14:textId="0DF88941" w:rsidR="00D3626A" w:rsidRPr="00C54F93" w:rsidRDefault="00117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06A46" w:rsidRPr="00C54F93">
        <w:rPr>
          <w:rFonts w:ascii="Times New Roman" w:hAnsi="Times New Roman" w:cs="Times New Roman"/>
          <w:sz w:val="28"/>
          <w:szCs w:val="28"/>
        </w:rPr>
        <w:t xml:space="preserve">. </w:t>
      </w:r>
      <w:r w:rsidR="00D3626A" w:rsidRPr="00C54F9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применению при исполнении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D3626A" w:rsidRPr="00C54F93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D3626A" w:rsidRPr="00C54F93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 годов</w:t>
      </w:r>
      <w:r w:rsidR="00D3626A" w:rsidRPr="0081056D">
        <w:rPr>
          <w:rFonts w:ascii="Times New Roman" w:hAnsi="Times New Roman" w:cs="Times New Roman"/>
          <w:sz w:val="28"/>
          <w:szCs w:val="28"/>
        </w:rPr>
        <w:t>.</w:t>
      </w:r>
    </w:p>
    <w:p w14:paraId="2845C487" w14:textId="77777777" w:rsidR="00206A46" w:rsidRPr="00C54F93" w:rsidRDefault="00206A46" w:rsidP="00C54F9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912478" w14:textId="77777777" w:rsidR="00E60996" w:rsidRDefault="00E60996" w:rsidP="00206A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30D6A0" w14:textId="77777777" w:rsidR="00206A46" w:rsidRDefault="00206A46" w:rsidP="00206A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2762"/>
        <w:gridCol w:w="2560"/>
      </w:tblGrid>
      <w:tr w:rsidR="00E60996" w:rsidRPr="002A6ACE" w14:paraId="41969D51" w14:textId="77777777" w:rsidTr="008D42B4">
        <w:trPr>
          <w:trHeight w:val="1332"/>
        </w:trPr>
        <w:tc>
          <w:tcPr>
            <w:tcW w:w="2112" w:type="pct"/>
          </w:tcPr>
          <w:p w14:paraId="0AA69976" w14:textId="7EEF378E" w:rsidR="00E60996" w:rsidRPr="002A6ACE" w:rsidRDefault="008D42B4" w:rsidP="00EE1CC7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Соболевского муниципального района                                           </w:t>
            </w:r>
          </w:p>
        </w:tc>
        <w:tc>
          <w:tcPr>
            <w:tcW w:w="1499" w:type="pct"/>
          </w:tcPr>
          <w:p w14:paraId="7A2ADFDF" w14:textId="77777777" w:rsidR="00E60996" w:rsidRPr="00E60996" w:rsidRDefault="00E60996" w:rsidP="00E60996">
            <w:pPr>
              <w:spacing w:after="0" w:line="240" w:lineRule="auto"/>
              <w:ind w:left="142" w:right="-116" w:hanging="142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1389" w:type="pct"/>
          </w:tcPr>
          <w:p w14:paraId="5CF4C15A" w14:textId="77777777" w:rsidR="00E60996" w:rsidRDefault="00E60996" w:rsidP="00EE1CC7">
            <w:pPr>
              <w:spacing w:after="0" w:line="240" w:lineRule="auto"/>
              <w:ind w:left="142" w:right="283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03FFB40" w14:textId="12B630FF" w:rsidR="008D42B4" w:rsidRPr="002A6ACE" w:rsidRDefault="008D42B4" w:rsidP="00EE1CC7">
            <w:pPr>
              <w:spacing w:after="0" w:line="240" w:lineRule="auto"/>
              <w:ind w:left="142" w:right="283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В.И.Куркин</w:t>
            </w:r>
            <w:proofErr w:type="spellEnd"/>
          </w:p>
        </w:tc>
      </w:tr>
    </w:tbl>
    <w:p w14:paraId="1B3ABA58" w14:textId="77777777" w:rsidR="00206A46" w:rsidRPr="003F48F1" w:rsidRDefault="00206A46" w:rsidP="00117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0B7BBD" w14:textId="77777777" w:rsidR="003F48F1" w:rsidRPr="003F48F1" w:rsidRDefault="003F4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96DD39" w14:textId="77777777" w:rsidR="003F48F1" w:rsidRPr="003F48F1" w:rsidRDefault="003F4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C21B66" w14:textId="77777777" w:rsidR="00117799" w:rsidRDefault="00117799" w:rsidP="0011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14:paraId="23D91447" w14:textId="6235BA7E" w:rsidR="00117799" w:rsidRDefault="00117799" w:rsidP="00117799">
      <w:pPr>
        <w:rPr>
          <w:rFonts w:ascii="Times New Roman" w:hAnsi="Times New Roman" w:cs="Times New Roman"/>
          <w:sz w:val="28"/>
          <w:szCs w:val="28"/>
        </w:rPr>
      </w:pPr>
    </w:p>
    <w:p w14:paraId="42405435" w14:textId="38EB4654" w:rsidR="00117799" w:rsidRDefault="00117799" w:rsidP="00117799">
      <w:pPr>
        <w:rPr>
          <w:rFonts w:ascii="Times New Roman" w:hAnsi="Times New Roman" w:cs="Times New Roman"/>
          <w:sz w:val="28"/>
          <w:szCs w:val="28"/>
        </w:rPr>
      </w:pPr>
    </w:p>
    <w:p w14:paraId="34F5CC86" w14:textId="54B3F982" w:rsidR="00117799" w:rsidRDefault="00117799" w:rsidP="00117799">
      <w:pPr>
        <w:rPr>
          <w:rFonts w:ascii="Times New Roman" w:hAnsi="Times New Roman" w:cs="Times New Roman"/>
          <w:sz w:val="28"/>
          <w:szCs w:val="28"/>
        </w:rPr>
      </w:pPr>
    </w:p>
    <w:p w14:paraId="1777DF59" w14:textId="6CC01B1E" w:rsidR="00117799" w:rsidRDefault="00117799" w:rsidP="00117799">
      <w:pPr>
        <w:rPr>
          <w:rFonts w:ascii="Times New Roman" w:hAnsi="Times New Roman" w:cs="Times New Roman"/>
          <w:sz w:val="28"/>
          <w:szCs w:val="28"/>
        </w:rPr>
      </w:pPr>
    </w:p>
    <w:p w14:paraId="20DD3A2C" w14:textId="620D6F97" w:rsidR="00117799" w:rsidRDefault="00117799" w:rsidP="00117799">
      <w:pPr>
        <w:rPr>
          <w:rFonts w:ascii="Times New Roman" w:hAnsi="Times New Roman" w:cs="Times New Roman"/>
          <w:sz w:val="28"/>
          <w:szCs w:val="28"/>
        </w:rPr>
      </w:pPr>
    </w:p>
    <w:p w14:paraId="387EEA3E" w14:textId="77ED260F" w:rsidR="00117799" w:rsidRDefault="00117799" w:rsidP="00117799">
      <w:pPr>
        <w:rPr>
          <w:rFonts w:ascii="Times New Roman" w:hAnsi="Times New Roman" w:cs="Times New Roman"/>
          <w:sz w:val="28"/>
          <w:szCs w:val="28"/>
        </w:rPr>
      </w:pPr>
    </w:p>
    <w:p w14:paraId="5FDA0FF9" w14:textId="77777777" w:rsidR="00117799" w:rsidRDefault="00117799" w:rsidP="00117799">
      <w:pPr>
        <w:rPr>
          <w:rFonts w:ascii="Times New Roman" w:hAnsi="Times New Roman" w:cs="Times New Roman"/>
          <w:sz w:val="28"/>
          <w:szCs w:val="28"/>
        </w:rPr>
      </w:pPr>
      <w:bookmarkStart w:id="18" w:name="_GoBack"/>
      <w:bookmarkEnd w:id="18"/>
    </w:p>
    <w:p w14:paraId="1727E7DD" w14:textId="2EB0F186" w:rsidR="003F48F1" w:rsidRPr="00117799" w:rsidRDefault="00117799" w:rsidP="00117799">
      <w:pPr>
        <w:pStyle w:val="af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3F48F1" w:rsidRPr="00117799">
        <w:rPr>
          <w:rFonts w:ascii="Times New Roman" w:hAnsi="Times New Roman" w:cs="Times New Roman"/>
          <w:sz w:val="24"/>
          <w:szCs w:val="24"/>
        </w:rPr>
        <w:t>Приложение</w:t>
      </w:r>
    </w:p>
    <w:p w14:paraId="17867128" w14:textId="187FFEA5" w:rsidR="008D42B4" w:rsidRPr="00117799" w:rsidRDefault="00117799" w:rsidP="00117799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117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F48F1" w:rsidRPr="00117799">
        <w:rPr>
          <w:rFonts w:ascii="Times New Roman" w:hAnsi="Times New Roman" w:cs="Times New Roman"/>
          <w:sz w:val="24"/>
          <w:szCs w:val="24"/>
        </w:rPr>
        <w:t xml:space="preserve">к </w:t>
      </w:r>
      <w:r w:rsidR="008D42B4" w:rsidRPr="00117799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</w:t>
      </w:r>
    </w:p>
    <w:p w14:paraId="1E8B5459" w14:textId="0EE237E1" w:rsidR="008D42B4" w:rsidRPr="00117799" w:rsidRDefault="008D42B4" w:rsidP="00117799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117799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14:paraId="1A672D81" w14:textId="134AAA02" w:rsidR="00D11C89" w:rsidRPr="00117799" w:rsidRDefault="003F48F1" w:rsidP="00117799">
      <w:pPr>
        <w:pStyle w:val="a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7799">
        <w:rPr>
          <w:rFonts w:ascii="Times New Roman" w:hAnsi="Times New Roman" w:cs="Times New Roman"/>
          <w:sz w:val="24"/>
          <w:szCs w:val="24"/>
        </w:rPr>
        <w:t xml:space="preserve"> </w:t>
      </w:r>
      <w:r w:rsidR="00117799" w:rsidRPr="00117799">
        <w:rPr>
          <w:rFonts w:ascii="Times New Roman" w:hAnsi="Times New Roman" w:cs="Times New Roman"/>
          <w:sz w:val="24"/>
          <w:szCs w:val="24"/>
        </w:rPr>
        <w:t>от 27.12.2022 №585</w:t>
      </w:r>
    </w:p>
    <w:p w14:paraId="03497B0B" w14:textId="77777777" w:rsidR="003F48F1" w:rsidRPr="008D42B4" w:rsidRDefault="003F48F1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</w:p>
    <w:p w14:paraId="35020BEB" w14:textId="77777777" w:rsidR="003F48F1" w:rsidRPr="00137640" w:rsidRDefault="001376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9" w:name="P136"/>
      <w:bookmarkEnd w:id="19"/>
      <w:r w:rsidRPr="0013764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2A9015AF" w14:textId="77777777" w:rsidR="003F48F1" w:rsidRPr="00137640" w:rsidRDefault="001376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137640">
        <w:rPr>
          <w:rFonts w:ascii="Times New Roman" w:hAnsi="Times New Roman" w:cs="Times New Roman"/>
          <w:b w:val="0"/>
          <w:sz w:val="28"/>
          <w:szCs w:val="28"/>
        </w:rPr>
        <w:t>аправления экономии средств, предоставленных</w:t>
      </w:r>
    </w:p>
    <w:p w14:paraId="749CA6D9" w14:textId="36F2145F" w:rsidR="003F48F1" w:rsidRPr="00F631DC" w:rsidRDefault="001376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31DC"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 w:rsidR="00AF1ED9">
        <w:rPr>
          <w:rFonts w:ascii="Times New Roman" w:hAnsi="Times New Roman" w:cs="Times New Roman"/>
          <w:b w:val="0"/>
          <w:sz w:val="28"/>
          <w:szCs w:val="28"/>
        </w:rPr>
        <w:t>бюджета поселения</w:t>
      </w:r>
      <w:r w:rsidRPr="00F631DC">
        <w:rPr>
          <w:rFonts w:ascii="Times New Roman" w:hAnsi="Times New Roman" w:cs="Times New Roman"/>
          <w:b w:val="0"/>
          <w:sz w:val="28"/>
          <w:szCs w:val="28"/>
        </w:rPr>
        <w:t>, полученной по итогам определения</w:t>
      </w:r>
      <w:r w:rsidR="00D80AC3" w:rsidRPr="00F631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31DC">
        <w:rPr>
          <w:rFonts w:ascii="Times New Roman" w:hAnsi="Times New Roman" w:cs="Times New Roman"/>
          <w:b w:val="0"/>
          <w:sz w:val="28"/>
          <w:szCs w:val="28"/>
        </w:rPr>
        <w:t>поставщика (подрядчика, исполнителя) товаров (работ, услуг)</w:t>
      </w:r>
      <w:r w:rsidR="00303DD4" w:rsidRPr="00F631D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631D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2F1FF9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F631DC">
        <w:rPr>
          <w:rFonts w:ascii="Times New Roman" w:hAnsi="Times New Roman" w:cs="Times New Roman"/>
          <w:b w:val="0"/>
          <w:sz w:val="28"/>
          <w:szCs w:val="28"/>
        </w:rPr>
        <w:t xml:space="preserve"> нужд </w:t>
      </w:r>
      <w:r w:rsidR="008D42B4" w:rsidRPr="008D42B4">
        <w:rPr>
          <w:rFonts w:ascii="Times New Roman" w:hAnsi="Times New Roman" w:cs="Times New Roman"/>
          <w:b w:val="0"/>
          <w:sz w:val="28"/>
          <w:szCs w:val="28"/>
        </w:rPr>
        <w:t xml:space="preserve">на увеличение </w:t>
      </w:r>
      <w:bookmarkStart w:id="20" w:name="_Hlk121909637"/>
      <w:r w:rsidR="008D42B4" w:rsidRPr="008D42B4">
        <w:rPr>
          <w:rFonts w:ascii="Times New Roman" w:hAnsi="Times New Roman" w:cs="Times New Roman"/>
          <w:b w:val="0"/>
          <w:sz w:val="28"/>
          <w:szCs w:val="28"/>
        </w:rPr>
        <w:t>зарезервированных ассигнований</w:t>
      </w:r>
      <w:r w:rsidR="008D42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1ED9">
        <w:rPr>
          <w:rFonts w:ascii="Times New Roman" w:hAnsi="Times New Roman" w:cs="Times New Roman"/>
          <w:b w:val="0"/>
          <w:sz w:val="28"/>
          <w:szCs w:val="28"/>
        </w:rPr>
        <w:t>бюджета поселения</w:t>
      </w:r>
      <w:r w:rsidR="008D42B4">
        <w:rPr>
          <w:rFonts w:ascii="Times New Roman" w:hAnsi="Times New Roman" w:cs="Times New Roman"/>
          <w:b w:val="0"/>
          <w:sz w:val="28"/>
          <w:szCs w:val="28"/>
        </w:rPr>
        <w:t xml:space="preserve"> Соболевского муниципального района</w:t>
      </w:r>
    </w:p>
    <w:p w14:paraId="38B9CF97" w14:textId="77777777" w:rsidR="003F48F1" w:rsidRPr="00F631DC" w:rsidRDefault="003F48F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bookmarkEnd w:id="20"/>
    <w:p w14:paraId="4B5D97F7" w14:textId="77777777" w:rsidR="003F48F1" w:rsidRPr="00F631DC" w:rsidRDefault="003F4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9BBCD7" w14:textId="6C9F271F" w:rsidR="003F48F1" w:rsidRPr="00F631DC" w:rsidRDefault="003F48F1" w:rsidP="008D42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1DC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увеличения </w:t>
      </w:r>
      <w:r w:rsidR="008D42B4" w:rsidRPr="008D4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зарезервированных ассигнований </w:t>
      </w:r>
      <w:r w:rsidR="00AF1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 поселения</w:t>
      </w:r>
      <w:r w:rsidR="008D42B4" w:rsidRPr="008D4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F631DC">
        <w:rPr>
          <w:rFonts w:ascii="Times New Roman" w:hAnsi="Times New Roman" w:cs="Times New Roman"/>
          <w:sz w:val="28"/>
          <w:szCs w:val="28"/>
        </w:rPr>
        <w:t xml:space="preserve"> за счет направления экономии средств, предоставленных из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F631DC">
        <w:rPr>
          <w:rFonts w:ascii="Times New Roman" w:hAnsi="Times New Roman" w:cs="Times New Roman"/>
          <w:sz w:val="28"/>
          <w:szCs w:val="28"/>
        </w:rPr>
        <w:t xml:space="preserve">, полученной по итогам определения поставщика (подрядчика, исполнителя) товаров (работ, услуг) для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Pr="00F631DC">
        <w:rPr>
          <w:rFonts w:ascii="Times New Roman" w:hAnsi="Times New Roman" w:cs="Times New Roman"/>
          <w:sz w:val="28"/>
          <w:szCs w:val="28"/>
        </w:rPr>
        <w:t xml:space="preserve"> нужд.</w:t>
      </w:r>
    </w:p>
    <w:p w14:paraId="39460B70" w14:textId="6FBFB4AC" w:rsidR="00303DD4" w:rsidRDefault="003F48F1" w:rsidP="008B2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1DC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органы </w:t>
      </w:r>
      <w:r w:rsidR="008D42B4">
        <w:rPr>
          <w:rFonts w:ascii="Times New Roman" w:hAnsi="Times New Roman" w:cs="Times New Roman"/>
          <w:sz w:val="28"/>
          <w:szCs w:val="28"/>
        </w:rPr>
        <w:t>местного самоуправления Соболевского муниципального района</w:t>
      </w:r>
      <w:r w:rsidRPr="00F631DC">
        <w:rPr>
          <w:rFonts w:ascii="Times New Roman" w:hAnsi="Times New Roman" w:cs="Times New Roman"/>
          <w:sz w:val="28"/>
          <w:szCs w:val="28"/>
        </w:rPr>
        <w:t xml:space="preserve">, </w:t>
      </w:r>
      <w:r w:rsidR="008D42B4">
        <w:rPr>
          <w:rFonts w:ascii="Times New Roman" w:hAnsi="Times New Roman" w:cs="Times New Roman"/>
          <w:sz w:val="28"/>
          <w:szCs w:val="28"/>
        </w:rPr>
        <w:t>муниципальные</w:t>
      </w:r>
      <w:r w:rsidRPr="00F631DC">
        <w:rPr>
          <w:rFonts w:ascii="Times New Roman" w:hAnsi="Times New Roman" w:cs="Times New Roman"/>
          <w:sz w:val="28"/>
          <w:szCs w:val="28"/>
        </w:rPr>
        <w:t xml:space="preserve"> казенные, бюджетные и автономные учреждения </w:t>
      </w:r>
      <w:r w:rsidR="008D42B4" w:rsidRPr="008D42B4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F631D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D42B4">
        <w:rPr>
          <w:rFonts w:ascii="Times New Roman" w:hAnsi="Times New Roman" w:cs="Times New Roman"/>
          <w:sz w:val="28"/>
          <w:szCs w:val="28"/>
        </w:rPr>
        <w:t>муниципальные</w:t>
      </w:r>
      <w:r w:rsidRPr="00D11C89">
        <w:rPr>
          <w:rFonts w:ascii="Times New Roman" w:hAnsi="Times New Roman" w:cs="Times New Roman"/>
          <w:sz w:val="28"/>
          <w:szCs w:val="28"/>
        </w:rPr>
        <w:t xml:space="preserve"> учреждения), осуществляющие закупки в соответствии с положениями Федерального закона от 05.04.2013 </w:t>
      </w:r>
      <w:r w:rsidR="00D11C89" w:rsidRPr="00D11C89">
        <w:rPr>
          <w:rFonts w:ascii="Times New Roman" w:hAnsi="Times New Roman" w:cs="Times New Roman"/>
          <w:sz w:val="28"/>
          <w:szCs w:val="28"/>
        </w:rPr>
        <w:t>№</w:t>
      </w:r>
      <w:r w:rsidRPr="00D11C89">
        <w:rPr>
          <w:rFonts w:ascii="Times New Roman" w:hAnsi="Times New Roman" w:cs="Times New Roman"/>
          <w:sz w:val="28"/>
          <w:szCs w:val="28"/>
        </w:rPr>
        <w:t xml:space="preserve"> 44-ФЗ </w:t>
      </w:r>
      <w:r w:rsidR="00D11C89" w:rsidRPr="00D11C89">
        <w:rPr>
          <w:rFonts w:ascii="Times New Roman" w:hAnsi="Times New Roman" w:cs="Times New Roman"/>
          <w:sz w:val="28"/>
          <w:szCs w:val="28"/>
        </w:rPr>
        <w:t>«</w:t>
      </w:r>
      <w:r w:rsidRPr="00D11C89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Pr="00D11C89">
        <w:rPr>
          <w:rFonts w:ascii="Times New Roman" w:hAnsi="Times New Roman" w:cs="Times New Roman"/>
          <w:sz w:val="28"/>
          <w:szCs w:val="28"/>
        </w:rPr>
        <w:t xml:space="preserve"> и муниципальных нужд</w:t>
      </w:r>
      <w:r w:rsidR="00D11C89" w:rsidRPr="00D11C89">
        <w:rPr>
          <w:rFonts w:ascii="Times New Roman" w:hAnsi="Times New Roman" w:cs="Times New Roman"/>
          <w:sz w:val="28"/>
          <w:szCs w:val="28"/>
        </w:rPr>
        <w:t>»</w:t>
      </w:r>
      <w:r w:rsidR="00303DD4">
        <w:rPr>
          <w:rFonts w:ascii="Times New Roman" w:hAnsi="Times New Roman" w:cs="Times New Roman"/>
          <w:sz w:val="28"/>
          <w:szCs w:val="28"/>
        </w:rPr>
        <w:t>.</w:t>
      </w:r>
    </w:p>
    <w:p w14:paraId="43F7D546" w14:textId="70111F0C" w:rsidR="003F48F1" w:rsidRDefault="003F48F1" w:rsidP="008B2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C89">
        <w:rPr>
          <w:rFonts w:ascii="Times New Roman" w:hAnsi="Times New Roman" w:cs="Times New Roman"/>
          <w:sz w:val="28"/>
          <w:szCs w:val="28"/>
        </w:rPr>
        <w:t xml:space="preserve">3. Под экономией средств, предоставленных из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D11C89">
        <w:rPr>
          <w:rFonts w:ascii="Times New Roman" w:hAnsi="Times New Roman" w:cs="Times New Roman"/>
          <w:sz w:val="28"/>
          <w:szCs w:val="28"/>
        </w:rPr>
        <w:t xml:space="preserve">, полученной по итогам определения поставщика (подрядчика, исполнителя) товаров (работ, услуг) для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Pr="00D11C89">
        <w:rPr>
          <w:rFonts w:ascii="Times New Roman" w:hAnsi="Times New Roman" w:cs="Times New Roman"/>
          <w:sz w:val="28"/>
          <w:szCs w:val="28"/>
        </w:rPr>
        <w:t xml:space="preserve"> нужд (далее - экономия средств по итогам определения поставщика), понимается остаток средств, полученный в результате определения поставщика (подрядчика, исполнителя) за счет разницы между начальной (максимальной) ценой контракта, начальной суммой цен единиц товара, работы, услуги и ценой заключенного контракта.</w:t>
      </w:r>
    </w:p>
    <w:p w14:paraId="15BDC203" w14:textId="1DB97F29" w:rsidR="003F48F1" w:rsidRPr="00D11C89" w:rsidRDefault="003F48F1" w:rsidP="008B2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C89">
        <w:rPr>
          <w:rFonts w:ascii="Times New Roman" w:hAnsi="Times New Roman" w:cs="Times New Roman"/>
          <w:sz w:val="28"/>
          <w:szCs w:val="28"/>
        </w:rPr>
        <w:t xml:space="preserve">4. </w:t>
      </w:r>
      <w:r w:rsidR="00D912A6">
        <w:rPr>
          <w:rFonts w:ascii="Times New Roman" w:hAnsi="Times New Roman" w:cs="Times New Roman"/>
          <w:sz w:val="28"/>
          <w:szCs w:val="28"/>
        </w:rPr>
        <w:t>Муниципальные</w:t>
      </w:r>
      <w:r w:rsidRPr="00D11C89">
        <w:rPr>
          <w:rFonts w:ascii="Times New Roman" w:hAnsi="Times New Roman" w:cs="Times New Roman"/>
          <w:sz w:val="28"/>
          <w:szCs w:val="28"/>
        </w:rPr>
        <w:t xml:space="preserve"> учреждения в течение 2 рабочих дней с даты образования экономии средств по итогам определения поставщика</w:t>
      </w:r>
      <w:r w:rsidR="00D912A6">
        <w:rPr>
          <w:rFonts w:ascii="Times New Roman" w:hAnsi="Times New Roman" w:cs="Times New Roman"/>
          <w:sz w:val="28"/>
          <w:szCs w:val="28"/>
        </w:rPr>
        <w:t xml:space="preserve"> </w:t>
      </w:r>
      <w:r w:rsidRPr="00D11C89">
        <w:rPr>
          <w:rFonts w:ascii="Times New Roman" w:hAnsi="Times New Roman" w:cs="Times New Roman"/>
          <w:sz w:val="28"/>
          <w:szCs w:val="28"/>
        </w:rPr>
        <w:t xml:space="preserve">уведомляют </w:t>
      </w:r>
      <w:r w:rsidR="00D912A6">
        <w:rPr>
          <w:rFonts w:ascii="Times New Roman" w:hAnsi="Times New Roman" w:cs="Times New Roman"/>
          <w:sz w:val="28"/>
          <w:szCs w:val="28"/>
        </w:rPr>
        <w:t>органы местного самоуправления Соболевского муниципального района</w:t>
      </w:r>
      <w:r w:rsidRPr="00D11C89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учредителей в отношении </w:t>
      </w:r>
      <w:proofErr w:type="gramStart"/>
      <w:r w:rsidRPr="00D11C89">
        <w:rPr>
          <w:rFonts w:ascii="Times New Roman" w:hAnsi="Times New Roman" w:cs="Times New Roman"/>
          <w:sz w:val="28"/>
          <w:szCs w:val="28"/>
        </w:rPr>
        <w:t xml:space="preserve">подведомственных 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D11C89">
        <w:rPr>
          <w:rFonts w:ascii="Times New Roman" w:hAnsi="Times New Roman" w:cs="Times New Roman"/>
          <w:sz w:val="28"/>
          <w:szCs w:val="28"/>
        </w:rPr>
        <w:t xml:space="preserve"> учреждений, по форм</w:t>
      </w:r>
      <w:r w:rsidR="00847CB0">
        <w:rPr>
          <w:rFonts w:ascii="Times New Roman" w:hAnsi="Times New Roman" w:cs="Times New Roman"/>
          <w:sz w:val="28"/>
          <w:szCs w:val="28"/>
        </w:rPr>
        <w:t>ам 1 и (или) 2</w:t>
      </w:r>
      <w:r w:rsidRPr="00D11C8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</w:t>
      </w:r>
      <w:r w:rsidR="00F23100">
        <w:rPr>
          <w:rFonts w:ascii="Times New Roman" w:hAnsi="Times New Roman" w:cs="Times New Roman"/>
          <w:sz w:val="28"/>
          <w:szCs w:val="28"/>
        </w:rPr>
        <w:t>,</w:t>
      </w:r>
      <w:r w:rsidRPr="00D11C89">
        <w:rPr>
          <w:rFonts w:ascii="Times New Roman" w:hAnsi="Times New Roman" w:cs="Times New Roman"/>
          <w:sz w:val="28"/>
          <w:szCs w:val="28"/>
        </w:rPr>
        <w:t xml:space="preserve"> о суммах экономии.</w:t>
      </w:r>
    </w:p>
    <w:p w14:paraId="2BC8AFED" w14:textId="7EB5F523" w:rsidR="003F48F1" w:rsidRPr="00F631DC" w:rsidRDefault="003F48F1" w:rsidP="008B2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0"/>
      <w:bookmarkEnd w:id="21"/>
      <w:r w:rsidRPr="00D11C89">
        <w:rPr>
          <w:rFonts w:ascii="Times New Roman" w:hAnsi="Times New Roman" w:cs="Times New Roman"/>
          <w:sz w:val="28"/>
          <w:szCs w:val="28"/>
        </w:rPr>
        <w:t xml:space="preserve">5. </w:t>
      </w:r>
      <w:r w:rsidR="00D912A6">
        <w:rPr>
          <w:rFonts w:ascii="Times New Roman" w:hAnsi="Times New Roman" w:cs="Times New Roman"/>
          <w:sz w:val="28"/>
          <w:szCs w:val="28"/>
        </w:rPr>
        <w:t>О</w:t>
      </w:r>
      <w:r w:rsidR="00D912A6" w:rsidRPr="00D912A6">
        <w:rPr>
          <w:rFonts w:ascii="Times New Roman" w:hAnsi="Times New Roman" w:cs="Times New Roman"/>
          <w:sz w:val="28"/>
          <w:szCs w:val="28"/>
        </w:rPr>
        <w:t xml:space="preserve">рган местного самоуправления Соболевского муниципального района </w:t>
      </w:r>
      <w:r w:rsidRPr="00D11C89">
        <w:rPr>
          <w:rFonts w:ascii="Times New Roman" w:hAnsi="Times New Roman" w:cs="Times New Roman"/>
          <w:sz w:val="28"/>
          <w:szCs w:val="28"/>
        </w:rPr>
        <w:t xml:space="preserve">в течение 5 рабочих дней с даты получения уведомления о суммах </w:t>
      </w:r>
      <w:r w:rsidRPr="00D11C89">
        <w:rPr>
          <w:rFonts w:ascii="Times New Roman" w:hAnsi="Times New Roman" w:cs="Times New Roman"/>
          <w:sz w:val="28"/>
          <w:szCs w:val="28"/>
        </w:rPr>
        <w:lastRenderedPageBreak/>
        <w:t xml:space="preserve">экономии средств по итогам определения поставщика от подведомственных 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Pr="00F631DC">
        <w:rPr>
          <w:rFonts w:ascii="Times New Roman" w:hAnsi="Times New Roman" w:cs="Times New Roman"/>
          <w:sz w:val="28"/>
          <w:szCs w:val="28"/>
        </w:rPr>
        <w:t xml:space="preserve"> учреждений либо в течение 5 рабочих дней с даты образования экономии средств по итогам определения поставщика в порядке, установленном </w:t>
      </w:r>
      <w:r w:rsidR="00FA2BDE" w:rsidRPr="00F631DC">
        <w:rPr>
          <w:rFonts w:ascii="Times New Roman" w:hAnsi="Times New Roman" w:cs="Times New Roman"/>
          <w:sz w:val="28"/>
          <w:szCs w:val="28"/>
        </w:rPr>
        <w:t>п</w:t>
      </w:r>
      <w:r w:rsidRPr="00F631DC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D912A6">
        <w:rPr>
          <w:rFonts w:ascii="Times New Roman" w:hAnsi="Times New Roman" w:cs="Times New Roman"/>
          <w:sz w:val="28"/>
          <w:szCs w:val="28"/>
        </w:rPr>
        <w:t xml:space="preserve">Комитета по бюджету и финансам администрации Соболевского муниципального района </w:t>
      </w:r>
      <w:r w:rsidR="00D11C89" w:rsidRPr="00F631DC">
        <w:rPr>
          <w:rFonts w:ascii="Times New Roman" w:hAnsi="Times New Roman" w:cs="Times New Roman"/>
          <w:sz w:val="28"/>
          <w:szCs w:val="28"/>
        </w:rPr>
        <w:t>«</w:t>
      </w:r>
      <w:r w:rsidRPr="00F631DC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сводной бюджетной росписи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F631DC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F631DC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 дефицита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F631DC">
        <w:rPr>
          <w:rFonts w:ascii="Times New Roman" w:hAnsi="Times New Roman" w:cs="Times New Roman"/>
          <w:sz w:val="28"/>
          <w:szCs w:val="28"/>
        </w:rPr>
        <w:t>)</w:t>
      </w:r>
      <w:r w:rsidR="00D11C89" w:rsidRPr="00F631DC">
        <w:rPr>
          <w:rFonts w:ascii="Times New Roman" w:hAnsi="Times New Roman" w:cs="Times New Roman"/>
          <w:sz w:val="28"/>
          <w:szCs w:val="28"/>
        </w:rPr>
        <w:t>»</w:t>
      </w:r>
      <w:r w:rsidRPr="00F631DC">
        <w:rPr>
          <w:rFonts w:ascii="Times New Roman" w:hAnsi="Times New Roman" w:cs="Times New Roman"/>
          <w:sz w:val="28"/>
          <w:szCs w:val="28"/>
        </w:rPr>
        <w:t xml:space="preserve">, направляют в </w:t>
      </w:r>
      <w:r w:rsidR="00D912A6">
        <w:rPr>
          <w:rFonts w:ascii="Times New Roman" w:hAnsi="Times New Roman" w:cs="Times New Roman"/>
          <w:sz w:val="28"/>
          <w:szCs w:val="28"/>
        </w:rPr>
        <w:t>Комитет по бюджету</w:t>
      </w:r>
      <w:r w:rsidRPr="00F631DC">
        <w:rPr>
          <w:rFonts w:ascii="Times New Roman" w:hAnsi="Times New Roman" w:cs="Times New Roman"/>
          <w:sz w:val="28"/>
          <w:szCs w:val="28"/>
        </w:rPr>
        <w:t xml:space="preserve"> документы для внесения изменений в показатели сводной бюджетной росписи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F631DC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 с приложением информации по форме согласно приложению к настоящему Порядку.</w:t>
      </w:r>
    </w:p>
    <w:p w14:paraId="4D11F1D6" w14:textId="12878085" w:rsidR="003F48F1" w:rsidRPr="00F631DC" w:rsidRDefault="003F48F1" w:rsidP="008B2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1DC">
        <w:rPr>
          <w:rFonts w:ascii="Times New Roman" w:hAnsi="Times New Roman" w:cs="Times New Roman"/>
          <w:sz w:val="28"/>
          <w:szCs w:val="28"/>
        </w:rPr>
        <w:t xml:space="preserve">6. </w:t>
      </w:r>
      <w:r w:rsidR="00D912A6">
        <w:rPr>
          <w:rFonts w:ascii="Times New Roman" w:hAnsi="Times New Roman" w:cs="Times New Roman"/>
          <w:sz w:val="28"/>
          <w:szCs w:val="28"/>
        </w:rPr>
        <w:t>Комитет по бюджету и финансам</w:t>
      </w:r>
      <w:r w:rsidRPr="00F631DC">
        <w:rPr>
          <w:rFonts w:ascii="Times New Roman" w:hAnsi="Times New Roman" w:cs="Times New Roman"/>
          <w:sz w:val="28"/>
          <w:szCs w:val="28"/>
        </w:rPr>
        <w:t xml:space="preserve"> в течение 3 рабочих дней с даты поступления документов в соответствии с частью 5 настоящего Порядка вносит изменения в сводную бюджетную роспись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F631DC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обязательств, обеспечивая направление экономии средств по итогам определения поставщика</w:t>
      </w:r>
      <w:r w:rsidR="00D912A6">
        <w:rPr>
          <w:rFonts w:ascii="Times New Roman" w:hAnsi="Times New Roman" w:cs="Times New Roman"/>
          <w:sz w:val="28"/>
          <w:szCs w:val="28"/>
        </w:rPr>
        <w:t xml:space="preserve"> </w:t>
      </w:r>
      <w:r w:rsidRPr="00F631DC">
        <w:rPr>
          <w:rFonts w:ascii="Times New Roman" w:hAnsi="Times New Roman" w:cs="Times New Roman"/>
          <w:sz w:val="28"/>
          <w:szCs w:val="28"/>
        </w:rPr>
        <w:t xml:space="preserve">на увеличение </w:t>
      </w:r>
      <w:r w:rsidR="00D912A6">
        <w:rPr>
          <w:rFonts w:ascii="Times New Roman" w:hAnsi="Times New Roman" w:cs="Times New Roman"/>
          <w:sz w:val="28"/>
          <w:szCs w:val="28"/>
        </w:rPr>
        <w:t>зарезервированных</w:t>
      </w:r>
      <w:r w:rsidR="00D912A6" w:rsidRPr="00D912A6">
        <w:t xml:space="preserve"> </w:t>
      </w:r>
      <w:r w:rsidR="00D912A6" w:rsidRPr="00D912A6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D912A6" w:rsidRPr="00D912A6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</w:t>
      </w:r>
      <w:proofErr w:type="gramStart"/>
      <w:r w:rsidR="00D912A6" w:rsidRPr="00D912A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631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477774F" w14:textId="5FE012DA" w:rsidR="003F48F1" w:rsidRPr="003F48F1" w:rsidRDefault="003F48F1" w:rsidP="008B2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1DC">
        <w:rPr>
          <w:rFonts w:ascii="Times New Roman" w:hAnsi="Times New Roman" w:cs="Times New Roman"/>
          <w:sz w:val="28"/>
          <w:szCs w:val="28"/>
        </w:rPr>
        <w:t xml:space="preserve">7. Руководители органов </w:t>
      </w:r>
      <w:r w:rsidR="00D912A6" w:rsidRPr="00D912A6">
        <w:rPr>
          <w:rFonts w:ascii="Times New Roman" w:hAnsi="Times New Roman" w:cs="Times New Roman"/>
          <w:sz w:val="28"/>
          <w:szCs w:val="28"/>
        </w:rPr>
        <w:t xml:space="preserve">местного самоуправления Соболевского муниципального </w:t>
      </w:r>
      <w:proofErr w:type="gramStart"/>
      <w:r w:rsidR="00D912A6" w:rsidRPr="00D912A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631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31DC">
        <w:rPr>
          <w:rFonts w:ascii="Times New Roman" w:hAnsi="Times New Roman" w:cs="Times New Roman"/>
          <w:sz w:val="28"/>
          <w:szCs w:val="28"/>
        </w:rPr>
        <w:t xml:space="preserve">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Pr="00F631DC">
        <w:rPr>
          <w:rFonts w:ascii="Times New Roman" w:hAnsi="Times New Roman" w:cs="Times New Roman"/>
          <w:sz w:val="28"/>
          <w:szCs w:val="28"/>
        </w:rPr>
        <w:t xml:space="preserve"> учреждений несут персональную ответственность за несоблюдение настоящего Порядка.</w:t>
      </w:r>
    </w:p>
    <w:p w14:paraId="3628E000" w14:textId="77777777" w:rsidR="003F48F1" w:rsidRPr="003F48F1" w:rsidRDefault="003F4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2632B8" w14:textId="77777777" w:rsidR="003F48F1" w:rsidRPr="003F48F1" w:rsidRDefault="003F4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74AB11" w14:textId="77777777" w:rsidR="003F48F1" w:rsidRPr="003F48F1" w:rsidRDefault="003F4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D36611" w14:textId="77777777" w:rsidR="003F48F1" w:rsidRPr="003F48F1" w:rsidRDefault="003F4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FF9189" w14:textId="77777777" w:rsidR="003F48F1" w:rsidRPr="003F48F1" w:rsidRDefault="003F4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7F1C3F" w14:textId="77777777" w:rsidR="00D11C89" w:rsidRDefault="00D11C8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631BB7" w14:textId="77777777" w:rsidR="006D0A9A" w:rsidRDefault="006D0A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6D0A9A" w:rsidSect="00117799">
          <w:headerReference w:type="default" r:id="rId10"/>
          <w:pgSz w:w="11906" w:h="16838"/>
          <w:pgMar w:top="851" w:right="991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16B70E3" w14:textId="112DC820" w:rsidR="003F48F1" w:rsidRPr="003F48F1" w:rsidRDefault="003F48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48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1D65955" w14:textId="77777777" w:rsidR="003F48F1" w:rsidRPr="003F48F1" w:rsidRDefault="003F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8F1">
        <w:rPr>
          <w:rFonts w:ascii="Times New Roman" w:hAnsi="Times New Roman" w:cs="Times New Roman"/>
          <w:sz w:val="28"/>
          <w:szCs w:val="28"/>
        </w:rPr>
        <w:t>к Порядку направления</w:t>
      </w:r>
    </w:p>
    <w:p w14:paraId="672DD371" w14:textId="77777777" w:rsidR="003F48F1" w:rsidRPr="003F48F1" w:rsidRDefault="003F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8F1">
        <w:rPr>
          <w:rFonts w:ascii="Times New Roman" w:hAnsi="Times New Roman" w:cs="Times New Roman"/>
          <w:sz w:val="28"/>
          <w:szCs w:val="28"/>
        </w:rPr>
        <w:t>экономии средств, предоставленных</w:t>
      </w:r>
    </w:p>
    <w:p w14:paraId="641578EB" w14:textId="5AC345AC" w:rsidR="003F48F1" w:rsidRPr="003F48F1" w:rsidRDefault="003F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8F1">
        <w:rPr>
          <w:rFonts w:ascii="Times New Roman" w:hAnsi="Times New Roman" w:cs="Times New Roman"/>
          <w:sz w:val="28"/>
          <w:szCs w:val="28"/>
        </w:rPr>
        <w:t xml:space="preserve">из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3F48F1">
        <w:rPr>
          <w:rFonts w:ascii="Times New Roman" w:hAnsi="Times New Roman" w:cs="Times New Roman"/>
          <w:sz w:val="28"/>
          <w:szCs w:val="28"/>
        </w:rPr>
        <w:t>, полученной по итогам</w:t>
      </w:r>
    </w:p>
    <w:p w14:paraId="26CCAFE1" w14:textId="77777777" w:rsidR="003F48F1" w:rsidRPr="003F48F1" w:rsidRDefault="003F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8F1">
        <w:rPr>
          <w:rFonts w:ascii="Times New Roman" w:hAnsi="Times New Roman" w:cs="Times New Roman"/>
          <w:sz w:val="28"/>
          <w:szCs w:val="28"/>
        </w:rPr>
        <w:t>определения поставщика (подрядчика, исполнителя)</w:t>
      </w:r>
    </w:p>
    <w:p w14:paraId="792FD9A6" w14:textId="11245524" w:rsidR="00847CB0" w:rsidRPr="00F631DC" w:rsidRDefault="003F48F1" w:rsidP="00847C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8F1">
        <w:rPr>
          <w:rFonts w:ascii="Times New Roman" w:hAnsi="Times New Roman" w:cs="Times New Roman"/>
          <w:sz w:val="28"/>
          <w:szCs w:val="28"/>
        </w:rPr>
        <w:t>товаров (</w:t>
      </w:r>
      <w:r w:rsidRPr="00F631DC">
        <w:rPr>
          <w:rFonts w:ascii="Times New Roman" w:hAnsi="Times New Roman" w:cs="Times New Roman"/>
          <w:sz w:val="28"/>
          <w:szCs w:val="28"/>
        </w:rPr>
        <w:t xml:space="preserve">работ, услуг) для </w:t>
      </w:r>
      <w:r w:rsidR="002F1FF9">
        <w:rPr>
          <w:rFonts w:ascii="Times New Roman" w:hAnsi="Times New Roman" w:cs="Times New Roman"/>
          <w:sz w:val="28"/>
          <w:szCs w:val="28"/>
        </w:rPr>
        <w:t>муниципальных</w:t>
      </w:r>
      <w:r w:rsidRPr="00F631DC">
        <w:rPr>
          <w:rFonts w:ascii="Times New Roman" w:hAnsi="Times New Roman" w:cs="Times New Roman"/>
          <w:sz w:val="28"/>
          <w:szCs w:val="28"/>
        </w:rPr>
        <w:t xml:space="preserve"> нужд</w:t>
      </w:r>
      <w:r w:rsidR="00847CB0" w:rsidRPr="00F631D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1F4D23D" w14:textId="77777777" w:rsidR="00D912A6" w:rsidRDefault="003F48F1" w:rsidP="00D912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1DC">
        <w:rPr>
          <w:rFonts w:ascii="Times New Roman" w:hAnsi="Times New Roman" w:cs="Times New Roman"/>
          <w:sz w:val="28"/>
          <w:szCs w:val="28"/>
        </w:rPr>
        <w:t xml:space="preserve">на увеличение </w:t>
      </w:r>
      <w:r w:rsidR="00D912A6" w:rsidRPr="00D912A6">
        <w:rPr>
          <w:rFonts w:ascii="Times New Roman" w:hAnsi="Times New Roman" w:cs="Times New Roman"/>
          <w:sz w:val="28"/>
          <w:szCs w:val="28"/>
        </w:rPr>
        <w:t>зарезервированных ассигнований</w:t>
      </w:r>
    </w:p>
    <w:p w14:paraId="21689BB4" w14:textId="1E319729" w:rsidR="003F48F1" w:rsidRPr="003F48F1" w:rsidRDefault="00D912A6" w:rsidP="00D912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2A6">
        <w:rPr>
          <w:rFonts w:ascii="Times New Roman" w:hAnsi="Times New Roman" w:cs="Times New Roman"/>
          <w:sz w:val="28"/>
          <w:szCs w:val="28"/>
        </w:rPr>
        <w:t xml:space="preserve"> </w:t>
      </w:r>
      <w:r w:rsidR="00AF1ED9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D912A6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</w:p>
    <w:p w14:paraId="452A0DA0" w14:textId="77777777" w:rsidR="003F48F1" w:rsidRPr="003F48F1" w:rsidRDefault="003F4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5986AB" w14:textId="47B481DC" w:rsidR="003F48F1" w:rsidRPr="003F48F1" w:rsidRDefault="001142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2" w:name="P167"/>
      <w:bookmarkEnd w:id="22"/>
      <w:r>
        <w:rPr>
          <w:rFonts w:ascii="Times New Roman" w:hAnsi="Times New Roman" w:cs="Times New Roman"/>
          <w:sz w:val="28"/>
          <w:szCs w:val="28"/>
        </w:rPr>
        <w:t>Форма</w:t>
      </w:r>
      <w:r w:rsidR="00F631DC">
        <w:rPr>
          <w:rFonts w:ascii="Times New Roman" w:hAnsi="Times New Roman" w:cs="Times New Roman"/>
          <w:sz w:val="28"/>
          <w:szCs w:val="28"/>
        </w:rPr>
        <w:t xml:space="preserve"> </w:t>
      </w:r>
      <w:r w:rsidR="00847CB0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3"/>
        <w:gridCol w:w="2913"/>
        <w:gridCol w:w="1703"/>
        <w:gridCol w:w="3301"/>
        <w:gridCol w:w="3007"/>
        <w:gridCol w:w="2980"/>
      </w:tblGrid>
      <w:tr w:rsidR="003F48F1" w:rsidRPr="00D80AC3" w14:paraId="79402FF5" w14:textId="77777777" w:rsidTr="001142FE">
        <w:tc>
          <w:tcPr>
            <w:tcW w:w="404" w:type="pct"/>
            <w:vAlign w:val="center"/>
          </w:tcPr>
          <w:p w14:paraId="0A64D725" w14:textId="77777777" w:rsidR="003F48F1" w:rsidRPr="00D80AC3" w:rsidRDefault="00D11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48F1" w:rsidRPr="00D80AC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63" w:type="pct"/>
            <w:vAlign w:val="center"/>
          </w:tcPr>
          <w:p w14:paraId="599E6335" w14:textId="428BAF9A" w:rsidR="003F48F1" w:rsidRPr="00D80AC3" w:rsidRDefault="003F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C3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  <w:r w:rsidR="0084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vAlign w:val="center"/>
          </w:tcPr>
          <w:p w14:paraId="2C50CE02" w14:textId="77777777" w:rsidR="003F48F1" w:rsidRPr="00D80AC3" w:rsidRDefault="003F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C3">
              <w:rPr>
                <w:rFonts w:ascii="Times New Roman" w:hAnsi="Times New Roman" w:cs="Times New Roman"/>
                <w:sz w:val="24"/>
                <w:szCs w:val="24"/>
              </w:rPr>
              <w:t>ИКЗ</w:t>
            </w:r>
          </w:p>
        </w:tc>
        <w:tc>
          <w:tcPr>
            <w:tcW w:w="1091" w:type="pct"/>
            <w:vAlign w:val="center"/>
          </w:tcPr>
          <w:p w14:paraId="32FBEFD4" w14:textId="77777777" w:rsidR="003F48F1" w:rsidRPr="00D80AC3" w:rsidRDefault="003F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C3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 (руб.)</w:t>
            </w:r>
          </w:p>
        </w:tc>
        <w:tc>
          <w:tcPr>
            <w:tcW w:w="994" w:type="pct"/>
            <w:vAlign w:val="center"/>
          </w:tcPr>
          <w:p w14:paraId="062C6E56" w14:textId="77777777" w:rsidR="003F48F1" w:rsidRPr="00D80AC3" w:rsidRDefault="003F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C3">
              <w:rPr>
                <w:rFonts w:ascii="Times New Roman" w:hAnsi="Times New Roman" w:cs="Times New Roman"/>
                <w:sz w:val="24"/>
                <w:szCs w:val="24"/>
              </w:rPr>
              <w:t>Цена заключенного контракта (руб.)</w:t>
            </w:r>
          </w:p>
        </w:tc>
        <w:tc>
          <w:tcPr>
            <w:tcW w:w="985" w:type="pct"/>
            <w:vAlign w:val="center"/>
          </w:tcPr>
          <w:p w14:paraId="7191964E" w14:textId="77777777" w:rsidR="003F48F1" w:rsidRPr="00D80AC3" w:rsidRDefault="003F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C3">
              <w:rPr>
                <w:rFonts w:ascii="Times New Roman" w:hAnsi="Times New Roman" w:cs="Times New Roman"/>
                <w:sz w:val="24"/>
                <w:szCs w:val="24"/>
              </w:rPr>
              <w:t>Сумма экономии (руб.) 6 = 4 - 5</w:t>
            </w:r>
          </w:p>
        </w:tc>
      </w:tr>
      <w:tr w:rsidR="003F48F1" w:rsidRPr="00D80AC3" w14:paraId="4A4A2D7B" w14:textId="77777777" w:rsidTr="001142FE">
        <w:trPr>
          <w:trHeight w:val="72"/>
        </w:trPr>
        <w:tc>
          <w:tcPr>
            <w:tcW w:w="404" w:type="pct"/>
            <w:vAlign w:val="center"/>
          </w:tcPr>
          <w:p w14:paraId="2E7CD380" w14:textId="77777777" w:rsidR="003F48F1" w:rsidRPr="00D80AC3" w:rsidRDefault="003F48F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80AC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63" w:type="pct"/>
            <w:vAlign w:val="center"/>
          </w:tcPr>
          <w:p w14:paraId="05CA94F8" w14:textId="77777777" w:rsidR="003F48F1" w:rsidRPr="00D80AC3" w:rsidRDefault="003F48F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80AC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63" w:type="pct"/>
            <w:vAlign w:val="center"/>
          </w:tcPr>
          <w:p w14:paraId="47C19BCD" w14:textId="77777777" w:rsidR="003F48F1" w:rsidRPr="00D80AC3" w:rsidRDefault="003F48F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80AC3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091" w:type="pct"/>
            <w:vAlign w:val="center"/>
          </w:tcPr>
          <w:p w14:paraId="6982D9AB" w14:textId="77777777" w:rsidR="003F48F1" w:rsidRPr="00D80AC3" w:rsidRDefault="003F48F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80AC3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94" w:type="pct"/>
            <w:vAlign w:val="center"/>
          </w:tcPr>
          <w:p w14:paraId="5BE558ED" w14:textId="77777777" w:rsidR="003F48F1" w:rsidRPr="00D80AC3" w:rsidRDefault="003F48F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80AC3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985" w:type="pct"/>
            <w:vAlign w:val="center"/>
          </w:tcPr>
          <w:p w14:paraId="089153D8" w14:textId="77777777" w:rsidR="003F48F1" w:rsidRPr="00D80AC3" w:rsidRDefault="003F48F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80AC3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3F48F1" w:rsidRPr="003F48F1" w14:paraId="383E0DE5" w14:textId="77777777" w:rsidTr="001142FE">
        <w:tc>
          <w:tcPr>
            <w:tcW w:w="404" w:type="pct"/>
            <w:vAlign w:val="center"/>
          </w:tcPr>
          <w:p w14:paraId="1ABFA160" w14:textId="77777777" w:rsidR="003F48F1" w:rsidRPr="003F48F1" w:rsidRDefault="003F4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vAlign w:val="center"/>
          </w:tcPr>
          <w:p w14:paraId="449EA39C" w14:textId="77777777" w:rsidR="003F48F1" w:rsidRPr="003F48F1" w:rsidRDefault="003F4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14:paraId="14F7794E" w14:textId="77777777" w:rsidR="003F48F1" w:rsidRPr="003F48F1" w:rsidRDefault="003F4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pct"/>
            <w:vAlign w:val="center"/>
          </w:tcPr>
          <w:p w14:paraId="74F572CF" w14:textId="77777777" w:rsidR="003F48F1" w:rsidRPr="003F48F1" w:rsidRDefault="003F4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  <w:vAlign w:val="center"/>
          </w:tcPr>
          <w:p w14:paraId="0742685D" w14:textId="77777777" w:rsidR="003F48F1" w:rsidRPr="003F48F1" w:rsidRDefault="003F4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14:paraId="19AA6053" w14:textId="77777777" w:rsidR="003F48F1" w:rsidRPr="003F48F1" w:rsidRDefault="003F4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8F1" w:rsidRPr="003F48F1" w14:paraId="4B296FEF" w14:textId="77777777" w:rsidTr="001142FE">
        <w:tc>
          <w:tcPr>
            <w:tcW w:w="404" w:type="pct"/>
            <w:vAlign w:val="center"/>
          </w:tcPr>
          <w:p w14:paraId="6BCADEFA" w14:textId="77777777" w:rsidR="003F48F1" w:rsidRPr="003F48F1" w:rsidRDefault="003F4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vAlign w:val="center"/>
          </w:tcPr>
          <w:p w14:paraId="60D91F6B" w14:textId="77777777" w:rsidR="003F48F1" w:rsidRPr="003F48F1" w:rsidRDefault="003F4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14:paraId="04973CCB" w14:textId="77777777" w:rsidR="003F48F1" w:rsidRPr="003F48F1" w:rsidRDefault="003F4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pct"/>
            <w:vAlign w:val="center"/>
          </w:tcPr>
          <w:p w14:paraId="3903E0F5" w14:textId="77777777" w:rsidR="003F48F1" w:rsidRPr="003F48F1" w:rsidRDefault="003F4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  <w:vAlign w:val="center"/>
          </w:tcPr>
          <w:p w14:paraId="64D9ED18" w14:textId="77777777" w:rsidR="003F48F1" w:rsidRPr="003F48F1" w:rsidRDefault="003F4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  <w:vAlign w:val="center"/>
          </w:tcPr>
          <w:p w14:paraId="1769A69C" w14:textId="77777777" w:rsidR="003F48F1" w:rsidRPr="003F48F1" w:rsidRDefault="003F4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B805AF" w14:textId="5FEDFFCE" w:rsidR="003F48F1" w:rsidRDefault="003F4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9305C5" w14:textId="77777777" w:rsidR="001142FE" w:rsidRDefault="001142FE" w:rsidP="00114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639659" w14:textId="77777777" w:rsidR="001142FE" w:rsidRDefault="001142FE" w:rsidP="00114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D0BDB7" w14:textId="77777777" w:rsidR="001142FE" w:rsidRDefault="001142FE" w:rsidP="00114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B6B580" w14:textId="77777777" w:rsidR="001142FE" w:rsidRDefault="001142FE" w:rsidP="00114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7A6F57" w14:textId="77777777" w:rsidR="001142FE" w:rsidRDefault="001142FE" w:rsidP="00114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102CDC" w14:textId="77777777" w:rsidR="001142FE" w:rsidRDefault="001142FE" w:rsidP="00114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817B71" w14:textId="77777777" w:rsidR="001142FE" w:rsidRDefault="001142FE" w:rsidP="00114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142FE" w:rsidSect="001142FE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88B4" w14:textId="77777777" w:rsidR="00507736" w:rsidRDefault="00507736" w:rsidP="008847C1">
      <w:pPr>
        <w:spacing w:after="0" w:line="240" w:lineRule="auto"/>
      </w:pPr>
      <w:r>
        <w:separator/>
      </w:r>
    </w:p>
  </w:endnote>
  <w:endnote w:type="continuationSeparator" w:id="0">
    <w:p w14:paraId="4D8D9FEC" w14:textId="77777777" w:rsidR="00507736" w:rsidRDefault="00507736" w:rsidP="0088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75700" w14:textId="77777777" w:rsidR="00507736" w:rsidRDefault="00507736" w:rsidP="008847C1">
      <w:pPr>
        <w:spacing w:after="0" w:line="240" w:lineRule="auto"/>
      </w:pPr>
      <w:r>
        <w:separator/>
      </w:r>
    </w:p>
  </w:footnote>
  <w:footnote w:type="continuationSeparator" w:id="0">
    <w:p w14:paraId="0337CE5F" w14:textId="77777777" w:rsidR="00507736" w:rsidRDefault="00507736" w:rsidP="0088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587386"/>
      <w:docPartObj>
        <w:docPartGallery w:val="Page Numbers (Top of Page)"/>
        <w:docPartUnique/>
      </w:docPartObj>
    </w:sdtPr>
    <w:sdtEndPr/>
    <w:sdtContent>
      <w:p w14:paraId="2C994B57" w14:textId="0A3767AF" w:rsidR="006B789A" w:rsidRDefault="006B789A">
        <w:pPr>
          <w:pStyle w:val="ab"/>
          <w:jc w:val="center"/>
        </w:pPr>
        <w:r w:rsidRPr="006B78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78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78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6B78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153F73" w14:textId="77777777" w:rsidR="006B789A" w:rsidRDefault="006B789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F1"/>
    <w:rsid w:val="000112DB"/>
    <w:rsid w:val="00012D24"/>
    <w:rsid w:val="00043E91"/>
    <w:rsid w:val="00046B13"/>
    <w:rsid w:val="000B07B4"/>
    <w:rsid w:val="000E68E6"/>
    <w:rsid w:val="000F2819"/>
    <w:rsid w:val="001142FE"/>
    <w:rsid w:val="00117799"/>
    <w:rsid w:val="001339BD"/>
    <w:rsid w:val="00137640"/>
    <w:rsid w:val="00173B45"/>
    <w:rsid w:val="001B2B31"/>
    <w:rsid w:val="001C4000"/>
    <w:rsid w:val="001C48D6"/>
    <w:rsid w:val="001D047E"/>
    <w:rsid w:val="001F5E5A"/>
    <w:rsid w:val="002054E4"/>
    <w:rsid w:val="00206A46"/>
    <w:rsid w:val="00221D20"/>
    <w:rsid w:val="00227559"/>
    <w:rsid w:val="002478D2"/>
    <w:rsid w:val="0028286E"/>
    <w:rsid w:val="002D5213"/>
    <w:rsid w:val="002E604D"/>
    <w:rsid w:val="002F1FF9"/>
    <w:rsid w:val="0030203B"/>
    <w:rsid w:val="00302C43"/>
    <w:rsid w:val="00303DD4"/>
    <w:rsid w:val="003072ED"/>
    <w:rsid w:val="00355AFF"/>
    <w:rsid w:val="003614AF"/>
    <w:rsid w:val="00385573"/>
    <w:rsid w:val="00386E51"/>
    <w:rsid w:val="003B21E5"/>
    <w:rsid w:val="003D4E76"/>
    <w:rsid w:val="003D774D"/>
    <w:rsid w:val="003E2410"/>
    <w:rsid w:val="003E534B"/>
    <w:rsid w:val="003F48F1"/>
    <w:rsid w:val="00401050"/>
    <w:rsid w:val="00401F6D"/>
    <w:rsid w:val="00403701"/>
    <w:rsid w:val="00470A20"/>
    <w:rsid w:val="004C0DA5"/>
    <w:rsid w:val="004F675D"/>
    <w:rsid w:val="00507736"/>
    <w:rsid w:val="00561BAD"/>
    <w:rsid w:val="00596D22"/>
    <w:rsid w:val="005C3A44"/>
    <w:rsid w:val="005C4F8F"/>
    <w:rsid w:val="005D2B7B"/>
    <w:rsid w:val="005E10B8"/>
    <w:rsid w:val="005F42C7"/>
    <w:rsid w:val="005F50B9"/>
    <w:rsid w:val="00617E0D"/>
    <w:rsid w:val="0063489E"/>
    <w:rsid w:val="006620A0"/>
    <w:rsid w:val="006A174A"/>
    <w:rsid w:val="006B789A"/>
    <w:rsid w:val="006D0A9A"/>
    <w:rsid w:val="006D5DFA"/>
    <w:rsid w:val="006F018F"/>
    <w:rsid w:val="00703F9A"/>
    <w:rsid w:val="007B6C30"/>
    <w:rsid w:val="007B6EFF"/>
    <w:rsid w:val="007C3867"/>
    <w:rsid w:val="007C57C2"/>
    <w:rsid w:val="007F1665"/>
    <w:rsid w:val="0081056D"/>
    <w:rsid w:val="008234FB"/>
    <w:rsid w:val="008245BA"/>
    <w:rsid w:val="008311A8"/>
    <w:rsid w:val="00832736"/>
    <w:rsid w:val="00847CB0"/>
    <w:rsid w:val="00861658"/>
    <w:rsid w:val="00865B1C"/>
    <w:rsid w:val="00872C25"/>
    <w:rsid w:val="008847C1"/>
    <w:rsid w:val="00890779"/>
    <w:rsid w:val="008A7B0B"/>
    <w:rsid w:val="008B2FA4"/>
    <w:rsid w:val="008D42B4"/>
    <w:rsid w:val="008E0480"/>
    <w:rsid w:val="0091240E"/>
    <w:rsid w:val="00924525"/>
    <w:rsid w:val="009273BB"/>
    <w:rsid w:val="0093068C"/>
    <w:rsid w:val="00952E68"/>
    <w:rsid w:val="0096225D"/>
    <w:rsid w:val="00965852"/>
    <w:rsid w:val="00972CBC"/>
    <w:rsid w:val="00982364"/>
    <w:rsid w:val="00986C3A"/>
    <w:rsid w:val="00A016D3"/>
    <w:rsid w:val="00A05336"/>
    <w:rsid w:val="00A13606"/>
    <w:rsid w:val="00A349D3"/>
    <w:rsid w:val="00A51980"/>
    <w:rsid w:val="00A67B3C"/>
    <w:rsid w:val="00A7113D"/>
    <w:rsid w:val="00A80DA5"/>
    <w:rsid w:val="00AB5B48"/>
    <w:rsid w:val="00AF1ED9"/>
    <w:rsid w:val="00AF41F0"/>
    <w:rsid w:val="00AF5E9C"/>
    <w:rsid w:val="00B065F7"/>
    <w:rsid w:val="00B06D75"/>
    <w:rsid w:val="00B23484"/>
    <w:rsid w:val="00B407E0"/>
    <w:rsid w:val="00B40FE5"/>
    <w:rsid w:val="00B46665"/>
    <w:rsid w:val="00B4689D"/>
    <w:rsid w:val="00B97694"/>
    <w:rsid w:val="00BC2951"/>
    <w:rsid w:val="00BC7962"/>
    <w:rsid w:val="00BE22E8"/>
    <w:rsid w:val="00BF2E39"/>
    <w:rsid w:val="00C54F93"/>
    <w:rsid w:val="00C92CF6"/>
    <w:rsid w:val="00CC3A3D"/>
    <w:rsid w:val="00CC78B4"/>
    <w:rsid w:val="00CD3DBD"/>
    <w:rsid w:val="00D079AC"/>
    <w:rsid w:val="00D11C89"/>
    <w:rsid w:val="00D125BC"/>
    <w:rsid w:val="00D13497"/>
    <w:rsid w:val="00D17CEE"/>
    <w:rsid w:val="00D3626A"/>
    <w:rsid w:val="00D41901"/>
    <w:rsid w:val="00D55645"/>
    <w:rsid w:val="00D63345"/>
    <w:rsid w:val="00D74D7F"/>
    <w:rsid w:val="00D80AC3"/>
    <w:rsid w:val="00D8430F"/>
    <w:rsid w:val="00D912A6"/>
    <w:rsid w:val="00DC5B47"/>
    <w:rsid w:val="00E102E1"/>
    <w:rsid w:val="00E11DC7"/>
    <w:rsid w:val="00E5014A"/>
    <w:rsid w:val="00E528C7"/>
    <w:rsid w:val="00E60996"/>
    <w:rsid w:val="00E96170"/>
    <w:rsid w:val="00EA22BD"/>
    <w:rsid w:val="00EF691D"/>
    <w:rsid w:val="00F11791"/>
    <w:rsid w:val="00F23100"/>
    <w:rsid w:val="00F23CDC"/>
    <w:rsid w:val="00F26AB9"/>
    <w:rsid w:val="00F40C82"/>
    <w:rsid w:val="00F631DC"/>
    <w:rsid w:val="00F93630"/>
    <w:rsid w:val="00FA2BDE"/>
    <w:rsid w:val="00FA32C9"/>
    <w:rsid w:val="00FC19D4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31AD72"/>
  <w15:chartTrackingRefBased/>
  <w15:docId w15:val="{A2CFD207-D2F0-45E7-AD08-CB5B468A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8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F48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F48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20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362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362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362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3626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362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626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47C1"/>
  </w:style>
  <w:style w:type="paragraph" w:styleId="ad">
    <w:name w:val="footer"/>
    <w:basedOn w:val="a"/>
    <w:link w:val="ae"/>
    <w:uiPriority w:val="99"/>
    <w:unhideWhenUsed/>
    <w:rsid w:val="0088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47C1"/>
  </w:style>
  <w:style w:type="paragraph" w:styleId="af">
    <w:name w:val="No Spacing"/>
    <w:uiPriority w:val="1"/>
    <w:qFormat/>
    <w:rsid w:val="00117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7208&amp;dst=28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5808&amp;dst=100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25C5F-DD09-420F-B409-57AD1614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10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Пегуров Сергей Александрович</dc:creator>
  <cp:keywords/>
  <dc:description/>
  <cp:lastModifiedBy>RukUprDel</cp:lastModifiedBy>
  <cp:revision>24</cp:revision>
  <cp:lastPrinted>2022-12-27T04:46:00Z</cp:lastPrinted>
  <dcterms:created xsi:type="dcterms:W3CDTF">2022-12-12T05:32:00Z</dcterms:created>
  <dcterms:modified xsi:type="dcterms:W3CDTF">2022-12-27T04:49:00Z</dcterms:modified>
</cp:coreProperties>
</file>