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9EBF" w14:textId="77777777" w:rsidR="004C5DE5" w:rsidRPr="002045E8" w:rsidRDefault="004C5DE5" w:rsidP="004C5DE5">
      <w:pPr>
        <w:pStyle w:val="1"/>
        <w:jc w:val="center"/>
        <w:rPr>
          <w:rFonts w:ascii="Times New Roman" w:hAnsi="Times New Roman" w:cs="Times New Roman"/>
          <w:color w:val="auto"/>
          <w:sz w:val="28"/>
          <w:szCs w:val="28"/>
        </w:rPr>
      </w:pPr>
      <w:r w:rsidRPr="002045E8">
        <w:rPr>
          <w:rFonts w:ascii="Times New Roman" w:hAnsi="Times New Roman" w:cs="Times New Roman"/>
          <w:noProof/>
          <w:color w:val="auto"/>
          <w:sz w:val="28"/>
          <w:szCs w:val="28"/>
        </w:rPr>
        <w:drawing>
          <wp:inline distT="0" distB="0" distL="0" distR="0" wp14:anchorId="6090E322" wp14:editId="31666EE3">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14:paraId="4403E811" w14:textId="77777777" w:rsidR="004C5DE5" w:rsidRPr="002045E8" w:rsidRDefault="004C5DE5" w:rsidP="004C5DE5">
      <w:pPr>
        <w:pStyle w:val="1"/>
        <w:jc w:val="center"/>
        <w:rPr>
          <w:rFonts w:ascii="Times New Roman" w:hAnsi="Times New Roman" w:cs="Times New Roman"/>
          <w:color w:val="auto"/>
          <w:sz w:val="32"/>
          <w:szCs w:val="32"/>
        </w:rPr>
      </w:pPr>
      <w:r w:rsidRPr="002045E8">
        <w:rPr>
          <w:rFonts w:ascii="Times New Roman" w:hAnsi="Times New Roman" w:cs="Times New Roman"/>
          <w:color w:val="auto"/>
          <w:sz w:val="32"/>
          <w:szCs w:val="32"/>
        </w:rPr>
        <w:t>П О С Т А Н О В Л Е Н И Е</w:t>
      </w:r>
    </w:p>
    <w:p w14:paraId="64EAB67B" w14:textId="77777777" w:rsidR="004C5DE5" w:rsidRPr="002045E8" w:rsidRDefault="004C5DE5" w:rsidP="004C5DE5">
      <w:pPr>
        <w:pStyle w:val="2"/>
        <w:jc w:val="center"/>
        <w:rPr>
          <w:rFonts w:ascii="Times New Roman" w:hAnsi="Times New Roman" w:cs="Times New Roman"/>
          <w:b/>
          <w:i/>
          <w:color w:val="auto"/>
          <w:sz w:val="28"/>
          <w:szCs w:val="28"/>
        </w:rPr>
      </w:pPr>
      <w:r w:rsidRPr="002045E8">
        <w:rPr>
          <w:rFonts w:ascii="Times New Roman" w:hAnsi="Times New Roman" w:cs="Times New Roman"/>
          <w:color w:val="auto"/>
          <w:sz w:val="28"/>
          <w:szCs w:val="28"/>
        </w:rPr>
        <w:t>АДМИНИСТРАЦИИ СОБОЛЕВСКОГО МУНИЦИПАЛЬНОГО РАЙОНА КАМЧАТСКОГО КРАЯ</w:t>
      </w:r>
    </w:p>
    <w:p w14:paraId="1B677284" w14:textId="77777777" w:rsidR="004C5DE5" w:rsidRPr="002045E8" w:rsidRDefault="004C5DE5" w:rsidP="004C5DE5">
      <w:pPr>
        <w:jc w:val="center"/>
        <w:rPr>
          <w:rFonts w:ascii="Times New Roman" w:hAnsi="Times New Roman" w:cs="Times New Roman"/>
          <w:b/>
          <w:bCs/>
          <w:sz w:val="28"/>
          <w:szCs w:val="28"/>
        </w:rPr>
      </w:pPr>
    </w:p>
    <w:p w14:paraId="6AA0DFA8" w14:textId="77777777" w:rsidR="004C5DE5" w:rsidRPr="002045E8" w:rsidRDefault="004C5DE5" w:rsidP="004C5DE5">
      <w:pPr>
        <w:jc w:val="both"/>
        <w:rPr>
          <w:rFonts w:ascii="Times New Roman" w:hAnsi="Times New Roman" w:cs="Times New Roman"/>
          <w:sz w:val="28"/>
          <w:szCs w:val="28"/>
          <w:u w:val="single"/>
        </w:rPr>
      </w:pPr>
      <w:r>
        <w:rPr>
          <w:rFonts w:ascii="Times New Roman" w:hAnsi="Times New Roman" w:cs="Times New Roman"/>
          <w:b/>
          <w:sz w:val="28"/>
          <w:szCs w:val="28"/>
        </w:rPr>
        <w:t>31 октября</w:t>
      </w:r>
      <w:r w:rsidRPr="002045E8">
        <w:rPr>
          <w:rFonts w:ascii="Times New Roman" w:hAnsi="Times New Roman" w:cs="Times New Roman"/>
          <w:b/>
          <w:sz w:val="28"/>
          <w:szCs w:val="28"/>
        </w:rPr>
        <w:t xml:space="preserve"> 2022</w:t>
      </w:r>
      <w:r>
        <w:rPr>
          <w:rFonts w:ascii="Times New Roman" w:hAnsi="Times New Roman" w:cs="Times New Roman"/>
          <w:sz w:val="28"/>
          <w:szCs w:val="28"/>
        </w:rPr>
        <w:t xml:space="preserve">                               </w:t>
      </w:r>
      <w:r w:rsidRPr="002045E8">
        <w:rPr>
          <w:rFonts w:ascii="Times New Roman" w:hAnsi="Times New Roman" w:cs="Times New Roman"/>
          <w:sz w:val="28"/>
          <w:szCs w:val="28"/>
        </w:rPr>
        <w:t>с. Соболево</w:t>
      </w:r>
      <w:r>
        <w:rPr>
          <w:rFonts w:ascii="Times New Roman" w:hAnsi="Times New Roman" w:cs="Times New Roman"/>
          <w:sz w:val="28"/>
          <w:szCs w:val="28"/>
        </w:rPr>
        <w:t xml:space="preserve">                                           </w:t>
      </w:r>
      <w:r w:rsidRPr="002045E8">
        <w:rPr>
          <w:rFonts w:ascii="Times New Roman" w:hAnsi="Times New Roman" w:cs="Times New Roman"/>
          <w:b/>
          <w:sz w:val="28"/>
          <w:szCs w:val="28"/>
        </w:rPr>
        <w:t>№ 4</w:t>
      </w:r>
      <w:r>
        <w:rPr>
          <w:rFonts w:ascii="Times New Roman" w:hAnsi="Times New Roman" w:cs="Times New Roman"/>
          <w:b/>
          <w:sz w:val="28"/>
          <w:szCs w:val="28"/>
        </w:rPr>
        <w:t>99</w:t>
      </w:r>
    </w:p>
    <w:p w14:paraId="38B12897" w14:textId="77777777" w:rsidR="004C5DE5" w:rsidRDefault="004C5DE5" w:rsidP="004C5DE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Правила </w:t>
      </w:r>
      <w:r w:rsidRPr="001131AB">
        <w:rPr>
          <w:rFonts w:ascii="Times New Roman" w:hAnsi="Times New Roman" w:cs="Times New Roman"/>
          <w:b/>
          <w:sz w:val="28"/>
          <w:szCs w:val="28"/>
        </w:rPr>
        <w:t>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b/>
          <w:sz w:val="28"/>
          <w:szCs w:val="28"/>
        </w:rPr>
        <w:t xml:space="preserve">, утвержденных постановлением администрации Соболевского муниципального района от 09.09.2022№416 «О </w:t>
      </w:r>
      <w:r w:rsidRPr="00B746EB">
        <w:rPr>
          <w:rFonts w:ascii="Times New Roman" w:hAnsi="Times New Roman" w:cs="Times New Roman"/>
          <w:b/>
          <w:sz w:val="28"/>
          <w:szCs w:val="28"/>
        </w:rPr>
        <w:t>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b/>
          <w:sz w:val="28"/>
          <w:szCs w:val="28"/>
        </w:rPr>
        <w:t>»</w:t>
      </w:r>
    </w:p>
    <w:p w14:paraId="7F6F0CA8" w14:textId="77777777" w:rsidR="004C5DE5" w:rsidRPr="00B746EB" w:rsidRDefault="004C5DE5" w:rsidP="004C5DE5">
      <w:pPr>
        <w:pStyle w:val="a4"/>
        <w:jc w:val="center"/>
        <w:rPr>
          <w:rFonts w:ascii="Times New Roman" w:hAnsi="Times New Roman" w:cs="Times New Roman"/>
          <w:b/>
          <w:sz w:val="28"/>
          <w:szCs w:val="28"/>
        </w:rPr>
      </w:pPr>
    </w:p>
    <w:p w14:paraId="62458722" w14:textId="77777777" w:rsidR="004C5DE5" w:rsidRDefault="004C5DE5" w:rsidP="004C5DE5">
      <w:pPr>
        <w:spacing w:after="24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045E8">
        <w:rPr>
          <w:rFonts w:ascii="Times New Roman" w:hAnsi="Times New Roman" w:cs="Times New Roman"/>
          <w:sz w:val="28"/>
          <w:szCs w:val="28"/>
        </w:rPr>
        <w:t xml:space="preserve">В </w:t>
      </w:r>
      <w:r w:rsidRPr="000B6729">
        <w:rPr>
          <w:rFonts w:ascii="Times New Roman" w:hAnsi="Times New Roman" w:cs="Times New Roman"/>
          <w:sz w:val="28"/>
          <w:szCs w:val="28"/>
        </w:rPr>
        <w:t xml:space="preserve">соответствии со </w:t>
      </w:r>
      <w:hyperlink r:id="rId6" w:history="1">
        <w:r w:rsidRPr="000B6729">
          <w:rPr>
            <w:rStyle w:val="a5"/>
            <w:rFonts w:ascii="Times New Roman" w:hAnsi="Times New Roman"/>
            <w:sz w:val="28"/>
            <w:szCs w:val="28"/>
          </w:rPr>
          <w:t>статьей 10</w:t>
        </w:r>
      </w:hyperlink>
      <w:r w:rsidRPr="000B6729">
        <w:rPr>
          <w:rFonts w:ascii="Times New Roman" w:hAnsi="Times New Roman" w:cs="Times New Roman"/>
          <w:sz w:val="28"/>
          <w:szCs w:val="28"/>
        </w:rPr>
        <w:t xml:space="preserve"> Федерального закона "О защите населения и территорий от чрезвычайных ситуаций природного и техногенного характера" и </w:t>
      </w:r>
      <w:hyperlink r:id="rId7" w:history="1">
        <w:r w:rsidRPr="000B6729">
          <w:rPr>
            <w:rStyle w:val="a5"/>
            <w:rFonts w:ascii="Times New Roman" w:hAnsi="Times New Roman"/>
            <w:sz w:val="28"/>
            <w:szCs w:val="28"/>
          </w:rPr>
          <w:t>статьей 18</w:t>
        </w:r>
      </w:hyperlink>
      <w:r w:rsidRPr="000B6729">
        <w:rPr>
          <w:rFonts w:ascii="Times New Roman" w:hAnsi="Times New Roman" w:cs="Times New Roman"/>
          <w:sz w:val="28"/>
          <w:szCs w:val="28"/>
        </w:rPr>
        <w:t xml:space="preserve"> Федерального закона "О </w:t>
      </w:r>
      <w:r w:rsidRPr="002045E8">
        <w:rPr>
          <w:rFonts w:ascii="Times New Roman" w:hAnsi="Times New Roman" w:cs="Times New Roman"/>
          <w:sz w:val="28"/>
          <w:szCs w:val="28"/>
        </w:rPr>
        <w:t>противодействии терроризму"</w:t>
      </w:r>
      <w:r>
        <w:rPr>
          <w:rFonts w:ascii="Times New Roman" w:hAnsi="Times New Roman" w:cs="Times New Roman"/>
          <w:sz w:val="28"/>
          <w:szCs w:val="28"/>
        </w:rPr>
        <w:t>,</w:t>
      </w:r>
      <w:r w:rsidRPr="0001658F">
        <w:rPr>
          <w:rFonts w:ascii="Arial" w:eastAsia="Times New Roman" w:hAnsi="Arial" w:cs="Arial"/>
          <w:b/>
          <w:bCs/>
          <w:color w:val="444444"/>
          <w:sz w:val="24"/>
          <w:szCs w:val="24"/>
          <w:lang w:eastAsia="ru-RU"/>
        </w:rPr>
        <w:t xml:space="preserve"> </w:t>
      </w:r>
      <w:r>
        <w:rPr>
          <w:rFonts w:ascii="Times New Roman" w:hAnsi="Times New Roman" w:cs="Times New Roman"/>
          <w:sz w:val="28"/>
          <w:szCs w:val="28"/>
        </w:rPr>
        <w:t xml:space="preserve">постановлением Правительства Российской Федерации </w:t>
      </w:r>
      <w:r w:rsidRPr="0001658F">
        <w:rPr>
          <w:rFonts w:ascii="Times New Roman" w:hAnsi="Times New Roman" w:cs="Times New Roman"/>
          <w:sz w:val="28"/>
          <w:szCs w:val="28"/>
        </w:rPr>
        <w:t>от 28</w:t>
      </w:r>
      <w:r>
        <w:rPr>
          <w:rFonts w:ascii="Times New Roman" w:hAnsi="Times New Roman" w:cs="Times New Roman"/>
          <w:sz w:val="28"/>
          <w:szCs w:val="28"/>
        </w:rPr>
        <w:t>.12.</w:t>
      </w:r>
      <w:r w:rsidRPr="0001658F">
        <w:rPr>
          <w:rFonts w:ascii="Times New Roman" w:hAnsi="Times New Roman" w:cs="Times New Roman"/>
          <w:sz w:val="28"/>
          <w:szCs w:val="28"/>
        </w:rPr>
        <w:t>2019 N 1928</w:t>
      </w:r>
      <w:r w:rsidRPr="0001658F">
        <w:rPr>
          <w:rFonts w:ascii="Times New Roman" w:hAnsi="Times New Roman" w:cs="Times New Roman"/>
          <w:sz w:val="28"/>
          <w:szCs w:val="28"/>
        </w:rPr>
        <w:br/>
      </w:r>
      <w:r>
        <w:rPr>
          <w:rFonts w:ascii="Times New Roman" w:hAnsi="Times New Roman" w:cs="Times New Roman"/>
          <w:sz w:val="28"/>
          <w:szCs w:val="28"/>
        </w:rPr>
        <w:t>«</w:t>
      </w:r>
      <w:r w:rsidRPr="0001658F">
        <w:rPr>
          <w:rFonts w:ascii="Times New Roman" w:hAnsi="Times New Roman" w:cs="Times New Roman"/>
          <w:sz w:val="28"/>
          <w:szCs w:val="28"/>
        </w:rPr>
        <w:t>Об утверждении </w:t>
      </w:r>
      <w:hyperlink r:id="rId8" w:anchor="6560IO" w:history="1">
        <w:r w:rsidRPr="0001658F">
          <w:rPr>
            <w:rFonts w:ascii="Times New Roman" w:hAnsi="Times New Roman" w:cs="Times New Roman"/>
            <w:sz w:val="28"/>
            <w:szCs w:val="28"/>
          </w:rPr>
          <w:t>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hyperlink>
      <w:r>
        <w:rPr>
          <w:rFonts w:ascii="Times New Roman" w:hAnsi="Times New Roman" w:cs="Times New Roman"/>
          <w:sz w:val="28"/>
          <w:szCs w:val="28"/>
        </w:rPr>
        <w:t xml:space="preserve"> </w:t>
      </w:r>
      <w:r w:rsidRPr="0001658F">
        <w:rPr>
          <w:rFonts w:ascii="Times New Roman" w:hAnsi="Times New Roman" w:cs="Times New Roman"/>
          <w:sz w:val="28"/>
          <w:szCs w:val="28"/>
        </w:rPr>
        <w:t xml:space="preserve">(с изменениями на </w:t>
      </w:r>
      <w:r>
        <w:rPr>
          <w:rFonts w:ascii="Times New Roman" w:hAnsi="Times New Roman" w:cs="Times New Roman"/>
          <w:sz w:val="28"/>
          <w:szCs w:val="28"/>
        </w:rPr>
        <w:t>0</w:t>
      </w:r>
      <w:r w:rsidRPr="0001658F">
        <w:rPr>
          <w:rFonts w:ascii="Times New Roman" w:hAnsi="Times New Roman" w:cs="Times New Roman"/>
          <w:sz w:val="28"/>
          <w:szCs w:val="28"/>
        </w:rPr>
        <w:t>1</w:t>
      </w:r>
      <w:r>
        <w:rPr>
          <w:rFonts w:ascii="Times New Roman" w:hAnsi="Times New Roman" w:cs="Times New Roman"/>
          <w:sz w:val="28"/>
          <w:szCs w:val="28"/>
        </w:rPr>
        <w:t>.09.</w:t>
      </w:r>
      <w:r w:rsidRPr="0001658F">
        <w:rPr>
          <w:rFonts w:ascii="Times New Roman" w:hAnsi="Times New Roman" w:cs="Times New Roman"/>
          <w:sz w:val="28"/>
          <w:szCs w:val="28"/>
        </w:rPr>
        <w:t>2022 г</w:t>
      </w:r>
      <w:r>
        <w:rPr>
          <w:rFonts w:ascii="Times New Roman" w:hAnsi="Times New Roman" w:cs="Times New Roman"/>
          <w:sz w:val="28"/>
          <w:szCs w:val="28"/>
        </w:rPr>
        <w:t>.</w:t>
      </w:r>
      <w:r w:rsidRPr="0001658F">
        <w:rPr>
          <w:rFonts w:ascii="Times New Roman" w:hAnsi="Times New Roman" w:cs="Times New Roman"/>
          <w:sz w:val="28"/>
          <w:szCs w:val="28"/>
        </w:rPr>
        <w:t>)</w:t>
      </w:r>
      <w:r>
        <w:rPr>
          <w:rFonts w:ascii="Times New Roman" w:hAnsi="Times New Roman" w:cs="Times New Roman"/>
          <w:sz w:val="28"/>
          <w:szCs w:val="28"/>
        </w:rPr>
        <w:t xml:space="preserve">, и повторным введением  режима  чрезвычайной ситуации (наводнение) в </w:t>
      </w:r>
      <w:proofErr w:type="spellStart"/>
      <w:r>
        <w:rPr>
          <w:rFonts w:ascii="Times New Roman" w:hAnsi="Times New Roman" w:cs="Times New Roman"/>
          <w:sz w:val="28"/>
          <w:szCs w:val="28"/>
        </w:rPr>
        <w:t>с.Соболево</w:t>
      </w:r>
      <w:proofErr w:type="spellEnd"/>
      <w:r>
        <w:rPr>
          <w:rFonts w:ascii="Times New Roman" w:hAnsi="Times New Roman" w:cs="Times New Roman"/>
          <w:sz w:val="28"/>
          <w:szCs w:val="28"/>
        </w:rPr>
        <w:t xml:space="preserve">   с 06.10.2022г., в  целях  оказания единовременной материальной помощи и финансовой помощи,  в  связи с  нанесенным ущербом  имущества  первой  необходимости</w:t>
      </w:r>
    </w:p>
    <w:p w14:paraId="205E182B" w14:textId="77777777" w:rsidR="004C5DE5" w:rsidRPr="002045E8" w:rsidRDefault="004C5DE5" w:rsidP="004C5DE5">
      <w:pPr>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r w:rsidRPr="002045E8">
        <w:rPr>
          <w:rFonts w:ascii="Times New Roman" w:hAnsi="Times New Roman" w:cs="Times New Roman"/>
          <w:sz w:val="28"/>
          <w:szCs w:val="28"/>
        </w:rPr>
        <w:t>:</w:t>
      </w:r>
    </w:p>
    <w:p w14:paraId="54D1E3EA" w14:textId="77777777" w:rsidR="004C5DE5" w:rsidRDefault="004C5DE5" w:rsidP="004C5DE5">
      <w:pPr>
        <w:pStyle w:val="a4"/>
        <w:numPr>
          <w:ilvl w:val="0"/>
          <w:numId w:val="1"/>
        </w:numPr>
        <w:ind w:left="0" w:firstLine="420"/>
        <w:jc w:val="both"/>
        <w:rPr>
          <w:rFonts w:ascii="Times New Roman" w:hAnsi="Times New Roman" w:cs="Times New Roman"/>
          <w:sz w:val="28"/>
          <w:szCs w:val="28"/>
        </w:rPr>
      </w:pPr>
      <w:bookmarkStart w:id="0" w:name="sub_1"/>
      <w:r w:rsidRPr="001131AB">
        <w:rPr>
          <w:rFonts w:ascii="Times New Roman" w:hAnsi="Times New Roman" w:cs="Times New Roman"/>
          <w:color w:val="auto"/>
          <w:sz w:val="28"/>
          <w:szCs w:val="28"/>
        </w:rPr>
        <w:t>В</w:t>
      </w:r>
      <w:r w:rsidRPr="001131AB">
        <w:rPr>
          <w:rFonts w:ascii="Times New Roman" w:hAnsi="Times New Roman" w:cs="Times New Roman"/>
          <w:sz w:val="28"/>
          <w:szCs w:val="28"/>
        </w:rPr>
        <w:t xml:space="preserve">нести в Правила 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1131AB">
        <w:rPr>
          <w:rFonts w:ascii="Times New Roman" w:hAnsi="Times New Roman" w:cs="Times New Roman"/>
          <w:sz w:val="28"/>
          <w:szCs w:val="28"/>
        </w:rPr>
        <w:lastRenderedPageBreak/>
        <w:t>утвержденных постановлением администрации Соболевского муниципального района от 09.09.2022№416 «О выделения бюджетных ассигнований из бюджета Соболевского муниципального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8"/>
          <w:szCs w:val="28"/>
        </w:rPr>
        <w:t xml:space="preserve"> следующие изменения:</w:t>
      </w:r>
    </w:p>
    <w:p w14:paraId="13216DFD" w14:textId="62F08C73" w:rsidR="004C5DE5" w:rsidRPr="0030190D" w:rsidRDefault="00D545F0" w:rsidP="004C5DE5">
      <w:pPr>
        <w:pStyle w:val="a4"/>
        <w:numPr>
          <w:ilvl w:val="1"/>
          <w:numId w:val="2"/>
        </w:numPr>
        <w:jc w:val="both"/>
        <w:rPr>
          <w:rFonts w:ascii="Times New Roman" w:hAnsi="Times New Roman" w:cs="Times New Roman"/>
          <w:sz w:val="28"/>
          <w:szCs w:val="28"/>
        </w:rPr>
      </w:pPr>
      <w:proofErr w:type="gramStart"/>
      <w:r>
        <w:rPr>
          <w:rFonts w:ascii="Times New Roman" w:hAnsi="Times New Roman" w:cs="Times New Roman"/>
          <w:sz w:val="28"/>
          <w:szCs w:val="28"/>
        </w:rPr>
        <w:t>.</w:t>
      </w:r>
      <w:r w:rsidR="004C5DE5">
        <w:rPr>
          <w:rFonts w:ascii="Times New Roman" w:hAnsi="Times New Roman" w:cs="Times New Roman"/>
          <w:sz w:val="28"/>
          <w:szCs w:val="28"/>
        </w:rPr>
        <w:t>Пункты</w:t>
      </w:r>
      <w:proofErr w:type="gramEnd"/>
      <w:r w:rsidR="004C5DE5">
        <w:rPr>
          <w:rFonts w:ascii="Times New Roman" w:hAnsi="Times New Roman" w:cs="Times New Roman"/>
          <w:sz w:val="28"/>
          <w:szCs w:val="28"/>
        </w:rPr>
        <w:t xml:space="preserve"> 3.4 и 3.5.  изложить </w:t>
      </w:r>
      <w:proofErr w:type="gramStart"/>
      <w:r w:rsidR="004C5DE5">
        <w:rPr>
          <w:rFonts w:ascii="Times New Roman" w:hAnsi="Times New Roman" w:cs="Times New Roman"/>
          <w:sz w:val="28"/>
          <w:szCs w:val="28"/>
        </w:rPr>
        <w:t>в  новой</w:t>
      </w:r>
      <w:proofErr w:type="gramEnd"/>
      <w:r w:rsidR="004C5DE5">
        <w:rPr>
          <w:rFonts w:ascii="Times New Roman" w:hAnsi="Times New Roman" w:cs="Times New Roman"/>
          <w:sz w:val="28"/>
          <w:szCs w:val="28"/>
        </w:rPr>
        <w:t xml:space="preserve"> редакции:</w:t>
      </w:r>
    </w:p>
    <w:p w14:paraId="04853E8F" w14:textId="70CFD15F" w:rsidR="004C5DE5" w:rsidRDefault="00D545F0" w:rsidP="00D545F0">
      <w:pPr>
        <w:pStyle w:val="a3"/>
        <w:shd w:val="clear" w:color="auto" w:fill="FFFFFF"/>
        <w:jc w:val="both"/>
        <w:rPr>
          <w:color w:val="020B22"/>
          <w:sz w:val="28"/>
          <w:szCs w:val="28"/>
        </w:rPr>
      </w:pPr>
      <w:r>
        <w:rPr>
          <w:sz w:val="28"/>
          <w:szCs w:val="28"/>
        </w:rPr>
        <w:t xml:space="preserve">      </w:t>
      </w:r>
      <w:r w:rsidR="004C5DE5">
        <w:rPr>
          <w:sz w:val="28"/>
          <w:szCs w:val="28"/>
        </w:rPr>
        <w:t>«3.4.</w:t>
      </w:r>
      <w:r w:rsidR="004C5DE5" w:rsidRPr="0053653B">
        <w:rPr>
          <w:sz w:val="28"/>
          <w:szCs w:val="28"/>
        </w:rPr>
        <w:t xml:space="preserve"> </w:t>
      </w:r>
      <w:r w:rsidR="004C5DE5">
        <w:rPr>
          <w:sz w:val="28"/>
          <w:szCs w:val="28"/>
        </w:rPr>
        <w:t>Е</w:t>
      </w:r>
      <w:r w:rsidR="004C5DE5" w:rsidRPr="00B746EB">
        <w:rPr>
          <w:color w:val="020B22"/>
          <w:sz w:val="28"/>
          <w:szCs w:val="28"/>
        </w:rPr>
        <w:t>диновременн</w:t>
      </w:r>
      <w:r w:rsidR="004C5DE5">
        <w:rPr>
          <w:color w:val="020B22"/>
          <w:sz w:val="28"/>
          <w:szCs w:val="28"/>
        </w:rPr>
        <w:t>ая</w:t>
      </w:r>
      <w:r w:rsidR="004C5DE5" w:rsidRPr="00B746EB">
        <w:rPr>
          <w:color w:val="020B22"/>
          <w:sz w:val="28"/>
          <w:szCs w:val="28"/>
        </w:rPr>
        <w:t xml:space="preserve"> материальн</w:t>
      </w:r>
      <w:r w:rsidR="004C5DE5">
        <w:rPr>
          <w:color w:val="020B22"/>
          <w:sz w:val="28"/>
          <w:szCs w:val="28"/>
        </w:rPr>
        <w:t>ая</w:t>
      </w:r>
      <w:r w:rsidR="004C5DE5" w:rsidRPr="00B746EB">
        <w:rPr>
          <w:color w:val="020B22"/>
          <w:sz w:val="28"/>
          <w:szCs w:val="28"/>
        </w:rPr>
        <w:t xml:space="preserve"> помощ</w:t>
      </w:r>
      <w:r w:rsidR="004C5DE5">
        <w:rPr>
          <w:color w:val="020B22"/>
          <w:sz w:val="28"/>
          <w:szCs w:val="28"/>
        </w:rPr>
        <w:t>ь оказывается:</w:t>
      </w:r>
    </w:p>
    <w:p w14:paraId="06BD978B" w14:textId="77777777" w:rsidR="004C5DE5" w:rsidRPr="00A92230" w:rsidRDefault="004C5DE5" w:rsidP="004C5DE5">
      <w:pPr>
        <w:pStyle w:val="a3"/>
        <w:shd w:val="clear" w:color="auto" w:fill="FFFFFF"/>
        <w:ind w:firstLine="567"/>
        <w:jc w:val="both"/>
        <w:rPr>
          <w:color w:val="020B22"/>
          <w:sz w:val="28"/>
          <w:szCs w:val="28"/>
        </w:rPr>
      </w:pPr>
      <w:r>
        <w:rPr>
          <w:color w:val="020B22"/>
          <w:sz w:val="28"/>
          <w:szCs w:val="28"/>
        </w:rPr>
        <w:t xml:space="preserve">1) гражданам, </w:t>
      </w:r>
      <w:r w:rsidRPr="00B746EB">
        <w:rPr>
          <w:color w:val="020B22"/>
          <w:sz w:val="28"/>
          <w:szCs w:val="28"/>
        </w:rPr>
        <w:t xml:space="preserve"> в результате утраты  сельхозпродуктов (овощей) на приусадебных участках от стихийных бедствий и других чрезвычайных ситуаций </w:t>
      </w:r>
      <w:r w:rsidRPr="008C6FED">
        <w:rPr>
          <w:i/>
          <w:color w:val="020B22"/>
          <w:sz w:val="28"/>
          <w:szCs w:val="28"/>
        </w:rPr>
        <w:t>(на приобретение  овощей ( картофель, морковь, капуста, свекла) из  расчета на  одного человека по норме</w:t>
      </w:r>
      <w:r>
        <w:rPr>
          <w:i/>
          <w:color w:val="020B22"/>
          <w:sz w:val="28"/>
          <w:szCs w:val="28"/>
        </w:rPr>
        <w:t>,</w:t>
      </w:r>
      <w:r w:rsidRPr="008C6FED">
        <w:rPr>
          <w:i/>
          <w:color w:val="020B22"/>
          <w:sz w:val="28"/>
          <w:szCs w:val="28"/>
        </w:rPr>
        <w:t xml:space="preserve">   установленной в соответствие с  Приказом Министерства  здравоохранения РФ от 19.08.2016 года №614 «Об утверждении рекомендаций по  рациональным нормам потребления пищевых продуктов, отвечающих современным требованиям здорового питания»( с  изменениями и  дополнениями) по  средней цене в  торговых точках населенного пункта на момент оказания материальной помощи ).</w:t>
      </w:r>
    </w:p>
    <w:p w14:paraId="326B6DB0" w14:textId="7A1D4655" w:rsidR="004C5DE5" w:rsidRDefault="004C5DE5" w:rsidP="004C5DE5">
      <w:pPr>
        <w:ind w:firstLine="420"/>
        <w:jc w:val="both"/>
        <w:rPr>
          <w:rFonts w:ascii="Times New Roman" w:hAnsi="Times New Roman" w:cs="Times New Roman"/>
          <w:sz w:val="28"/>
          <w:szCs w:val="28"/>
        </w:rPr>
      </w:pPr>
      <w:r>
        <w:rPr>
          <w:rFonts w:ascii="Times New Roman" w:hAnsi="Times New Roman" w:cs="Times New Roman"/>
          <w:sz w:val="28"/>
          <w:szCs w:val="28"/>
        </w:rPr>
        <w:t xml:space="preserve">   2) </w:t>
      </w:r>
      <w:r w:rsidRPr="0053653B">
        <w:rPr>
          <w:rFonts w:ascii="Times New Roman" w:hAnsi="Times New Roman" w:cs="Times New Roman"/>
          <w:sz w:val="28"/>
          <w:szCs w:val="28"/>
        </w:rPr>
        <w:t>гражданам</w:t>
      </w:r>
      <w:r>
        <w:rPr>
          <w:sz w:val="28"/>
          <w:szCs w:val="28"/>
        </w:rPr>
        <w:t xml:space="preserve"> (</w:t>
      </w:r>
      <w:r w:rsidRPr="002B1BC8">
        <w:rPr>
          <w:rFonts w:ascii="Times New Roman" w:hAnsi="Times New Roman" w:cs="Times New Roman"/>
          <w:sz w:val="28"/>
          <w:szCs w:val="28"/>
        </w:rPr>
        <w:t>семьям</w:t>
      </w:r>
      <w:r>
        <w:rPr>
          <w:sz w:val="28"/>
          <w:szCs w:val="28"/>
        </w:rPr>
        <w:t xml:space="preserve">) </w:t>
      </w:r>
      <w:r w:rsidRPr="00A53ED9">
        <w:rPr>
          <w:rFonts w:ascii="Times New Roman" w:hAnsi="Times New Roman" w:cs="Times New Roman"/>
          <w:sz w:val="28"/>
          <w:szCs w:val="28"/>
        </w:rPr>
        <w:t xml:space="preserve">в размере 20 000 (двадцати тысяч) рублей </w:t>
      </w:r>
      <w:r w:rsidRPr="00A53ED9">
        <w:rPr>
          <w:rFonts w:ascii="Times New Roman" w:hAnsi="Times New Roman" w:cs="Times New Roman"/>
          <w:color w:val="000000"/>
          <w:sz w:val="28"/>
          <w:szCs w:val="28"/>
        </w:rPr>
        <w:t>предоставляется однократно по одному жилому помещению</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домохозяйству</w:t>
      </w:r>
      <w:proofErr w:type="gramEnd"/>
      <w:r>
        <w:rPr>
          <w:rFonts w:ascii="Times New Roman" w:hAnsi="Times New Roman" w:cs="Times New Roman"/>
          <w:color w:val="000000"/>
          <w:sz w:val="28"/>
          <w:szCs w:val="28"/>
        </w:rPr>
        <w:t>) по месту</w:t>
      </w:r>
      <w:r w:rsidRPr="00A53ED9">
        <w:rPr>
          <w:rFonts w:ascii="Times New Roman" w:hAnsi="Times New Roman" w:cs="Times New Roman"/>
          <w:color w:val="000000"/>
          <w:sz w:val="28"/>
          <w:szCs w:val="28"/>
        </w:rPr>
        <w:t xml:space="preserve"> фактическо</w:t>
      </w:r>
      <w:r>
        <w:rPr>
          <w:rFonts w:ascii="Times New Roman" w:hAnsi="Times New Roman" w:cs="Times New Roman"/>
          <w:color w:val="000000"/>
          <w:sz w:val="28"/>
          <w:szCs w:val="28"/>
        </w:rPr>
        <w:t>й регистрации и</w:t>
      </w:r>
      <w:r w:rsidRPr="00A53E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постоянному </w:t>
      </w:r>
      <w:r w:rsidRPr="00A53ED9">
        <w:rPr>
          <w:rFonts w:ascii="Times New Roman" w:hAnsi="Times New Roman" w:cs="Times New Roman"/>
          <w:color w:val="000000"/>
          <w:sz w:val="28"/>
          <w:szCs w:val="28"/>
        </w:rPr>
        <w:t>проживани</w:t>
      </w:r>
      <w:r w:rsidR="002B1BC8">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по  данному адресу, </w:t>
      </w:r>
      <w:r w:rsidRPr="0053653B">
        <w:rPr>
          <w:sz w:val="28"/>
          <w:szCs w:val="28"/>
        </w:rPr>
        <w:t xml:space="preserve"> </w:t>
      </w:r>
      <w:r w:rsidRPr="0053653B">
        <w:rPr>
          <w:rFonts w:ascii="Times New Roman" w:hAnsi="Times New Roman" w:cs="Times New Roman"/>
          <w:sz w:val="28"/>
          <w:szCs w:val="28"/>
        </w:rPr>
        <w:t>при незначительно</w:t>
      </w:r>
      <w:r>
        <w:rPr>
          <w:rFonts w:ascii="Times New Roman" w:hAnsi="Times New Roman" w:cs="Times New Roman"/>
          <w:sz w:val="28"/>
          <w:szCs w:val="28"/>
        </w:rPr>
        <w:t>м ущербе</w:t>
      </w:r>
      <w:r w:rsidRPr="0053653B">
        <w:rPr>
          <w:rFonts w:ascii="Times New Roman" w:hAnsi="Times New Roman" w:cs="Times New Roman"/>
          <w:sz w:val="28"/>
          <w:szCs w:val="28"/>
        </w:rPr>
        <w:t xml:space="preserve"> имущества первой необходимости</w:t>
      </w:r>
      <w:r>
        <w:rPr>
          <w:rFonts w:ascii="Times New Roman" w:hAnsi="Times New Roman" w:cs="Times New Roman"/>
          <w:sz w:val="28"/>
          <w:szCs w:val="28"/>
        </w:rPr>
        <w:t xml:space="preserve">, в  связи с подъемом воды,  выше уровня </w:t>
      </w:r>
      <w:r w:rsidRPr="0053653B">
        <w:rPr>
          <w:rFonts w:ascii="Times New Roman" w:hAnsi="Times New Roman" w:cs="Times New Roman"/>
          <w:sz w:val="28"/>
          <w:szCs w:val="28"/>
        </w:rPr>
        <w:t xml:space="preserve"> пол</w:t>
      </w:r>
      <w:r>
        <w:rPr>
          <w:rFonts w:ascii="Times New Roman" w:hAnsi="Times New Roman" w:cs="Times New Roman"/>
          <w:sz w:val="28"/>
          <w:szCs w:val="28"/>
        </w:rPr>
        <w:t>а</w:t>
      </w:r>
      <w:r w:rsidRPr="0053653B">
        <w:rPr>
          <w:rFonts w:ascii="Times New Roman" w:hAnsi="Times New Roman" w:cs="Times New Roman"/>
          <w:sz w:val="28"/>
          <w:szCs w:val="28"/>
        </w:rPr>
        <w:t xml:space="preserve"> в </w:t>
      </w:r>
      <w:r>
        <w:rPr>
          <w:rFonts w:ascii="Times New Roman" w:hAnsi="Times New Roman" w:cs="Times New Roman"/>
          <w:sz w:val="28"/>
          <w:szCs w:val="28"/>
        </w:rPr>
        <w:t xml:space="preserve"> жилых </w:t>
      </w:r>
      <w:r w:rsidRPr="0053653B">
        <w:rPr>
          <w:rFonts w:ascii="Times New Roman" w:hAnsi="Times New Roman" w:cs="Times New Roman"/>
          <w:sz w:val="28"/>
          <w:szCs w:val="28"/>
        </w:rPr>
        <w:t>помещениях</w:t>
      </w:r>
      <w:r>
        <w:rPr>
          <w:rFonts w:ascii="Times New Roman" w:hAnsi="Times New Roman" w:cs="Times New Roman"/>
          <w:sz w:val="28"/>
          <w:szCs w:val="28"/>
        </w:rPr>
        <w:t xml:space="preserve"> граждан.</w:t>
      </w:r>
    </w:p>
    <w:p w14:paraId="5E5BC9A2" w14:textId="772AC649" w:rsidR="004C5DE5" w:rsidRDefault="004C5DE5" w:rsidP="004C5DE5">
      <w:pPr>
        <w:jc w:val="both"/>
        <w:rPr>
          <w:rFonts w:ascii="Times New Roman" w:hAnsi="Times New Roman" w:cs="Times New Roman"/>
          <w:sz w:val="28"/>
          <w:szCs w:val="28"/>
        </w:rPr>
      </w:pPr>
      <w:r>
        <w:rPr>
          <w:rFonts w:ascii="Times New Roman" w:hAnsi="Times New Roman" w:cs="Times New Roman"/>
          <w:sz w:val="28"/>
          <w:szCs w:val="28"/>
        </w:rPr>
        <w:t xml:space="preserve">          3) </w:t>
      </w:r>
      <w:r w:rsidRPr="006B466D">
        <w:rPr>
          <w:rFonts w:ascii="Times New Roman" w:hAnsi="Times New Roman" w:cs="Times New Roman"/>
          <w:sz w:val="28"/>
          <w:szCs w:val="28"/>
        </w:rPr>
        <w:t xml:space="preserve"> </w:t>
      </w:r>
      <w:r w:rsidRPr="0053653B">
        <w:rPr>
          <w:rFonts w:ascii="Times New Roman" w:hAnsi="Times New Roman" w:cs="Times New Roman"/>
          <w:sz w:val="28"/>
          <w:szCs w:val="28"/>
        </w:rPr>
        <w:t>гражданам</w:t>
      </w:r>
      <w:r>
        <w:rPr>
          <w:rFonts w:ascii="Times New Roman" w:hAnsi="Times New Roman" w:cs="Times New Roman"/>
          <w:sz w:val="28"/>
          <w:szCs w:val="28"/>
        </w:rPr>
        <w:t xml:space="preserve">, проживающим в жилых помещениях муниципального специализированного фонда Соболевского муниципального района единовременная </w:t>
      </w:r>
      <w:r w:rsidR="002B1BC8">
        <w:rPr>
          <w:rFonts w:ascii="Times New Roman" w:hAnsi="Times New Roman" w:cs="Times New Roman"/>
          <w:sz w:val="28"/>
          <w:szCs w:val="28"/>
        </w:rPr>
        <w:t>материальная</w:t>
      </w:r>
      <w:r>
        <w:rPr>
          <w:rFonts w:ascii="Times New Roman" w:hAnsi="Times New Roman" w:cs="Times New Roman"/>
          <w:sz w:val="28"/>
          <w:szCs w:val="28"/>
        </w:rPr>
        <w:t xml:space="preserve"> помощь </w:t>
      </w:r>
      <w:proofErr w:type="gramStart"/>
      <w:r>
        <w:rPr>
          <w:rFonts w:ascii="Times New Roman" w:hAnsi="Times New Roman" w:cs="Times New Roman"/>
          <w:sz w:val="28"/>
          <w:szCs w:val="28"/>
        </w:rPr>
        <w:t>не  оказывается</w:t>
      </w:r>
      <w:proofErr w:type="gramEnd"/>
      <w:r>
        <w:rPr>
          <w:rFonts w:ascii="Times New Roman" w:hAnsi="Times New Roman" w:cs="Times New Roman"/>
          <w:sz w:val="28"/>
          <w:szCs w:val="28"/>
        </w:rPr>
        <w:t>.</w:t>
      </w:r>
      <w:r w:rsidR="002B1BC8">
        <w:rPr>
          <w:rFonts w:ascii="Times New Roman" w:hAnsi="Times New Roman" w:cs="Times New Roman"/>
          <w:sz w:val="28"/>
          <w:szCs w:val="28"/>
        </w:rPr>
        <w:t xml:space="preserve"> </w:t>
      </w:r>
      <w:r>
        <w:rPr>
          <w:rFonts w:ascii="Times New Roman" w:hAnsi="Times New Roman" w:cs="Times New Roman"/>
          <w:sz w:val="28"/>
          <w:szCs w:val="28"/>
        </w:rPr>
        <w:t xml:space="preserve">Аварийно-восстановительные работы </w:t>
      </w:r>
      <w:proofErr w:type="gramStart"/>
      <w:r>
        <w:rPr>
          <w:rFonts w:ascii="Times New Roman" w:hAnsi="Times New Roman" w:cs="Times New Roman"/>
          <w:sz w:val="28"/>
          <w:szCs w:val="28"/>
        </w:rPr>
        <w:t>в  данных</w:t>
      </w:r>
      <w:proofErr w:type="gramEnd"/>
      <w:r>
        <w:rPr>
          <w:rFonts w:ascii="Times New Roman" w:hAnsi="Times New Roman" w:cs="Times New Roman"/>
          <w:sz w:val="28"/>
          <w:szCs w:val="28"/>
        </w:rPr>
        <w:t xml:space="preserve">  жилых помещениях,  осуществляются  силами и средствами администрации Соболевского муниципального района.</w:t>
      </w:r>
    </w:p>
    <w:p w14:paraId="79FF6AA4" w14:textId="5BF116F9" w:rsidR="00802266" w:rsidRDefault="004C5DE5" w:rsidP="00802266">
      <w:pPr>
        <w:pStyle w:val="a3"/>
        <w:shd w:val="clear" w:color="auto" w:fill="FFFFFF"/>
        <w:ind w:firstLine="567"/>
        <w:jc w:val="both"/>
        <w:rPr>
          <w:color w:val="020B22"/>
          <w:sz w:val="28"/>
          <w:szCs w:val="28"/>
        </w:rPr>
      </w:pPr>
      <w:r>
        <w:rPr>
          <w:sz w:val="28"/>
          <w:szCs w:val="28"/>
        </w:rPr>
        <w:t xml:space="preserve">   «3.</w:t>
      </w:r>
      <w:proofErr w:type="gramStart"/>
      <w:r>
        <w:rPr>
          <w:sz w:val="28"/>
          <w:szCs w:val="28"/>
        </w:rPr>
        <w:t>5</w:t>
      </w:r>
      <w:r w:rsidRPr="00B746EB">
        <w:rPr>
          <w:color w:val="020B22"/>
          <w:sz w:val="28"/>
          <w:szCs w:val="28"/>
        </w:rPr>
        <w:t>.</w:t>
      </w:r>
      <w:r>
        <w:rPr>
          <w:color w:val="020B22"/>
          <w:sz w:val="28"/>
          <w:szCs w:val="28"/>
        </w:rPr>
        <w:t>Ф</w:t>
      </w:r>
      <w:r w:rsidRPr="00B746EB">
        <w:rPr>
          <w:color w:val="020B22"/>
          <w:sz w:val="28"/>
          <w:szCs w:val="28"/>
        </w:rPr>
        <w:t>инансов</w:t>
      </w:r>
      <w:r>
        <w:rPr>
          <w:color w:val="020B22"/>
          <w:sz w:val="28"/>
          <w:szCs w:val="28"/>
        </w:rPr>
        <w:t>ая</w:t>
      </w:r>
      <w:proofErr w:type="gramEnd"/>
      <w:r w:rsidRPr="00B746EB">
        <w:rPr>
          <w:color w:val="020B22"/>
          <w:sz w:val="28"/>
          <w:szCs w:val="28"/>
        </w:rPr>
        <w:t xml:space="preserve"> помощ</w:t>
      </w:r>
      <w:r>
        <w:rPr>
          <w:color w:val="020B22"/>
          <w:sz w:val="28"/>
          <w:szCs w:val="28"/>
        </w:rPr>
        <w:t>ь</w:t>
      </w:r>
      <w:r w:rsidR="00D83721">
        <w:rPr>
          <w:color w:val="020B22"/>
          <w:sz w:val="28"/>
          <w:szCs w:val="28"/>
        </w:rPr>
        <w:t>,</w:t>
      </w:r>
      <w:r w:rsidRPr="00B746EB">
        <w:rPr>
          <w:color w:val="020B22"/>
          <w:sz w:val="28"/>
          <w:szCs w:val="28"/>
        </w:rPr>
        <w:t xml:space="preserve"> в связи с утратой имущества первой необходимости</w:t>
      </w:r>
      <w:r>
        <w:rPr>
          <w:color w:val="020B22"/>
          <w:sz w:val="28"/>
          <w:szCs w:val="28"/>
        </w:rPr>
        <w:t xml:space="preserve"> оказывается</w:t>
      </w:r>
      <w:r w:rsidR="00D545F0">
        <w:rPr>
          <w:color w:val="020B22"/>
          <w:sz w:val="28"/>
          <w:szCs w:val="28"/>
        </w:rPr>
        <w:t>:</w:t>
      </w:r>
    </w:p>
    <w:p w14:paraId="4E747F75" w14:textId="1DA99A07" w:rsidR="004C5DE5" w:rsidRPr="00D83721" w:rsidRDefault="00802266" w:rsidP="00802266">
      <w:pPr>
        <w:pStyle w:val="a3"/>
        <w:shd w:val="clear" w:color="auto" w:fill="FFFFFF"/>
        <w:ind w:firstLine="567"/>
        <w:jc w:val="both"/>
        <w:rPr>
          <w:color w:val="020B22"/>
          <w:sz w:val="28"/>
          <w:szCs w:val="28"/>
        </w:rPr>
      </w:pPr>
      <w:r>
        <w:rPr>
          <w:color w:val="020B22"/>
          <w:sz w:val="28"/>
          <w:szCs w:val="28"/>
        </w:rPr>
        <w:t xml:space="preserve">    1)  </w:t>
      </w:r>
      <w:r w:rsidR="004C5DE5">
        <w:rPr>
          <w:color w:val="020B22"/>
          <w:sz w:val="28"/>
          <w:szCs w:val="28"/>
        </w:rPr>
        <w:t>гражданам</w:t>
      </w:r>
      <w:r w:rsidR="004C5DE5" w:rsidRPr="00B746EB">
        <w:rPr>
          <w:color w:val="020B22"/>
          <w:sz w:val="28"/>
          <w:szCs w:val="28"/>
        </w:rPr>
        <w:t xml:space="preserve"> </w:t>
      </w:r>
      <w:r w:rsidR="004C5DE5">
        <w:rPr>
          <w:color w:val="020B22"/>
          <w:sz w:val="28"/>
          <w:szCs w:val="28"/>
        </w:rPr>
        <w:t>(</w:t>
      </w:r>
      <w:r w:rsidR="004C5DE5" w:rsidRPr="008C6FED">
        <w:rPr>
          <w:i/>
          <w:color w:val="020B22"/>
          <w:sz w:val="28"/>
          <w:szCs w:val="28"/>
        </w:rPr>
        <w:t>из расчета за частично утраченное имущество первой необходимости – 150 тыс. рублей на семью, за полностью утраченное имущество первой необходимости – 200 тыс. рублей на семью</w:t>
      </w:r>
      <w:r w:rsidR="00D83721">
        <w:rPr>
          <w:i/>
          <w:color w:val="020B22"/>
          <w:sz w:val="28"/>
          <w:szCs w:val="28"/>
        </w:rPr>
        <w:t>)</w:t>
      </w:r>
      <w:r w:rsidR="00D545F0">
        <w:rPr>
          <w:i/>
          <w:color w:val="020B22"/>
          <w:sz w:val="28"/>
          <w:szCs w:val="28"/>
        </w:rPr>
        <w:t>;</w:t>
      </w:r>
    </w:p>
    <w:p w14:paraId="56D2E826" w14:textId="0E86B744" w:rsidR="004C5DE5" w:rsidRPr="004F0C75" w:rsidRDefault="004C5DE5" w:rsidP="004C5DE5">
      <w:pPr>
        <w:jc w:val="both"/>
        <w:rPr>
          <w:rFonts w:ascii="Times New Roman" w:hAnsi="Times New Roman" w:cs="Times New Roman"/>
          <w:sz w:val="28"/>
          <w:szCs w:val="28"/>
        </w:rPr>
      </w:pPr>
      <w:r>
        <w:rPr>
          <w:rFonts w:ascii="Times New Roman" w:hAnsi="Times New Roman" w:cs="Times New Roman"/>
          <w:sz w:val="28"/>
          <w:szCs w:val="28"/>
        </w:rPr>
        <w:t xml:space="preserve">            </w:t>
      </w:r>
      <w:r w:rsidR="00D83721">
        <w:rPr>
          <w:rFonts w:ascii="Times New Roman" w:hAnsi="Times New Roman" w:cs="Times New Roman"/>
          <w:sz w:val="28"/>
          <w:szCs w:val="28"/>
        </w:rPr>
        <w:t>2</w:t>
      </w:r>
      <w:r>
        <w:rPr>
          <w:rFonts w:ascii="Times New Roman" w:hAnsi="Times New Roman" w:cs="Times New Roman"/>
          <w:sz w:val="28"/>
          <w:szCs w:val="28"/>
        </w:rPr>
        <w:t xml:space="preserve">) В случае, возникновения повторной чрезвычайной ситуации                                                  (наводнения) в  период 1-2 месяцев от предыдущей чрезвычайной ситуации, граждане получившие </w:t>
      </w:r>
      <w:r w:rsidRPr="001803AE">
        <w:rPr>
          <w:rFonts w:ascii="Times New Roman" w:hAnsi="Times New Roman" w:cs="Times New Roman"/>
          <w:color w:val="020B22"/>
          <w:sz w:val="28"/>
          <w:szCs w:val="28"/>
        </w:rPr>
        <w:t>финансовую помощь, в связи с утратой имущества первой необходимости</w:t>
      </w:r>
      <w:r>
        <w:rPr>
          <w:rFonts w:ascii="Times New Roman" w:hAnsi="Times New Roman" w:cs="Times New Roman"/>
          <w:color w:val="020B22"/>
          <w:sz w:val="28"/>
          <w:szCs w:val="28"/>
        </w:rPr>
        <w:t xml:space="preserve"> </w:t>
      </w:r>
      <w:r w:rsidRPr="001803AE">
        <w:rPr>
          <w:color w:val="020B22"/>
          <w:sz w:val="28"/>
          <w:szCs w:val="28"/>
        </w:rPr>
        <w:t>(</w:t>
      </w:r>
      <w:r w:rsidRPr="00802266">
        <w:rPr>
          <w:rFonts w:ascii="Times New Roman" w:eastAsia="Times New Roman" w:hAnsi="Times New Roman" w:cs="Times New Roman"/>
          <w:i/>
          <w:color w:val="020B22"/>
          <w:sz w:val="28"/>
          <w:szCs w:val="28"/>
          <w:lang w:eastAsia="ru-RU"/>
        </w:rPr>
        <w:t>из расчета за  частично утраченное имущество первой необходимости – 150 тыс. рублей на семью, за полностью утраченное имущество первой необходимости – 200 тыс. рублей на семью</w:t>
      </w:r>
      <w:r w:rsidRPr="001803AE">
        <w:rPr>
          <w:i/>
          <w:color w:val="020B22"/>
          <w:sz w:val="28"/>
          <w:szCs w:val="28"/>
        </w:rPr>
        <w:t>)</w:t>
      </w:r>
      <w:r>
        <w:rPr>
          <w:i/>
          <w:color w:val="020B22"/>
          <w:sz w:val="28"/>
          <w:szCs w:val="28"/>
        </w:rPr>
        <w:t xml:space="preserve">, </w:t>
      </w:r>
      <w:r w:rsidRPr="001803AE">
        <w:rPr>
          <w:rFonts w:ascii="Times New Roman" w:hAnsi="Times New Roman" w:cs="Times New Roman"/>
          <w:color w:val="020B22"/>
          <w:sz w:val="28"/>
          <w:szCs w:val="28"/>
        </w:rPr>
        <w:t>имеют право  на  оказание финансовой помощи, в связи с утратой</w:t>
      </w:r>
      <w:r w:rsidR="00802266">
        <w:rPr>
          <w:rFonts w:ascii="Times New Roman" w:hAnsi="Times New Roman" w:cs="Times New Roman"/>
          <w:color w:val="020B22"/>
          <w:sz w:val="28"/>
          <w:szCs w:val="28"/>
        </w:rPr>
        <w:t xml:space="preserve"> имущества первой  </w:t>
      </w:r>
      <w:r w:rsidR="00802266">
        <w:rPr>
          <w:rFonts w:ascii="Times New Roman" w:hAnsi="Times New Roman" w:cs="Times New Roman"/>
          <w:color w:val="020B22"/>
          <w:sz w:val="28"/>
          <w:szCs w:val="28"/>
        </w:rPr>
        <w:lastRenderedPageBreak/>
        <w:t>необходимости</w:t>
      </w:r>
      <w:r w:rsidR="00B20AD0">
        <w:rPr>
          <w:rFonts w:ascii="Times New Roman" w:hAnsi="Times New Roman" w:cs="Times New Roman"/>
          <w:color w:val="020B22"/>
          <w:sz w:val="28"/>
          <w:szCs w:val="28"/>
        </w:rPr>
        <w:t>, если  они  восстановили жилое помещение в состояние годности  для проживания</w:t>
      </w:r>
      <w:r w:rsidRPr="001803AE">
        <w:rPr>
          <w:rFonts w:ascii="Times New Roman" w:hAnsi="Times New Roman" w:cs="Times New Roman"/>
          <w:color w:val="020B22"/>
          <w:sz w:val="28"/>
          <w:szCs w:val="28"/>
        </w:rPr>
        <w:t>.»</w:t>
      </w:r>
      <w:r w:rsidR="00D545F0">
        <w:rPr>
          <w:rFonts w:ascii="Times New Roman" w:hAnsi="Times New Roman" w:cs="Times New Roman"/>
          <w:color w:val="020B22"/>
          <w:sz w:val="28"/>
          <w:szCs w:val="28"/>
        </w:rPr>
        <w:t>.</w:t>
      </w:r>
      <w:r>
        <w:rPr>
          <w:rFonts w:ascii="Times New Roman" w:hAnsi="Times New Roman" w:cs="Times New Roman"/>
          <w:sz w:val="28"/>
          <w:szCs w:val="28"/>
        </w:rPr>
        <w:t xml:space="preserve">                                                 </w:t>
      </w:r>
    </w:p>
    <w:p w14:paraId="7420D0F2" w14:textId="2E86745C" w:rsidR="004C5DE5" w:rsidRPr="007B210A" w:rsidRDefault="004C5DE5" w:rsidP="004C5DE5">
      <w:pPr>
        <w:pStyle w:val="a3"/>
        <w:shd w:val="clear" w:color="auto" w:fill="FFFFFF"/>
        <w:ind w:firstLine="567"/>
        <w:jc w:val="both"/>
        <w:rPr>
          <w:color w:val="020B22"/>
          <w:sz w:val="28"/>
          <w:szCs w:val="28"/>
        </w:rPr>
      </w:pPr>
      <w:r>
        <w:rPr>
          <w:color w:val="020B22"/>
          <w:sz w:val="28"/>
          <w:szCs w:val="28"/>
        </w:rPr>
        <w:t xml:space="preserve"> 1.</w:t>
      </w:r>
      <w:r w:rsidR="00D545F0">
        <w:rPr>
          <w:color w:val="020B22"/>
          <w:sz w:val="28"/>
          <w:szCs w:val="28"/>
        </w:rPr>
        <w:t>2</w:t>
      </w:r>
      <w:r>
        <w:rPr>
          <w:color w:val="020B22"/>
          <w:sz w:val="28"/>
          <w:szCs w:val="28"/>
        </w:rPr>
        <w:t>.</w:t>
      </w:r>
      <w:r w:rsidRPr="004F0C75">
        <w:rPr>
          <w:sz w:val="28"/>
          <w:szCs w:val="28"/>
        </w:rPr>
        <w:t xml:space="preserve"> </w:t>
      </w:r>
      <w:proofErr w:type="gramStart"/>
      <w:r>
        <w:rPr>
          <w:sz w:val="28"/>
          <w:szCs w:val="28"/>
        </w:rPr>
        <w:t>В  пункте</w:t>
      </w:r>
      <w:proofErr w:type="gramEnd"/>
      <w:r>
        <w:rPr>
          <w:sz w:val="28"/>
          <w:szCs w:val="28"/>
        </w:rPr>
        <w:t xml:space="preserve"> 5.  после слов « К</w:t>
      </w:r>
      <w:r w:rsidRPr="00B746EB">
        <w:rPr>
          <w:color w:val="020B22"/>
          <w:sz w:val="28"/>
          <w:szCs w:val="28"/>
        </w:rPr>
        <w:t>ритериями утраты имущества первой необходимости являются:</w:t>
      </w:r>
      <w:r>
        <w:rPr>
          <w:color w:val="020B22"/>
          <w:sz w:val="28"/>
          <w:szCs w:val="28"/>
        </w:rPr>
        <w:t xml:space="preserve">»   исключить  слова « </w:t>
      </w:r>
      <w:r w:rsidRPr="004A0940">
        <w:rPr>
          <w:sz w:val="28"/>
          <w:szCs w:val="28"/>
        </w:rPr>
        <w:t>- незначительная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к неблагоприятному воздействию ( появление воды на  пол</w:t>
      </w:r>
      <w:r>
        <w:rPr>
          <w:sz w:val="28"/>
          <w:szCs w:val="28"/>
        </w:rPr>
        <w:t>у</w:t>
      </w:r>
      <w:r w:rsidRPr="004A0940">
        <w:rPr>
          <w:sz w:val="28"/>
          <w:szCs w:val="28"/>
        </w:rPr>
        <w:t xml:space="preserve"> в помещени</w:t>
      </w:r>
      <w:r>
        <w:rPr>
          <w:sz w:val="28"/>
          <w:szCs w:val="28"/>
        </w:rPr>
        <w:t>ях дома (квартиры)</w:t>
      </w:r>
      <w:r w:rsidRPr="004A0940">
        <w:rPr>
          <w:sz w:val="28"/>
          <w:szCs w:val="28"/>
        </w:rPr>
        <w:t>;</w:t>
      </w:r>
      <w:r>
        <w:rPr>
          <w:sz w:val="28"/>
          <w:szCs w:val="28"/>
        </w:rPr>
        <w:t>».</w:t>
      </w:r>
    </w:p>
    <w:p w14:paraId="29FCB745" w14:textId="71B59B6E" w:rsidR="004C5DE5" w:rsidRDefault="004C5DE5" w:rsidP="004C5DE5">
      <w:pPr>
        <w:tabs>
          <w:tab w:val="left" w:pos="28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467C03">
        <w:rPr>
          <w:rFonts w:ascii="Times New Roman" w:hAnsi="Times New Roman"/>
          <w:sz w:val="28"/>
          <w:szCs w:val="28"/>
        </w:rPr>
        <w:t>2.</w:t>
      </w:r>
      <w:r w:rsidR="00D545F0">
        <w:rPr>
          <w:rFonts w:ascii="Times New Roman" w:hAnsi="Times New Roman"/>
          <w:sz w:val="28"/>
          <w:szCs w:val="28"/>
        </w:rPr>
        <w:t xml:space="preserve"> </w:t>
      </w:r>
      <w:r w:rsidRPr="00467C03">
        <w:rPr>
          <w:rFonts w:ascii="Times New Roman" w:hAnsi="Times New Roman"/>
          <w:sz w:val="28"/>
          <w:szCs w:val="28"/>
        </w:rPr>
        <w:t xml:space="preserve">Управлению делами администрации Соболевского муниципального района </w:t>
      </w:r>
      <w:r>
        <w:rPr>
          <w:rFonts w:ascii="Times New Roman" w:hAnsi="Times New Roman"/>
          <w:sz w:val="28"/>
          <w:szCs w:val="28"/>
        </w:rPr>
        <w:t xml:space="preserve">опубликовать </w:t>
      </w:r>
      <w:r w:rsidRPr="00467C03">
        <w:rPr>
          <w:rFonts w:ascii="Times New Roman" w:hAnsi="Times New Roman"/>
          <w:sz w:val="28"/>
          <w:szCs w:val="28"/>
        </w:rPr>
        <w:t>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p>
    <w:p w14:paraId="5F0FA682" w14:textId="77777777" w:rsidR="004C5DE5" w:rsidRPr="00467C03" w:rsidRDefault="004C5DE5" w:rsidP="004C5DE5">
      <w:pPr>
        <w:tabs>
          <w:tab w:val="left" w:pos="284"/>
        </w:tabs>
        <w:spacing w:after="0" w:line="240" w:lineRule="auto"/>
        <w:jc w:val="both"/>
        <w:rPr>
          <w:rFonts w:ascii="Times New Roman" w:hAnsi="Times New Roman"/>
          <w:sz w:val="28"/>
          <w:szCs w:val="28"/>
        </w:rPr>
      </w:pPr>
    </w:p>
    <w:p w14:paraId="7673BE43" w14:textId="6131726F" w:rsidR="004C5DE5" w:rsidRDefault="004C5DE5" w:rsidP="004C5DE5">
      <w:pPr>
        <w:pStyle w:val="a6"/>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D545F0">
        <w:rPr>
          <w:rFonts w:ascii="Times New Roman" w:hAnsi="Times New Roman" w:cs="Times New Roman"/>
          <w:sz w:val="28"/>
          <w:szCs w:val="28"/>
        </w:rPr>
        <w:t xml:space="preserve">  </w:t>
      </w:r>
      <w:r>
        <w:rPr>
          <w:rFonts w:ascii="Times New Roman" w:hAnsi="Times New Roman" w:cs="Times New Roman"/>
          <w:sz w:val="28"/>
          <w:szCs w:val="28"/>
        </w:rPr>
        <w:t xml:space="preserve"> 3.</w:t>
      </w:r>
      <w:r w:rsidR="00D545F0">
        <w:rPr>
          <w:rFonts w:ascii="Times New Roman" w:hAnsi="Times New Roman" w:cs="Times New Roman"/>
          <w:sz w:val="28"/>
          <w:szCs w:val="28"/>
        </w:rPr>
        <w:t xml:space="preserve"> </w:t>
      </w:r>
      <w:r w:rsidRPr="00467C03">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r>
        <w:rPr>
          <w:rFonts w:ascii="Times New Roman" w:hAnsi="Times New Roman" w:cs="Times New Roman"/>
          <w:sz w:val="28"/>
          <w:szCs w:val="28"/>
        </w:rPr>
        <w:t xml:space="preserve"> и </w:t>
      </w:r>
      <w:proofErr w:type="gramStart"/>
      <w:r>
        <w:rPr>
          <w:rFonts w:ascii="Times New Roman" w:hAnsi="Times New Roman" w:cs="Times New Roman"/>
          <w:sz w:val="28"/>
          <w:szCs w:val="28"/>
        </w:rPr>
        <w:t>распространяется  на</w:t>
      </w:r>
      <w:proofErr w:type="gramEnd"/>
      <w:r>
        <w:rPr>
          <w:rFonts w:ascii="Times New Roman" w:hAnsi="Times New Roman" w:cs="Times New Roman"/>
          <w:sz w:val="28"/>
          <w:szCs w:val="28"/>
        </w:rPr>
        <w:t xml:space="preserve"> правоотношения, возникшие с  06 октября 2022 года</w:t>
      </w:r>
      <w:r w:rsidRPr="00467C03">
        <w:rPr>
          <w:rFonts w:ascii="Times New Roman" w:hAnsi="Times New Roman" w:cs="Times New Roman"/>
          <w:sz w:val="28"/>
          <w:szCs w:val="28"/>
        </w:rPr>
        <w:t xml:space="preserve">. </w:t>
      </w:r>
    </w:p>
    <w:p w14:paraId="515705E7" w14:textId="77777777" w:rsidR="004C5DE5" w:rsidRPr="00467C03" w:rsidRDefault="004C5DE5" w:rsidP="004C5DE5">
      <w:pPr>
        <w:pStyle w:val="a6"/>
        <w:tabs>
          <w:tab w:val="left" w:pos="284"/>
        </w:tabs>
        <w:jc w:val="both"/>
        <w:rPr>
          <w:rFonts w:ascii="Times New Roman" w:hAnsi="Times New Roman" w:cs="Times New Roman"/>
          <w:sz w:val="28"/>
          <w:szCs w:val="28"/>
        </w:rPr>
      </w:pPr>
    </w:p>
    <w:p w14:paraId="128A489C" w14:textId="5F18C76A" w:rsidR="004C5DE5" w:rsidRPr="00467C03" w:rsidRDefault="004C5DE5" w:rsidP="004C5DE5">
      <w:pPr>
        <w:pStyle w:val="a6"/>
        <w:jc w:val="both"/>
        <w:rPr>
          <w:rFonts w:ascii="Times New Roman" w:hAnsi="Times New Roman" w:cs="Times New Roman"/>
          <w:sz w:val="28"/>
          <w:szCs w:val="28"/>
        </w:rPr>
      </w:pPr>
      <w:r w:rsidRPr="00467C03">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5F0">
        <w:rPr>
          <w:rFonts w:ascii="Times New Roman" w:hAnsi="Times New Roman" w:cs="Times New Roman"/>
          <w:sz w:val="28"/>
          <w:szCs w:val="28"/>
        </w:rPr>
        <w:t xml:space="preserve"> </w:t>
      </w:r>
      <w:bookmarkStart w:id="1" w:name="_GoBack"/>
      <w:bookmarkEnd w:id="1"/>
      <w:r w:rsidRPr="00467C03">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467C03">
        <w:rPr>
          <w:rFonts w:ascii="Times New Roman" w:hAnsi="Times New Roman" w:cs="Times New Roman"/>
          <w:sz w:val="28"/>
          <w:szCs w:val="28"/>
        </w:rPr>
        <w:t xml:space="preserve">Контроль по исполнению настоящего положения возложить на </w:t>
      </w:r>
      <w:r>
        <w:rPr>
          <w:rFonts w:ascii="Times New Roman" w:hAnsi="Times New Roman" w:cs="Times New Roman"/>
          <w:sz w:val="28"/>
          <w:szCs w:val="28"/>
        </w:rPr>
        <w:t xml:space="preserve">отдел по социальному развитию, труду и культуре в составе управления </w:t>
      </w:r>
      <w:proofErr w:type="gramStart"/>
      <w:r>
        <w:rPr>
          <w:rFonts w:ascii="Times New Roman" w:hAnsi="Times New Roman" w:cs="Times New Roman"/>
          <w:sz w:val="28"/>
          <w:szCs w:val="28"/>
        </w:rPr>
        <w:t xml:space="preserve">делами </w:t>
      </w:r>
      <w:r w:rsidRPr="00467C03">
        <w:rPr>
          <w:rFonts w:ascii="Times New Roman" w:hAnsi="Times New Roman" w:cs="Times New Roman"/>
          <w:sz w:val="28"/>
          <w:szCs w:val="28"/>
        </w:rPr>
        <w:t xml:space="preserve"> администрации</w:t>
      </w:r>
      <w:proofErr w:type="gramEnd"/>
      <w:r w:rsidRPr="00467C03">
        <w:rPr>
          <w:rFonts w:ascii="Times New Roman" w:hAnsi="Times New Roman" w:cs="Times New Roman"/>
          <w:sz w:val="28"/>
          <w:szCs w:val="28"/>
        </w:rPr>
        <w:t xml:space="preserve"> Соболевского муниципального района.</w:t>
      </w:r>
      <w:r w:rsidRPr="00467C03">
        <w:rPr>
          <w:rFonts w:ascii="Times New Roman" w:hAnsi="Times New Roman" w:cs="Times New Roman"/>
          <w:sz w:val="28"/>
          <w:szCs w:val="28"/>
        </w:rPr>
        <w:tab/>
      </w:r>
    </w:p>
    <w:p w14:paraId="5E104C68" w14:textId="77777777" w:rsidR="004C5DE5" w:rsidRDefault="004C5DE5" w:rsidP="004C5DE5">
      <w:pPr>
        <w:rPr>
          <w:rFonts w:ascii="Times New Roman" w:hAnsi="Times New Roman" w:cs="Times New Roman"/>
          <w:sz w:val="28"/>
          <w:szCs w:val="28"/>
        </w:rPr>
      </w:pPr>
    </w:p>
    <w:p w14:paraId="3250136A" w14:textId="77777777" w:rsidR="004C5DE5" w:rsidRPr="00523480" w:rsidRDefault="004C5DE5" w:rsidP="004C5DE5">
      <w:pPr>
        <w:pStyle w:val="a4"/>
        <w:rPr>
          <w:rFonts w:ascii="Times New Roman" w:hAnsi="Times New Roman" w:cs="Times New Roman"/>
          <w:sz w:val="28"/>
          <w:szCs w:val="28"/>
        </w:rPr>
      </w:pPr>
      <w:r w:rsidRPr="00523480">
        <w:rPr>
          <w:rFonts w:ascii="Times New Roman" w:hAnsi="Times New Roman" w:cs="Times New Roman"/>
          <w:sz w:val="28"/>
          <w:szCs w:val="28"/>
        </w:rPr>
        <w:t>Заместитель главы администрации</w:t>
      </w:r>
    </w:p>
    <w:p w14:paraId="450596FC" w14:textId="77777777" w:rsidR="004C5DE5" w:rsidRPr="00523480" w:rsidRDefault="004C5DE5" w:rsidP="004C5DE5">
      <w:pPr>
        <w:pStyle w:val="a4"/>
        <w:rPr>
          <w:rFonts w:ascii="Times New Roman" w:hAnsi="Times New Roman" w:cs="Times New Roman"/>
          <w:sz w:val="28"/>
          <w:szCs w:val="28"/>
        </w:rPr>
      </w:pPr>
      <w:r w:rsidRPr="00523480">
        <w:rPr>
          <w:rFonts w:ascii="Times New Roman" w:hAnsi="Times New Roman" w:cs="Times New Roman"/>
          <w:sz w:val="28"/>
          <w:szCs w:val="28"/>
        </w:rPr>
        <w:t>Соболевского муниципального района-</w:t>
      </w:r>
    </w:p>
    <w:p w14:paraId="027E1459" w14:textId="77777777" w:rsidR="004C5DE5" w:rsidRDefault="004C5DE5" w:rsidP="004C5DE5">
      <w:pPr>
        <w:pStyle w:val="a4"/>
        <w:rPr>
          <w:rFonts w:ascii="Times New Roman" w:hAnsi="Times New Roman" w:cs="Times New Roman"/>
          <w:sz w:val="28"/>
          <w:szCs w:val="28"/>
        </w:rPr>
      </w:pPr>
      <w:r w:rsidRPr="00523480">
        <w:rPr>
          <w:rFonts w:ascii="Times New Roman" w:hAnsi="Times New Roman" w:cs="Times New Roman"/>
          <w:sz w:val="28"/>
          <w:szCs w:val="28"/>
        </w:rPr>
        <w:t xml:space="preserve">Руководитель комитета </w:t>
      </w:r>
      <w:proofErr w:type="gramStart"/>
      <w:r w:rsidRPr="00523480">
        <w:rPr>
          <w:rFonts w:ascii="Times New Roman" w:hAnsi="Times New Roman" w:cs="Times New Roman"/>
          <w:sz w:val="28"/>
          <w:szCs w:val="28"/>
        </w:rPr>
        <w:t>по  экономике</w:t>
      </w:r>
      <w:proofErr w:type="gramEnd"/>
      <w:r w:rsidRPr="00523480">
        <w:rPr>
          <w:rFonts w:ascii="Times New Roman" w:hAnsi="Times New Roman" w:cs="Times New Roman"/>
          <w:sz w:val="28"/>
          <w:szCs w:val="28"/>
        </w:rPr>
        <w:t>,</w:t>
      </w:r>
    </w:p>
    <w:p w14:paraId="39DF42CB" w14:textId="77777777" w:rsidR="004C5DE5" w:rsidRDefault="004C5DE5" w:rsidP="004C5DE5">
      <w:pPr>
        <w:pStyle w:val="a4"/>
        <w:rPr>
          <w:rFonts w:ascii="Times New Roman" w:hAnsi="Times New Roman" w:cs="Times New Roman"/>
          <w:sz w:val="28"/>
          <w:szCs w:val="28"/>
        </w:rPr>
      </w:pPr>
      <w:proofErr w:type="gramStart"/>
      <w:r w:rsidRPr="00523480">
        <w:rPr>
          <w:rFonts w:ascii="Times New Roman" w:hAnsi="Times New Roman" w:cs="Times New Roman"/>
          <w:sz w:val="28"/>
          <w:szCs w:val="28"/>
        </w:rPr>
        <w:t>ТЭК,ЖКХ</w:t>
      </w:r>
      <w:proofErr w:type="gramEnd"/>
      <w:r w:rsidRPr="00523480">
        <w:rPr>
          <w:rFonts w:ascii="Times New Roman" w:hAnsi="Times New Roman" w:cs="Times New Roman"/>
          <w:sz w:val="28"/>
          <w:szCs w:val="28"/>
        </w:rPr>
        <w:t xml:space="preserve"> и управлению муниципальным </w:t>
      </w:r>
    </w:p>
    <w:p w14:paraId="451242E2" w14:textId="77777777" w:rsidR="004C5DE5" w:rsidRPr="00523480" w:rsidRDefault="004C5DE5" w:rsidP="004C5DE5">
      <w:pPr>
        <w:pStyle w:val="a4"/>
        <w:rPr>
          <w:rFonts w:ascii="Times New Roman" w:hAnsi="Times New Roman" w:cs="Times New Roman"/>
          <w:sz w:val="28"/>
          <w:szCs w:val="28"/>
        </w:rPr>
      </w:pPr>
      <w:r w:rsidRPr="00523480">
        <w:rPr>
          <w:rFonts w:ascii="Times New Roman" w:hAnsi="Times New Roman" w:cs="Times New Roman"/>
          <w:sz w:val="28"/>
          <w:szCs w:val="28"/>
        </w:rPr>
        <w:t xml:space="preserve">имуществом     </w:t>
      </w:r>
      <w:r>
        <w:rPr>
          <w:rFonts w:ascii="Times New Roman" w:hAnsi="Times New Roman" w:cs="Times New Roman"/>
          <w:sz w:val="28"/>
          <w:szCs w:val="28"/>
        </w:rPr>
        <w:t xml:space="preserve">                                                                                 А.В. Колмаков</w:t>
      </w:r>
    </w:p>
    <w:bookmarkEnd w:id="0"/>
    <w:p w14:paraId="689CC079" w14:textId="77777777" w:rsidR="004C5DE5" w:rsidRDefault="004C5DE5" w:rsidP="004C5DE5">
      <w:pPr>
        <w:rPr>
          <w:rFonts w:ascii="Times New Roman" w:hAnsi="Times New Roman" w:cs="Times New Roman"/>
          <w:sz w:val="28"/>
          <w:szCs w:val="28"/>
        </w:rPr>
      </w:pPr>
    </w:p>
    <w:p w14:paraId="5B9E34C3" w14:textId="77777777" w:rsidR="00400A0A" w:rsidRDefault="00400A0A"/>
    <w:sectPr w:rsidR="00400A0A" w:rsidSect="0052348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0BB"/>
    <w:multiLevelType w:val="multilevel"/>
    <w:tmpl w:val="652CC472"/>
    <w:lvl w:ilvl="0">
      <w:start w:val="1"/>
      <w:numFmt w:val="decimal"/>
      <w:lvlText w:val="%1."/>
      <w:lvlJc w:val="left"/>
      <w:pPr>
        <w:ind w:left="780" w:hanging="360"/>
      </w:pPr>
      <w:rPr>
        <w:rFonts w:hint="default"/>
        <w:color w:val="auto"/>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1" w15:restartNumberingAfterBreak="0">
    <w:nsid w:val="14855B11"/>
    <w:multiLevelType w:val="hybridMultilevel"/>
    <w:tmpl w:val="354604CE"/>
    <w:lvl w:ilvl="0" w:tplc="C492CE26">
      <w:start w:val="1"/>
      <w:numFmt w:val="decimal"/>
      <w:lvlText w:val="%1)"/>
      <w:lvlJc w:val="left"/>
      <w:pPr>
        <w:ind w:left="1092" w:hanging="390"/>
      </w:pPr>
      <w:rPr>
        <w:rFonts w:hint="default"/>
        <w:i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716F0AB3"/>
    <w:multiLevelType w:val="multilevel"/>
    <w:tmpl w:val="5CC2DD9E"/>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00"/>
    <w:rsid w:val="001A0B0F"/>
    <w:rsid w:val="002B1BC8"/>
    <w:rsid w:val="00355B14"/>
    <w:rsid w:val="003B23CF"/>
    <w:rsid w:val="00400A0A"/>
    <w:rsid w:val="004C5DE5"/>
    <w:rsid w:val="005A4200"/>
    <w:rsid w:val="00802266"/>
    <w:rsid w:val="00B20AD0"/>
    <w:rsid w:val="00D545F0"/>
    <w:rsid w:val="00D8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D2F1"/>
  <w15:chartTrackingRefBased/>
  <w15:docId w15:val="{F0ABF761-2006-4746-9F4D-FDFA809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DE5"/>
  </w:style>
  <w:style w:type="paragraph" w:styleId="1">
    <w:name w:val="heading 1"/>
    <w:next w:val="a"/>
    <w:link w:val="10"/>
    <w:uiPriority w:val="9"/>
    <w:qFormat/>
    <w:rsid w:val="004C5DE5"/>
    <w:pPr>
      <w:keepNext/>
      <w:keepLines/>
      <w:spacing w:after="254" w:line="254" w:lineRule="auto"/>
      <w:ind w:left="10" w:hanging="10"/>
      <w:outlineLvl w:val="0"/>
    </w:pPr>
    <w:rPr>
      <w:rFonts w:ascii="Courier New" w:eastAsia="Courier New" w:hAnsi="Courier New" w:cs="Courier New"/>
      <w:b/>
      <w:color w:val="26292E"/>
      <w:lang w:eastAsia="ru-RU"/>
    </w:rPr>
  </w:style>
  <w:style w:type="paragraph" w:styleId="2">
    <w:name w:val="heading 2"/>
    <w:basedOn w:val="a"/>
    <w:next w:val="a"/>
    <w:link w:val="20"/>
    <w:uiPriority w:val="9"/>
    <w:semiHidden/>
    <w:unhideWhenUsed/>
    <w:qFormat/>
    <w:rsid w:val="004C5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DE5"/>
    <w:rPr>
      <w:rFonts w:ascii="Courier New" w:eastAsia="Courier New" w:hAnsi="Courier New" w:cs="Courier New"/>
      <w:b/>
      <w:color w:val="26292E"/>
      <w:lang w:eastAsia="ru-RU"/>
    </w:rPr>
  </w:style>
  <w:style w:type="character" w:customStyle="1" w:styleId="20">
    <w:name w:val="Заголовок 2 Знак"/>
    <w:basedOn w:val="a0"/>
    <w:link w:val="2"/>
    <w:uiPriority w:val="9"/>
    <w:semiHidden/>
    <w:rsid w:val="004C5DE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4C5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C5DE5"/>
    <w:pPr>
      <w:spacing w:after="0" w:line="240" w:lineRule="auto"/>
    </w:pPr>
    <w:rPr>
      <w:rFonts w:ascii="Calibri" w:eastAsia="Calibri" w:hAnsi="Calibri" w:cs="Calibri"/>
      <w:color w:val="000000"/>
      <w:lang w:eastAsia="ru-RU"/>
    </w:rPr>
  </w:style>
  <w:style w:type="character" w:customStyle="1" w:styleId="a5">
    <w:name w:val="Гипертекстовая ссылка"/>
    <w:basedOn w:val="a0"/>
    <w:uiPriority w:val="99"/>
    <w:rsid w:val="004C5DE5"/>
    <w:rPr>
      <w:rFonts w:cs="Times New Roman"/>
      <w:b w:val="0"/>
      <w:color w:val="106BBE"/>
    </w:rPr>
  </w:style>
  <w:style w:type="paragraph" w:styleId="a6">
    <w:name w:val="Plain Text"/>
    <w:basedOn w:val="a"/>
    <w:link w:val="a7"/>
    <w:uiPriority w:val="99"/>
    <w:rsid w:val="004C5DE5"/>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C5DE5"/>
    <w:rPr>
      <w:rFonts w:ascii="Courier New" w:eastAsia="Times New Roman" w:hAnsi="Courier New" w:cs="Courier New"/>
      <w:sz w:val="20"/>
      <w:szCs w:val="20"/>
      <w:lang w:eastAsia="ru-RU"/>
    </w:rPr>
  </w:style>
  <w:style w:type="paragraph" w:styleId="a8">
    <w:name w:val="List Paragraph"/>
    <w:basedOn w:val="a"/>
    <w:uiPriority w:val="34"/>
    <w:qFormat/>
    <w:rsid w:val="004C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089575" TargetMode="External"/><Relationship Id="rId3" Type="http://schemas.openxmlformats.org/officeDocument/2006/relationships/settings" Target="settings.xml"/><Relationship Id="rId7" Type="http://schemas.openxmlformats.org/officeDocument/2006/relationships/hyperlink" Target="http://internet.garant.ru/document/redirect/12145408/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07960/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6</cp:revision>
  <cp:lastPrinted>2022-11-03T04:30:00Z</cp:lastPrinted>
  <dcterms:created xsi:type="dcterms:W3CDTF">2022-11-01T21:55:00Z</dcterms:created>
  <dcterms:modified xsi:type="dcterms:W3CDTF">2022-11-03T04:33:00Z</dcterms:modified>
</cp:coreProperties>
</file>