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5340" w14:textId="01D9EC31" w:rsidR="007A7665" w:rsidRDefault="003F7125" w:rsidP="003F7125">
      <w:pPr>
        <w:jc w:val="center"/>
      </w:pPr>
      <w:r>
        <w:rPr>
          <w:noProof/>
        </w:rPr>
        <w:drawing>
          <wp:inline distT="0" distB="0" distL="0" distR="0" wp14:anchorId="0E173810" wp14:editId="51CEB7D5">
            <wp:extent cx="733678" cy="8734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7" cy="90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6C08A" w14:textId="337F4FC9" w:rsidR="003F7125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24A903" w14:textId="77777777" w:rsidR="00F32128" w:rsidRPr="00F32128" w:rsidRDefault="00F32128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B69C8" w14:textId="3378784D" w:rsidR="003F7125" w:rsidRPr="00F32128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14:paraId="36BDB238" w14:textId="77777777" w:rsidR="003F7125" w:rsidRPr="00F32128" w:rsidRDefault="003F7125" w:rsidP="003F7125">
      <w:pPr>
        <w:keepLines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B1586" w14:textId="40661059" w:rsidR="003F7125" w:rsidRPr="00F32128" w:rsidRDefault="00AC26BE" w:rsidP="00F32128">
      <w:pPr>
        <w:keepLines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128" w:rsidRPr="00F32128">
        <w:rPr>
          <w:rFonts w:ascii="Times New Roman" w:hAnsi="Times New Roman" w:cs="Times New Roman"/>
          <w:b/>
          <w:sz w:val="28"/>
          <w:szCs w:val="28"/>
        </w:rPr>
        <w:t>октября 2022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>с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. Соболево                                                  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481</w:t>
      </w:r>
    </w:p>
    <w:p w14:paraId="5584B8B7" w14:textId="69B24F87" w:rsidR="003F7125" w:rsidRPr="00F32128" w:rsidRDefault="003F7125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14:paraId="78A1DFC8" w14:textId="123130C4" w:rsidR="003F7125" w:rsidRPr="00F32128" w:rsidRDefault="00F32128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7125" w:rsidRPr="00F32128">
        <w:rPr>
          <w:rFonts w:ascii="Times New Roman" w:hAnsi="Times New Roman" w:cs="Times New Roman"/>
          <w:sz w:val="28"/>
          <w:szCs w:val="28"/>
        </w:rPr>
        <w:t>юджета Соболевского сельского поселения</w:t>
      </w:r>
    </w:p>
    <w:p w14:paraId="686ACCCF" w14:textId="26A83DD0" w:rsidR="003F7125" w:rsidRPr="00F32128" w:rsidRDefault="007F1318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а </w:t>
      </w:r>
      <w:r w:rsidR="00C72D9F">
        <w:rPr>
          <w:rFonts w:ascii="Times New Roman" w:hAnsi="Times New Roman" w:cs="Times New Roman"/>
          <w:sz w:val="28"/>
          <w:szCs w:val="28"/>
        </w:rPr>
        <w:t>9 месяцев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15ED44CB" w14:textId="4A74E38E" w:rsidR="003F7125" w:rsidRPr="00F32128" w:rsidRDefault="003F7125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4AA731" w14:textId="748B6372" w:rsidR="003F7125" w:rsidRPr="00F32128" w:rsidRDefault="003C49E9" w:rsidP="003F712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На основании статьи 264.2 Бюджетного кодекса Российской Федерации</w:t>
      </w:r>
    </w:p>
    <w:p w14:paraId="11A9C2FC" w14:textId="38A9F691" w:rsidR="003C49E9" w:rsidRPr="00F32128" w:rsidRDefault="003C49E9" w:rsidP="003F712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64FB47" w14:textId="3B922FF8" w:rsidR="003C49E9" w:rsidRPr="00F32128" w:rsidRDefault="003C49E9" w:rsidP="003C49E9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72471BA7" w14:textId="7CEEE848" w:rsidR="003C49E9" w:rsidRPr="00F32128" w:rsidRDefault="003C49E9" w:rsidP="003C49E9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1.  Утвердить отчет об исполнении бюджета Соболевского сельского поселения за </w:t>
      </w:r>
      <w:r w:rsidR="00C72D9F">
        <w:rPr>
          <w:rFonts w:ascii="Times New Roman" w:hAnsi="Times New Roman" w:cs="Times New Roman"/>
          <w:sz w:val="28"/>
          <w:szCs w:val="28"/>
        </w:rPr>
        <w:t>9 месяцев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2022 года согласно приложению.</w:t>
      </w:r>
    </w:p>
    <w:p w14:paraId="174EFF1B" w14:textId="3BBCCD43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2. Направить отчет об исполнении бюджета Соболевского сельского поселения за </w:t>
      </w:r>
      <w:r w:rsidR="00C72D9F">
        <w:rPr>
          <w:rFonts w:ascii="Times New Roman" w:hAnsi="Times New Roman" w:cs="Times New Roman"/>
          <w:sz w:val="28"/>
          <w:szCs w:val="28"/>
        </w:rPr>
        <w:t>9 месяцев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2022 года в Собрание депутатов Соболевского сельского поселения для сведения.</w:t>
      </w:r>
    </w:p>
    <w:p w14:paraId="5203C42E" w14:textId="4A96AB81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  <w:bookmarkStart w:id="0" w:name="_GoBack"/>
      <w:bookmarkEnd w:id="0"/>
    </w:p>
    <w:p w14:paraId="42172761" w14:textId="04288F32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после его официального опубликования (обнародования).</w:t>
      </w:r>
    </w:p>
    <w:p w14:paraId="668EB08D" w14:textId="0B17FF4C" w:rsidR="003C49E9" w:rsidRPr="00F32128" w:rsidRDefault="003C49E9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665566" w14:textId="5EC25AF8" w:rsidR="00AC26BE" w:rsidRPr="00AC26BE" w:rsidRDefault="00AC26BE" w:rsidP="00AC26BE">
      <w:pPr>
        <w:pStyle w:val="1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</w:t>
      </w:r>
      <w:r w:rsidRPr="00AC26BE">
        <w:rPr>
          <w:szCs w:val="28"/>
          <w:lang w:val="ru-RU" w:eastAsia="ru-RU"/>
        </w:rPr>
        <w:t>Заместитель главы администрации Соболевского</w:t>
      </w:r>
    </w:p>
    <w:p w14:paraId="2EE70EC2" w14:textId="77777777" w:rsidR="00AC26BE" w:rsidRPr="00AC26BE" w:rsidRDefault="00AC26BE" w:rsidP="00AC26BE">
      <w:pPr>
        <w:pStyle w:val="1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 w:rsidRPr="00AC26BE">
        <w:rPr>
          <w:szCs w:val="28"/>
          <w:lang w:val="ru-RU" w:eastAsia="ru-RU"/>
        </w:rPr>
        <w:t xml:space="preserve">   муниципального района- руководитель</w:t>
      </w:r>
    </w:p>
    <w:p w14:paraId="563C0CC2" w14:textId="77777777" w:rsidR="00AC26BE" w:rsidRDefault="00AC26BE" w:rsidP="00AC26BE">
      <w:pPr>
        <w:pStyle w:val="1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  <w:r w:rsidRPr="00AC26BE">
        <w:rPr>
          <w:szCs w:val="28"/>
          <w:lang w:val="ru-RU" w:eastAsia="ru-RU"/>
        </w:rPr>
        <w:t xml:space="preserve">   комитета </w:t>
      </w:r>
      <w:proofErr w:type="gramStart"/>
      <w:r w:rsidRPr="00AC26BE">
        <w:rPr>
          <w:szCs w:val="28"/>
          <w:lang w:val="ru-RU" w:eastAsia="ru-RU"/>
        </w:rPr>
        <w:t>по  экономике</w:t>
      </w:r>
      <w:proofErr w:type="gramEnd"/>
      <w:r w:rsidRPr="00AC26BE">
        <w:rPr>
          <w:szCs w:val="28"/>
          <w:lang w:val="ru-RU" w:eastAsia="ru-RU"/>
        </w:rPr>
        <w:t>, ТЭК, ЖКХ и</w:t>
      </w:r>
    </w:p>
    <w:p w14:paraId="2ED351C9" w14:textId="47E040DE" w:rsidR="00C72D9F" w:rsidRPr="00AC26BE" w:rsidRDefault="00AC26BE" w:rsidP="00AC26BE">
      <w:pPr>
        <w:pStyle w:val="1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 w:val="20"/>
          <w:szCs w:val="20"/>
          <w:lang w:val="ru-RU" w:eastAsia="ru-RU"/>
        </w:rPr>
      </w:pPr>
      <w:r>
        <w:rPr>
          <w:szCs w:val="28"/>
          <w:lang w:val="ru-RU"/>
        </w:rPr>
        <w:t xml:space="preserve">   </w:t>
      </w:r>
      <w:r w:rsidRPr="00AC26BE">
        <w:rPr>
          <w:szCs w:val="28"/>
          <w:lang w:val="ru-RU"/>
        </w:rPr>
        <w:t>управлению муниципальным имуществом                              А.В. Колмаков</w:t>
      </w:r>
      <w:r w:rsidR="00C72D9F" w:rsidRPr="00AC26BE">
        <w:rPr>
          <w:rFonts w:eastAsiaTheme="minorHAnsi"/>
          <w:sz w:val="20"/>
          <w:szCs w:val="20"/>
          <w:lang w:eastAsia="ru-RU"/>
        </w:rPr>
        <w:fldChar w:fldCharType="begin"/>
      </w:r>
      <w:r w:rsidR="00C72D9F" w:rsidRPr="00AC26BE">
        <w:rPr>
          <w:sz w:val="20"/>
          <w:szCs w:val="20"/>
          <w:lang w:val="ru-RU" w:eastAsia="ru-RU"/>
        </w:rPr>
        <w:instrText xml:space="preserve"> </w:instrText>
      </w:r>
      <w:r w:rsidR="00C72D9F" w:rsidRPr="00AC26BE">
        <w:rPr>
          <w:sz w:val="20"/>
          <w:szCs w:val="20"/>
          <w:lang w:eastAsia="ru-RU"/>
        </w:rPr>
        <w:instrText>LINK</w:instrText>
      </w:r>
      <w:r w:rsidR="00C72D9F" w:rsidRPr="00AC26BE">
        <w:rPr>
          <w:sz w:val="20"/>
          <w:szCs w:val="20"/>
          <w:lang w:val="ru-RU" w:eastAsia="ru-RU"/>
        </w:rPr>
        <w:instrText xml:space="preserve"> </w:instrText>
      </w:r>
      <w:r w:rsidR="00EF2C7F" w:rsidRPr="00AC26BE">
        <w:rPr>
          <w:sz w:val="20"/>
          <w:szCs w:val="20"/>
          <w:lang w:eastAsia="ru-RU"/>
        </w:rPr>
        <w:instrText>Excel</w:instrText>
      </w:r>
      <w:r w:rsidR="00EF2C7F" w:rsidRPr="00AC26BE">
        <w:rPr>
          <w:sz w:val="20"/>
          <w:szCs w:val="20"/>
          <w:lang w:val="ru-RU" w:eastAsia="ru-RU"/>
        </w:rPr>
        <w:instrText>.</w:instrText>
      </w:r>
      <w:r w:rsidR="00EF2C7F" w:rsidRPr="00AC26BE">
        <w:rPr>
          <w:sz w:val="20"/>
          <w:szCs w:val="20"/>
          <w:lang w:eastAsia="ru-RU"/>
        </w:rPr>
        <w:instrText>Sheet</w:instrText>
      </w:r>
      <w:r w:rsidR="00EF2C7F" w:rsidRPr="00AC26BE">
        <w:rPr>
          <w:sz w:val="20"/>
          <w:szCs w:val="20"/>
          <w:lang w:val="ru-RU" w:eastAsia="ru-RU"/>
        </w:rPr>
        <w:instrText>.12 "</w:instrText>
      </w:r>
      <w:r w:rsidR="00EF2C7F" w:rsidRPr="00AC26BE">
        <w:rPr>
          <w:sz w:val="20"/>
          <w:szCs w:val="20"/>
          <w:lang w:eastAsia="ru-RU"/>
        </w:rPr>
        <w:instrText>C</w:instrText>
      </w:r>
      <w:r w:rsidR="00EF2C7F" w:rsidRPr="00AC26BE">
        <w:rPr>
          <w:sz w:val="20"/>
          <w:szCs w:val="20"/>
          <w:lang w:val="ru-RU" w:eastAsia="ru-RU"/>
        </w:rPr>
        <w:instrText>:\\</w:instrText>
      </w:r>
      <w:r w:rsidR="00EF2C7F" w:rsidRPr="00AC26BE">
        <w:rPr>
          <w:sz w:val="20"/>
          <w:szCs w:val="20"/>
          <w:lang w:eastAsia="ru-RU"/>
        </w:rPr>
        <w:instrText>Users</w:instrText>
      </w:r>
      <w:r w:rsidR="00EF2C7F" w:rsidRPr="00AC26BE">
        <w:rPr>
          <w:sz w:val="20"/>
          <w:szCs w:val="20"/>
          <w:lang w:val="ru-RU" w:eastAsia="ru-RU"/>
        </w:rPr>
        <w:instrText>\\</w:instrText>
      </w:r>
      <w:r w:rsidR="00EF2C7F" w:rsidRPr="00AC26BE">
        <w:rPr>
          <w:sz w:val="20"/>
          <w:szCs w:val="20"/>
          <w:lang w:eastAsia="ru-RU"/>
        </w:rPr>
        <w:instrText>NFinBuh</w:instrText>
      </w:r>
      <w:r w:rsidR="00EF2C7F" w:rsidRPr="00AC26BE">
        <w:rPr>
          <w:sz w:val="20"/>
          <w:szCs w:val="20"/>
          <w:lang w:val="ru-RU" w:eastAsia="ru-RU"/>
        </w:rPr>
        <w:instrText>\\</w:instrText>
      </w:r>
      <w:r w:rsidR="00EF2C7F" w:rsidRPr="00AC26BE">
        <w:rPr>
          <w:sz w:val="20"/>
          <w:szCs w:val="20"/>
          <w:lang w:eastAsia="ru-RU"/>
        </w:rPr>
        <w:instrText>Desktop</w:instrText>
      </w:r>
      <w:r w:rsidR="00EF2C7F" w:rsidRPr="00AC26BE">
        <w:rPr>
          <w:sz w:val="20"/>
          <w:szCs w:val="20"/>
          <w:lang w:val="ru-RU" w:eastAsia="ru-RU"/>
        </w:rPr>
        <w:instrText>\\Куркина Е.В\\Отчеты\\317.</w:instrText>
      </w:r>
      <w:r w:rsidR="00EF2C7F" w:rsidRPr="00AC26BE">
        <w:rPr>
          <w:sz w:val="20"/>
          <w:szCs w:val="20"/>
          <w:lang w:eastAsia="ru-RU"/>
        </w:rPr>
        <w:instrText>xlsx</w:instrText>
      </w:r>
      <w:r w:rsidR="00EF2C7F" w:rsidRPr="00AC26BE">
        <w:rPr>
          <w:sz w:val="20"/>
          <w:szCs w:val="20"/>
          <w:lang w:val="ru-RU" w:eastAsia="ru-RU"/>
        </w:rPr>
        <w:instrText xml:space="preserve">" </w:instrText>
      </w:r>
      <w:r w:rsidR="00EF2C7F" w:rsidRPr="00AC26BE">
        <w:rPr>
          <w:sz w:val="20"/>
          <w:szCs w:val="20"/>
          <w:lang w:eastAsia="ru-RU"/>
        </w:rPr>
        <w:instrText>Sheet</w:instrText>
      </w:r>
      <w:r w:rsidR="00EF2C7F" w:rsidRPr="00AC26BE">
        <w:rPr>
          <w:sz w:val="20"/>
          <w:szCs w:val="20"/>
          <w:lang w:val="ru-RU" w:eastAsia="ru-RU"/>
        </w:rPr>
        <w:instrText>1!</w:instrText>
      </w:r>
      <w:r w:rsidR="00EF2C7F" w:rsidRPr="00AC26BE">
        <w:rPr>
          <w:sz w:val="20"/>
          <w:szCs w:val="20"/>
          <w:lang w:eastAsia="ru-RU"/>
        </w:rPr>
        <w:instrText>R</w:instrText>
      </w:r>
      <w:r w:rsidR="00EF2C7F" w:rsidRPr="00AC26BE">
        <w:rPr>
          <w:sz w:val="20"/>
          <w:szCs w:val="20"/>
          <w:lang w:val="ru-RU" w:eastAsia="ru-RU"/>
        </w:rPr>
        <w:instrText>1</w:instrText>
      </w:r>
      <w:r w:rsidR="00EF2C7F" w:rsidRPr="00AC26BE">
        <w:rPr>
          <w:sz w:val="20"/>
          <w:szCs w:val="20"/>
          <w:lang w:eastAsia="ru-RU"/>
        </w:rPr>
        <w:instrText>C</w:instrText>
      </w:r>
      <w:r w:rsidR="00EF2C7F" w:rsidRPr="00AC26BE">
        <w:rPr>
          <w:sz w:val="20"/>
          <w:szCs w:val="20"/>
          <w:lang w:val="ru-RU" w:eastAsia="ru-RU"/>
        </w:rPr>
        <w:instrText>1:</w:instrText>
      </w:r>
      <w:r w:rsidR="00EF2C7F" w:rsidRPr="00AC26BE">
        <w:rPr>
          <w:sz w:val="20"/>
          <w:szCs w:val="20"/>
          <w:lang w:eastAsia="ru-RU"/>
        </w:rPr>
        <w:instrText>R</w:instrText>
      </w:r>
      <w:r w:rsidR="00EF2C7F" w:rsidRPr="00AC26BE">
        <w:rPr>
          <w:sz w:val="20"/>
          <w:szCs w:val="20"/>
          <w:lang w:val="ru-RU" w:eastAsia="ru-RU"/>
        </w:rPr>
        <w:instrText>177</w:instrText>
      </w:r>
      <w:r w:rsidR="00EF2C7F" w:rsidRPr="00AC26BE">
        <w:rPr>
          <w:sz w:val="20"/>
          <w:szCs w:val="20"/>
          <w:lang w:eastAsia="ru-RU"/>
        </w:rPr>
        <w:instrText>C</w:instrText>
      </w:r>
      <w:r w:rsidR="00EF2C7F" w:rsidRPr="00AC26BE">
        <w:rPr>
          <w:sz w:val="20"/>
          <w:szCs w:val="20"/>
          <w:lang w:val="ru-RU" w:eastAsia="ru-RU"/>
        </w:rPr>
        <w:instrText xml:space="preserve">6 </w:instrText>
      </w:r>
      <w:r w:rsidR="00C72D9F" w:rsidRPr="00AC26BE">
        <w:rPr>
          <w:sz w:val="20"/>
          <w:szCs w:val="20"/>
          <w:lang w:val="ru-RU" w:eastAsia="ru-RU"/>
        </w:rPr>
        <w:instrText>\</w:instrText>
      </w:r>
      <w:r w:rsidR="00C72D9F" w:rsidRPr="00AC26BE">
        <w:rPr>
          <w:sz w:val="20"/>
          <w:szCs w:val="20"/>
          <w:lang w:eastAsia="ru-RU"/>
        </w:rPr>
        <w:instrText>a</w:instrText>
      </w:r>
      <w:r w:rsidR="00C72D9F" w:rsidRPr="00AC26BE">
        <w:rPr>
          <w:sz w:val="20"/>
          <w:szCs w:val="20"/>
          <w:lang w:val="ru-RU" w:eastAsia="ru-RU"/>
        </w:rPr>
        <w:instrText xml:space="preserve"> \</w:instrText>
      </w:r>
      <w:r w:rsidR="00C72D9F" w:rsidRPr="00AC26BE">
        <w:rPr>
          <w:sz w:val="20"/>
          <w:szCs w:val="20"/>
          <w:lang w:eastAsia="ru-RU"/>
        </w:rPr>
        <w:instrText>f</w:instrText>
      </w:r>
      <w:r w:rsidR="00C72D9F" w:rsidRPr="00AC26BE">
        <w:rPr>
          <w:sz w:val="20"/>
          <w:szCs w:val="20"/>
          <w:lang w:val="ru-RU" w:eastAsia="ru-RU"/>
        </w:rPr>
        <w:instrText xml:space="preserve"> 4 \</w:instrText>
      </w:r>
      <w:r w:rsidR="00C72D9F" w:rsidRPr="00AC26BE">
        <w:rPr>
          <w:sz w:val="20"/>
          <w:szCs w:val="20"/>
          <w:lang w:eastAsia="ru-RU"/>
        </w:rPr>
        <w:instrText>h</w:instrText>
      </w:r>
      <w:r w:rsidR="00C72D9F" w:rsidRPr="00AC26BE">
        <w:rPr>
          <w:sz w:val="20"/>
          <w:szCs w:val="20"/>
          <w:lang w:val="ru-RU" w:eastAsia="ru-RU"/>
        </w:rPr>
        <w:instrText xml:space="preserve">  \* </w:instrText>
      </w:r>
      <w:r w:rsidR="00C72D9F" w:rsidRPr="00AC26BE">
        <w:rPr>
          <w:sz w:val="20"/>
          <w:szCs w:val="20"/>
          <w:lang w:eastAsia="ru-RU"/>
        </w:rPr>
        <w:instrText>MERGEFORMAT</w:instrText>
      </w:r>
      <w:r w:rsidR="00C72D9F" w:rsidRPr="00AC26BE">
        <w:rPr>
          <w:sz w:val="20"/>
          <w:szCs w:val="20"/>
          <w:lang w:val="ru-RU" w:eastAsia="ru-RU"/>
        </w:rPr>
        <w:instrText xml:space="preserve"> </w:instrText>
      </w:r>
      <w:r w:rsidR="00C72D9F" w:rsidRPr="00AC26BE">
        <w:rPr>
          <w:rFonts w:eastAsiaTheme="minorHAnsi"/>
          <w:sz w:val="20"/>
          <w:szCs w:val="20"/>
          <w:lang w:eastAsia="ru-RU"/>
        </w:rPr>
        <w:fldChar w:fldCharType="separate"/>
      </w:r>
    </w:p>
    <w:tbl>
      <w:tblPr>
        <w:tblpPr w:leftFromText="180" w:rightFromText="180" w:horzAnchor="margin" w:tblpX="-567" w:tblpY="-1140"/>
        <w:tblW w:w="10284" w:type="dxa"/>
        <w:tblLook w:val="04A0" w:firstRow="1" w:lastRow="0" w:firstColumn="1" w:lastColumn="0" w:noHBand="0" w:noVBand="1"/>
      </w:tblPr>
      <w:tblGrid>
        <w:gridCol w:w="2920"/>
        <w:gridCol w:w="971"/>
        <w:gridCol w:w="1762"/>
        <w:gridCol w:w="1860"/>
        <w:gridCol w:w="1466"/>
        <w:gridCol w:w="14"/>
        <w:gridCol w:w="269"/>
        <w:gridCol w:w="14"/>
        <w:gridCol w:w="994"/>
        <w:gridCol w:w="14"/>
      </w:tblGrid>
      <w:tr w:rsidR="00C72D9F" w:rsidRPr="00AC26BE" w14:paraId="4FFAF986" w14:textId="77777777" w:rsidTr="00AC26BE">
        <w:trPr>
          <w:gridAfter w:val="2"/>
          <w:wAfter w:w="1008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D088" w14:textId="06F3198F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B2BE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BD9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4A8FA" w14:textId="77777777" w:rsidR="00C72D9F" w:rsidRPr="00AC26BE" w:rsidRDefault="00C72D9F" w:rsidP="00AC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5CC60B" w14:textId="77777777" w:rsidR="00C72D9F" w:rsidRPr="00AC26BE" w:rsidRDefault="00C72D9F" w:rsidP="00AC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CB9010" w14:textId="77777777" w:rsidR="00AC26BE" w:rsidRPr="00AC26BE" w:rsidRDefault="00AC26BE" w:rsidP="00AC26BE">
            <w:pPr>
              <w:spacing w:after="0" w:line="240" w:lineRule="auto"/>
              <w:ind w:right="15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14:paraId="4603A2FC" w14:textId="77777777" w:rsidR="00AC26BE" w:rsidRPr="00AC26BE" w:rsidRDefault="00AC26BE" w:rsidP="00AC26BE">
            <w:pPr>
              <w:spacing w:after="0" w:line="240" w:lineRule="auto"/>
              <w:ind w:right="15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14:paraId="1E4CC312" w14:textId="75AC2D5C" w:rsidR="00C72D9F" w:rsidRPr="00AC26BE" w:rsidRDefault="00AC26BE" w:rsidP="00AC26BE">
            <w:pPr>
              <w:spacing w:after="0" w:line="240" w:lineRule="auto"/>
              <w:ind w:right="15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72D9F"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  <w:p w14:paraId="05776219" w14:textId="6C268F1A" w:rsidR="00C72D9F" w:rsidRPr="00AC26BE" w:rsidRDefault="00C72D9F" w:rsidP="00AC26BE">
            <w:pPr>
              <w:spacing w:after="0" w:line="240" w:lineRule="auto"/>
              <w:ind w:right="6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C72D9F" w:rsidRPr="00AC26BE" w14:paraId="48BB3728" w14:textId="77777777" w:rsidTr="00AC26BE">
        <w:trPr>
          <w:gridAfter w:val="2"/>
          <w:wAfter w:w="1008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7C78" w14:textId="77777777" w:rsidR="00C72D9F" w:rsidRPr="00AC26BE" w:rsidRDefault="00C72D9F" w:rsidP="00AC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BEC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9EE4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168B9" w14:textId="69550C38" w:rsidR="00C72D9F" w:rsidRPr="00AC26BE" w:rsidRDefault="00C72D9F" w:rsidP="00AC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Соболевского  муниципального</w:t>
            </w:r>
            <w:proofErr w:type="gramEnd"/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C72D9F" w:rsidRPr="00AC26BE" w14:paraId="407CDEEE" w14:textId="77777777" w:rsidTr="00AC26BE">
        <w:trPr>
          <w:gridAfter w:val="2"/>
          <w:wAfter w:w="1008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CAFA" w14:textId="77777777" w:rsidR="00C72D9F" w:rsidRPr="00AC26BE" w:rsidRDefault="00C72D9F" w:rsidP="00AC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3AC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51B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87DC0" w14:textId="5AF47759" w:rsidR="00C72D9F" w:rsidRPr="00AC26BE" w:rsidRDefault="00C72D9F" w:rsidP="00AC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26BE"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от </w:t>
            </w:r>
            <w:proofErr w:type="gramStart"/>
            <w:r w:rsid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21.10.2022</w:t>
            </w: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</w:t>
            </w:r>
            <w:proofErr w:type="gramEnd"/>
            <w:r w:rsid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</w:tr>
      <w:tr w:rsidR="00AC26BE" w:rsidRPr="00AC26BE" w14:paraId="2E4CE98C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2270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CB3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2DD0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51D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7CD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391E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BE" w:rsidRPr="00AC26BE" w14:paraId="75B8AF40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7BC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1613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D65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39D9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1D0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CEFE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BE" w:rsidRPr="00AC26BE" w14:paraId="0885E9BD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274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BB5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066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F13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9E1B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4FD9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AC26BE" w14:paraId="74DDF132" w14:textId="77777777" w:rsidTr="00AC26BE">
        <w:trPr>
          <w:gridAfter w:val="2"/>
          <w:wAfter w:w="1008" w:type="dxa"/>
          <w:trHeight w:val="300"/>
        </w:trPr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4852" w14:textId="77777777" w:rsidR="00A84FD6" w:rsidRPr="00AC26BE" w:rsidRDefault="00A84FD6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56D92D8" w14:textId="77777777" w:rsidR="00A84FD6" w:rsidRPr="00AC26BE" w:rsidRDefault="00A84FD6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956A377" w14:textId="77777777" w:rsidR="00A84FD6" w:rsidRPr="00AC26BE" w:rsidRDefault="00A84FD6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464AA17" w14:textId="17A75438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 СОБОЛЕВСКОГО СЕЛЬСКОГО ПОСЕЛЕНИЯ</w:t>
            </w:r>
          </w:p>
        </w:tc>
      </w:tr>
      <w:tr w:rsidR="00AC26BE" w:rsidRPr="00AC26BE" w14:paraId="59D88E32" w14:textId="77777777" w:rsidTr="00AC26BE">
        <w:trPr>
          <w:gridAfter w:val="1"/>
          <w:wAfter w:w="14" w:type="dxa"/>
          <w:trHeight w:val="3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AF7E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8885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A90B" w14:textId="77777777" w:rsidR="007F1318" w:rsidRPr="00AC26BE" w:rsidRDefault="007F1318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7633FB" w14:textId="28781454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 октября 2022 г.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51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C8EC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AFF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BE" w:rsidRPr="00AC26BE" w14:paraId="6872AB85" w14:textId="77777777" w:rsidTr="00AC26BE">
        <w:trPr>
          <w:gridAfter w:val="1"/>
          <w:wAfter w:w="14" w:type="dxa"/>
          <w:trHeight w:val="300"/>
        </w:trPr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3F5B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680B7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C36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EE8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BE" w:rsidRPr="00AC26BE" w14:paraId="23246822" w14:textId="77777777" w:rsidTr="00AC26BE">
        <w:trPr>
          <w:gridAfter w:val="1"/>
          <w:wAfter w:w="14" w:type="dxa"/>
          <w:trHeight w:val="300"/>
        </w:trPr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AF34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4664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959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C03B" w14:textId="77777777" w:rsidR="00C72D9F" w:rsidRPr="00AC26BE" w:rsidRDefault="00C72D9F" w:rsidP="00AC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BE" w:rsidRPr="00AC26BE" w14:paraId="6C205839" w14:textId="77777777" w:rsidTr="00AC26BE">
        <w:trPr>
          <w:gridAfter w:val="1"/>
          <w:wAfter w:w="14" w:type="dxa"/>
          <w:trHeight w:val="300"/>
        </w:trPr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BABE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B42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E93C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4FD5" w14:textId="77777777" w:rsidR="00C72D9F" w:rsidRPr="00AC26BE" w:rsidRDefault="00C72D9F" w:rsidP="00AC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AC26BE" w14:paraId="069C6DFD" w14:textId="77777777" w:rsidTr="00AC26BE">
        <w:trPr>
          <w:gridAfter w:val="2"/>
          <w:wAfter w:w="1008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5653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9A99C" w14:textId="1A4FDAF6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бюджету и финансам администрации Соболевского муниципального района</w:t>
            </w:r>
          </w:p>
        </w:tc>
      </w:tr>
      <w:tr w:rsidR="00C72D9F" w:rsidRPr="00AC26BE" w14:paraId="6CC89B21" w14:textId="77777777" w:rsidTr="00AC26BE">
        <w:trPr>
          <w:gridAfter w:val="2"/>
          <w:wAfter w:w="1008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42BB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</w:t>
            </w:r>
          </w:p>
        </w:tc>
        <w:tc>
          <w:tcPr>
            <w:tcW w:w="63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F17F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D9F" w:rsidRPr="00AC26BE" w14:paraId="777D2FB3" w14:textId="77777777" w:rsidTr="00AC26BE">
        <w:trPr>
          <w:gridAfter w:val="2"/>
          <w:wAfter w:w="1008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426D0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63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F41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Соболевского сельского поселения Соболевского муниципального района Камчатского края</w:t>
            </w:r>
          </w:p>
        </w:tc>
      </w:tr>
      <w:tr w:rsidR="00C72D9F" w:rsidRPr="00AC26BE" w14:paraId="47B2038A" w14:textId="77777777" w:rsidTr="00AC26BE">
        <w:trPr>
          <w:gridAfter w:val="2"/>
          <w:wAfter w:w="1008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BEC14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месячная</w:t>
            </w:r>
          </w:p>
        </w:tc>
        <w:tc>
          <w:tcPr>
            <w:tcW w:w="63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C6D18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AC26BE" w14:paraId="2FA6A7B3" w14:textId="77777777" w:rsidTr="00AC26BE">
        <w:trPr>
          <w:gridAfter w:val="2"/>
          <w:wAfter w:w="1008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EAC7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63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AF0D9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BE" w:rsidRPr="00AC26BE" w14:paraId="65A7A4FD" w14:textId="77777777" w:rsidTr="00AC26BE">
        <w:trPr>
          <w:gridAfter w:val="1"/>
          <w:wAfter w:w="14" w:type="dxa"/>
          <w:trHeight w:val="300"/>
        </w:trPr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C42F7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56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08A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FA5C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AC26BE" w14:paraId="0E56A544" w14:textId="77777777" w:rsidTr="00AC26BE">
        <w:trPr>
          <w:gridAfter w:val="1"/>
          <w:wAfter w:w="14" w:type="dxa"/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1F9A" w14:textId="77777777" w:rsidR="00A84FD6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</w:p>
          <w:p w14:paraId="5010D2C8" w14:textId="77777777" w:rsidR="00A84FD6" w:rsidRPr="00AC26BE" w:rsidRDefault="00A84FD6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1932771" w14:textId="167C5852" w:rsidR="00C72D9F" w:rsidRPr="00AC26BE" w:rsidRDefault="00A84FD6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="00C72D9F"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  <w:p w14:paraId="0CA751D2" w14:textId="09FA8F2D" w:rsidR="00A84FD6" w:rsidRPr="00AC26BE" w:rsidRDefault="00A84FD6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C53796D" w14:textId="596640C2" w:rsidR="00A84FD6" w:rsidRPr="00AC26BE" w:rsidRDefault="00A84FD6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2CF3D8D" w14:textId="77777777" w:rsidR="00A84FD6" w:rsidRPr="00AC26BE" w:rsidRDefault="00A84FD6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B716AA1" w14:textId="5ABD0C71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91D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6F39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BE" w:rsidRPr="00AC26BE" w14:paraId="70C09EA6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E71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187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BFD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C35F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EC7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8F3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C26BE" w:rsidRPr="00AC26BE" w14:paraId="4C067EDE" w14:textId="77777777" w:rsidTr="00AC26BE">
        <w:trPr>
          <w:trHeight w:val="300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4CC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301C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081A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E70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2807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26BE" w:rsidRPr="00AC26BE" w14:paraId="7214D4AE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DAE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71A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4A0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401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748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D4B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26BE" w:rsidRPr="00AC26BE" w14:paraId="3C7C12F0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088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08E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E0D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285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204 237 676,20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A7C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99 913 732,92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77C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AC26BE" w:rsidRPr="00AC26BE" w14:paraId="07BA8257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4345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B63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111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0A5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29 031 511,00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2A5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25 279 988,72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D55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AC26BE" w:rsidRPr="00AC26BE" w14:paraId="22EAEB3E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044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1E1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694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F48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EB4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3 282 730,16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56F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</w:tr>
      <w:tr w:rsidR="00AC26BE" w:rsidRPr="00AC26BE" w14:paraId="2DCC82A2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752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310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C2A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EDE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20A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3 282 730,16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F5B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</w:tr>
      <w:tr w:rsidR="00AC26BE" w:rsidRPr="00AC26BE" w14:paraId="140D31FD" w14:textId="77777777" w:rsidTr="00AC26BE">
        <w:trPr>
          <w:gridAfter w:val="1"/>
          <w:wAfter w:w="14" w:type="dxa"/>
          <w:trHeight w:val="148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59F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4B4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4BF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270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268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2 436 277,75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49C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</w:tr>
      <w:tr w:rsidR="00AC26BE" w:rsidRPr="00AC26BE" w14:paraId="66735BE0" w14:textId="77777777" w:rsidTr="00AC26BE">
        <w:trPr>
          <w:gridAfter w:val="1"/>
          <w:wAfter w:w="14" w:type="dxa"/>
          <w:trHeight w:val="21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7BB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2BC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B85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066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54C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-20,34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9D0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3387FE78" w14:textId="77777777" w:rsidTr="00AC26BE">
        <w:trPr>
          <w:gridAfter w:val="1"/>
          <w:wAfter w:w="14" w:type="dxa"/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990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CC7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1E3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39E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652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836,61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38A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AC26BE" w:rsidRPr="00AC26BE" w14:paraId="7DC2D23C" w14:textId="77777777" w:rsidTr="00AC26BE">
        <w:trPr>
          <w:gridAfter w:val="1"/>
          <w:wAfter w:w="14" w:type="dxa"/>
          <w:trHeight w:val="190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0F39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B81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9DD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000 1 01 02080 01 0000 110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82B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B47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845 636,14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417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AC26BE" w:rsidRPr="00AC26BE" w14:paraId="173DC501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327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0C9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467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D57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1 066 900,00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08E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917 777,88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1A6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AC26BE" w:rsidRPr="00AC26BE" w14:paraId="39A50730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6AD7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8BC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2AA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49C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1 066 900,00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093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917 777,88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C21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AC26BE" w:rsidRPr="00AC26BE" w14:paraId="53DAA028" w14:textId="77777777" w:rsidTr="00AC26BE">
        <w:trPr>
          <w:gridAfter w:val="1"/>
          <w:wAfter w:w="14" w:type="dxa"/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93C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17B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4F3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4C4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482 380,00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CC7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448 748,31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98D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AC26BE" w:rsidRPr="00AC26BE" w14:paraId="38FE4882" w14:textId="77777777" w:rsidTr="00AC26BE">
        <w:trPr>
          <w:gridAfter w:val="1"/>
          <w:wAfter w:w="14" w:type="dxa"/>
          <w:trHeight w:val="21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FFA4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F9A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D1D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B12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482 380,00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CE80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448 748,31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02E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AC26BE" w:rsidRPr="00AC26BE" w14:paraId="7BE8AAE6" w14:textId="77777777" w:rsidTr="00AC26BE">
        <w:trPr>
          <w:gridAfter w:val="1"/>
          <w:wAfter w:w="14" w:type="dxa"/>
          <w:trHeight w:val="169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63BE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328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7D2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107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C5B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2 538,65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4D4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AC26BE" w:rsidRPr="00AC26BE" w14:paraId="547A91FB" w14:textId="77777777" w:rsidTr="00AC26BE">
        <w:trPr>
          <w:gridAfter w:val="1"/>
          <w:wAfter w:w="14" w:type="dxa"/>
          <w:trHeight w:val="25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362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9F6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254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4CB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326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2 538,65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E51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AC26BE" w:rsidRPr="00AC26BE" w14:paraId="06A84207" w14:textId="77777777" w:rsidTr="00AC26BE">
        <w:trPr>
          <w:gridAfter w:val="1"/>
          <w:wAfter w:w="14" w:type="dxa"/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1B1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BB3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0AA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378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642 340,00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4E7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516 584,92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56C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AC26BE" w:rsidRPr="00AC26BE" w14:paraId="360BFCBD" w14:textId="77777777" w:rsidTr="00AC26BE">
        <w:trPr>
          <w:gridAfter w:val="1"/>
          <w:wAfter w:w="14" w:type="dxa"/>
          <w:trHeight w:val="21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B45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AD5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DC4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B60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642 340,00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138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516 584,92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9B2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AC26BE" w:rsidRPr="00AC26BE" w14:paraId="0FEAC023" w14:textId="77777777" w:rsidTr="00AC26BE">
        <w:trPr>
          <w:gridAfter w:val="1"/>
          <w:wAfter w:w="14" w:type="dxa"/>
          <w:trHeight w:val="127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A2EC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FD6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C8D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9BB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-60 490,00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24E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-50 094,00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7E8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AC26BE" w:rsidRPr="00AC26BE" w14:paraId="0E0D3AB6" w14:textId="77777777" w:rsidTr="00AC26BE">
        <w:trPr>
          <w:gridAfter w:val="1"/>
          <w:wAfter w:w="14" w:type="dxa"/>
          <w:trHeight w:val="21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B018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571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0D6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38E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-60 490,00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F15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-50 094,00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96F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AC26BE" w:rsidRPr="00AC26BE" w14:paraId="1D6E5DD5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0094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0AE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114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27E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19 512 000,00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025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19 511 998,83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992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6BE" w:rsidRPr="00AC26BE" w14:paraId="777245AF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7BD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8BB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37A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010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19 512 000,00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D50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19 511 998,83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B6E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6BE" w:rsidRPr="00AC26BE" w14:paraId="34F80927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557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939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144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AA3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19 512 000,00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A41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19 511 998,83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1BA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6BE" w:rsidRPr="00AC26BE" w14:paraId="76CF8F4A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EB5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6D9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708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BF0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87C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743 590,01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548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AC26BE" w:rsidRPr="00AC26BE" w14:paraId="551B85AD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F855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7E7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6DC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431C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A29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171 987,63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314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AC26BE" w:rsidRPr="00AC26BE" w14:paraId="0EFCCAA1" w14:textId="77777777" w:rsidTr="00AC26BE">
        <w:trPr>
          <w:gridAfter w:val="1"/>
          <w:wAfter w:w="14" w:type="dxa"/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14B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91C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8A7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A9E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CEA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171 987,63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C5B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AC26BE" w:rsidRPr="00AC26BE" w14:paraId="43A0DEE2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463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DA5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091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3D6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4D6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571 602,38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055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AC26BE" w:rsidRPr="00AC26BE" w14:paraId="7C1269FC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682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A6A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7D3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F4F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418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416 348,32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DE4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AC26BE" w:rsidRPr="00AC26BE" w14:paraId="6C9AEB3B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F61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887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8C0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F55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A36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416 348,32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AB6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AC26BE" w:rsidRPr="00AC26BE" w14:paraId="339C5C38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1B97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2BB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371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5F5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6AF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155 254,06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936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</w:tr>
      <w:tr w:rsidR="00AC26BE" w:rsidRPr="00AC26BE" w14:paraId="33CABBA7" w14:textId="77777777" w:rsidTr="00AC26BE">
        <w:trPr>
          <w:gridAfter w:val="1"/>
          <w:wAfter w:w="14" w:type="dxa"/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A9D00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B58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120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22D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172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155 254,06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06F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</w:tr>
      <w:tr w:rsidR="00AC26BE" w:rsidRPr="00AC26BE" w14:paraId="2E98EFD3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C1C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779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C1F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842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D10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31 270,00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886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AC26BE" w:rsidRPr="00AC26BE" w14:paraId="48749CEB" w14:textId="77777777" w:rsidTr="00AC26BE">
        <w:trPr>
          <w:gridAfter w:val="1"/>
          <w:wAfter w:w="14" w:type="dxa"/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36D0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962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AEF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AD1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70B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31 270,00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3E7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AC26BE" w:rsidRPr="00AC26BE" w14:paraId="74185DBC" w14:textId="77777777" w:rsidTr="00AC26BE">
        <w:trPr>
          <w:gridAfter w:val="1"/>
          <w:wAfter w:w="14" w:type="dxa"/>
          <w:trHeight w:val="148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D20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AE5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F7E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361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423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31 270,00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D9E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AC26BE" w:rsidRPr="00AC26BE" w14:paraId="4C5E8E9F" w14:textId="77777777" w:rsidTr="00AC26BE">
        <w:trPr>
          <w:gridAfter w:val="1"/>
          <w:wAfter w:w="14" w:type="dxa"/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DCB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8BF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E49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53F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932 208,00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C51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724 062,50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BA7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AC26BE" w:rsidRPr="00AC26BE" w14:paraId="1720314C" w14:textId="77777777" w:rsidTr="00AC26BE">
        <w:trPr>
          <w:gridAfter w:val="1"/>
          <w:wAfter w:w="14" w:type="dxa"/>
          <w:trHeight w:val="190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3B5B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0AD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D2D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674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932 208,00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EAD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724 062,50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E2D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AC26BE" w:rsidRPr="00AC26BE" w14:paraId="49B74A59" w14:textId="77777777" w:rsidTr="00AC26BE">
        <w:trPr>
          <w:gridAfter w:val="1"/>
          <w:wAfter w:w="14" w:type="dxa"/>
          <w:trHeight w:val="85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F19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5A6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547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448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932 208,00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CD1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724 062,50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508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AC26BE" w:rsidRPr="00AC26BE" w14:paraId="27F5AF93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031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2DA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296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000 1 11 05075 10 0000 120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FDB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932 208,00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BF7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724 062,50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8F8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AC26BE" w:rsidRPr="00AC26BE" w14:paraId="0961554D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5958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ОКАЗАНИЯ ПЛАТНЫХ УСЛУГ И </w:t>
            </w: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КОМПЕНСАЦИИ ЗАТРАТ ГОСУДАРСТВА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4E9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18C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782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E1A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50 156,40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FAA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1E7E7B1A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17C7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1EF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8BF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A9A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F9A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50 156,40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A70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2BC6C39D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4E9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CEE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118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C53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23F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50 156,40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D74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29D87A90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2033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06E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164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69E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AC4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50 156,40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956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047CE856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B55C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7C7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A66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16E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8E5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18 402,94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3AB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6BE" w:rsidRPr="00AC26BE" w14:paraId="5C5E4A19" w14:textId="77777777" w:rsidTr="00AC26BE">
        <w:trPr>
          <w:gridAfter w:val="1"/>
          <w:wAfter w:w="14" w:type="dxa"/>
          <w:trHeight w:val="232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DAE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711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2AE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5AD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432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18 402,94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1D11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6BE" w:rsidRPr="00AC26BE" w14:paraId="4B01D709" w14:textId="77777777" w:rsidTr="00AC26BE">
        <w:trPr>
          <w:gridAfter w:val="1"/>
          <w:wAfter w:w="14" w:type="dxa"/>
          <w:trHeight w:val="10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8184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760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B28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940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A5D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18 402,94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114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6BE" w:rsidRPr="00AC26BE" w14:paraId="0CF95C02" w14:textId="77777777" w:rsidTr="00AC26BE">
        <w:trPr>
          <w:gridAfter w:val="1"/>
          <w:wAfter w:w="14" w:type="dxa"/>
          <w:trHeight w:val="148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47D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E4B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CE0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000 1 16 07010 10 0000 140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511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AC9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18 402,94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E0C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6BE" w:rsidRPr="00AC26BE" w14:paraId="52777A60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7C3C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FCE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6A4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040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9A1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3F1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2A392AFC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A74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A9B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61B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BFC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175 206 165,20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440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74 633 744,20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9BA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AC26BE" w:rsidRPr="00AC26BE" w14:paraId="5C778B70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C190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9E1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682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3FD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175 206 165,20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AEA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74 633 744,20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72E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AC26BE" w:rsidRPr="00AC26BE" w14:paraId="24D3907B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362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862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4AE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62F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A32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27 959 867,00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BC5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AC26BE" w:rsidRPr="00AC26BE" w14:paraId="3A32FF2D" w14:textId="77777777" w:rsidTr="00AC26BE">
        <w:trPr>
          <w:gridAfter w:val="1"/>
          <w:wAfter w:w="14" w:type="dxa"/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729B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9FC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EF6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5F9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0D6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27 959 867,00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526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AC26BE" w:rsidRPr="00AC26BE" w14:paraId="000A28CA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3F6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6AD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9F7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6EF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ED6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27 959 867,00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0D1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AC26BE" w:rsidRPr="00AC26BE" w14:paraId="09CEE003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8369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053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438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6F4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E8F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189 350,00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B87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AC26BE" w:rsidRPr="00AC26BE" w14:paraId="5B8AEBCF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95B3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E03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CFA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6D7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527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3A3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34F6EA49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402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53A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39D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C73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5CF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AE0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4E141FB4" w14:textId="77777777" w:rsidTr="00AC26BE">
        <w:trPr>
          <w:gridAfter w:val="1"/>
          <w:wAfter w:w="14" w:type="dxa"/>
          <w:trHeight w:val="85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C9E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DB5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46C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A2A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245 800,00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B06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189 350,00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D05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AC26BE" w:rsidRPr="00AC26BE" w14:paraId="52EEC1F9" w14:textId="77777777" w:rsidTr="00AC26BE">
        <w:trPr>
          <w:gridAfter w:val="1"/>
          <w:wAfter w:w="14" w:type="dxa"/>
          <w:trHeight w:val="10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24C3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4E0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CEF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8A1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677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189 350,00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917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AC26BE" w:rsidRPr="00AC26BE" w14:paraId="52745A58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4054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AC4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2BB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DD3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132 998 265,20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DA8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46 484 527,20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57E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C26BE" w:rsidRPr="00AC26BE" w14:paraId="75F48947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B8C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CB0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49C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D168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132 998 265,20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44E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46 484 527,20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636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C26BE" w:rsidRPr="00AC26BE" w14:paraId="655B4AAD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717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A1B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FDB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E77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132 998 265,20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B09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46 484 527,20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F58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C26BE" w:rsidRPr="00AC26BE" w14:paraId="026260F5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AF8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CDD7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932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6970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AECE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C264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AC26BE" w14:paraId="2AF1A8DD" w14:textId="77777777" w:rsidTr="00AC26BE">
        <w:trPr>
          <w:gridAfter w:val="3"/>
          <w:wAfter w:w="1022" w:type="dxa"/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1B6B" w14:textId="048C9B1C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2. Расходы бюджета</w:t>
            </w:r>
          </w:p>
          <w:p w14:paraId="21272D62" w14:textId="77777777" w:rsidR="00A84FD6" w:rsidRPr="00AC26BE" w:rsidRDefault="00A84FD6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32E3654" w14:textId="163F2EB9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52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BE" w:rsidRPr="00AC26BE" w14:paraId="4B68DE44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F9D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282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872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3EB3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9DD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9E9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C26BE" w:rsidRPr="00AC26BE" w14:paraId="69A3C4E7" w14:textId="77777777" w:rsidTr="00AC26BE">
        <w:trPr>
          <w:trHeight w:val="300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BC6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C1B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23B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6C65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497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26BE" w:rsidRPr="00AC26BE" w14:paraId="11C1B53F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CE3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47A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E7E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43A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93D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A89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26BE" w:rsidRPr="00AC26BE" w14:paraId="3653A8DC" w14:textId="77777777" w:rsidTr="00AC26BE">
        <w:trPr>
          <w:gridAfter w:val="1"/>
          <w:wAfter w:w="14" w:type="dxa"/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DAF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646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CD1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D23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225 293 974,18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0A5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75 590 650,88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A441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AC26BE" w:rsidRPr="00AC26BE" w14:paraId="09A7014A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CCB9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B60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850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512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34 375 500,00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29B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8 515 466,36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48E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AC26BE" w:rsidRPr="00AC26BE" w14:paraId="31334E2C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18AC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5F7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4D8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78A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907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C6F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4AA74B5A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B04C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23F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56E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9B0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2D1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D6B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4505314F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94D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9B9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616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5D7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F03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A6A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24C20FD7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8434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BD4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D09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413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33 875 500,00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9C1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8 515 466,36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18A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AC26BE" w:rsidRPr="00AC26BE" w14:paraId="2E46BA55" w14:textId="77777777" w:rsidTr="00AC26BE">
        <w:trPr>
          <w:gridAfter w:val="1"/>
          <w:wAfter w:w="14" w:type="dxa"/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70C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CC5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544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9DC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E80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4 200,00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733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6BE" w:rsidRPr="00AC26BE" w14:paraId="44B14D15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0EF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190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12F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017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2DF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4 200,00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DF8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6BE" w:rsidRPr="00AC26BE" w14:paraId="6198C22F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EEF3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D5B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B2F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0C3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98E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4 200,00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CAE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6BE" w:rsidRPr="00AC26BE" w14:paraId="32894E2C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67FB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D90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E15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CEB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33 871 300,00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BD6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8 511 266,36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4B5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AC26BE" w:rsidRPr="00AC26BE" w14:paraId="4EFA5F63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CF77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EE2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696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EF6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33 871 300,00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26B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8 511 266,36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4F8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AC26BE" w:rsidRPr="00AC26BE" w14:paraId="708CFAD4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354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B63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2D1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603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D7F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3 500,00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35D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6BE" w:rsidRPr="00AC26BE" w14:paraId="43C6F9E6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77B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C76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C5B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A44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33 474 200,00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AEA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8 275 095,87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367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AC26BE" w:rsidRPr="00AC26BE" w14:paraId="4D60AF21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CCC3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375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0BE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A4C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393 600,00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6C9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232 670,49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E36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</w:tr>
      <w:tr w:rsidR="00AC26BE" w:rsidRPr="00AC26BE" w14:paraId="4B372F17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705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5E6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4FB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053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245 800,00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E21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123 254,10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976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AC26BE" w:rsidRPr="00AC26BE" w14:paraId="19A7C252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70CE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547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696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C73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245 800,00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D84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123 254,10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192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AC26BE" w:rsidRPr="00AC26BE" w14:paraId="257C6ED1" w14:textId="77777777" w:rsidTr="00AC26BE">
        <w:trPr>
          <w:gridAfter w:val="1"/>
          <w:wAfter w:w="14" w:type="dxa"/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77B7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7C9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E09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912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206 925,00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156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123 254,10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E06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</w:tr>
      <w:tr w:rsidR="00AC26BE" w:rsidRPr="00AC26BE" w14:paraId="0C4D83D7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FF8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947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F7E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55F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206 925,00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EB4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123 254,10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A56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</w:tr>
      <w:tr w:rsidR="00AC26BE" w:rsidRPr="00AC26BE" w14:paraId="5261A54E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88A7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355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960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90E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150 365,00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023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94 616,36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705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AC26BE" w:rsidRPr="00AC26BE" w14:paraId="1476A5E8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9567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51C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41F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728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11 200,00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4C7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ECC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4463ED14" w14:textId="77777777" w:rsidTr="00AC26BE">
        <w:trPr>
          <w:gridAfter w:val="1"/>
          <w:wAfter w:w="14" w:type="dxa"/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6D8E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A3D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803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E45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45 360,00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BAB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28 637,74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229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AC26BE" w:rsidRPr="00AC26BE" w14:paraId="7FD03442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DE6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C97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C9D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A8C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38 875,00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91B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2F9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59D66D57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B7D8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BAA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62C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120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38 875,00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91E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3D9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1C669BC2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8D0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368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D63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F6C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8 320,00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722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589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4F5F6E06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218B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909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A21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E66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30 555,00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EBE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732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21428B1F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AC8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9FE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9FB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E7F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13E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F28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65C885F3" w14:textId="77777777" w:rsidTr="00AC26BE">
        <w:trPr>
          <w:gridAfter w:val="1"/>
          <w:wAfter w:w="14" w:type="dxa"/>
          <w:trHeight w:val="8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DD9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753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BCB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8A2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F9A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479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41588E0F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BA48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316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F13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F9C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70A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779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55E4AEAF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A3B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CF7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1CD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38D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A14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54E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4FD42895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5E5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351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DA9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E33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9C4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8EE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417FFECB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AED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A90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38F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C62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70 059 641,28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BA1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40 036 417,85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B77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AC26BE" w:rsidRPr="00AC26BE" w14:paraId="4D30DF93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770E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2E9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8D9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4DF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70 059 641,28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1B0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40 036 417,85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BA8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AC26BE" w:rsidRPr="00AC26BE" w14:paraId="39144CCA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D5C7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292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B2A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A9A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70 059 641,28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391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40 036 417,85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707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AC26BE" w:rsidRPr="00AC26BE" w14:paraId="2D1676CD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A6D7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6E8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1F5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349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70 059 641,28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42D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40 036 417,85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0E3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AC26BE" w:rsidRPr="00AC26BE" w14:paraId="78C3D2F6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64F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7DC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926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C8CD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70 059 641,28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331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40 036 417,85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573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AC26BE" w:rsidRPr="00AC26BE" w14:paraId="497611B2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1C7C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70E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108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1D7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118 412 032,90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E83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25 922 815,85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CC5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AC26BE" w:rsidRPr="00AC26BE" w14:paraId="3B3D02C0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C470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D04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357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52F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67 018 465,20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E36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12 067 390,56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F04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AC26BE" w:rsidRPr="00AC26BE" w14:paraId="480EC257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5E9C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5ED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161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F12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17 018 465,20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91B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5 625 720,56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4C8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AC26BE" w:rsidRPr="00AC26BE" w14:paraId="0BB17C34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61A3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A8D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3F6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69E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17 018 465,20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7E3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5 625 720,56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EB0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AC26BE" w:rsidRPr="00AC26BE" w14:paraId="729351C8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8D84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C46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F61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87F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1 584 000,00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6CF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1 583 527,20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102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6BE" w:rsidRPr="00AC26BE" w14:paraId="2C50ECF2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51C8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1D5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F7C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8C9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14 808 265,20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945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3 630 255,77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88E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AC26BE" w:rsidRPr="00AC26BE" w14:paraId="7F6C0886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D063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42F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4E1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1B0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626 200,00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932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411 937,59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9D8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AC26BE" w:rsidRPr="00AC26BE" w14:paraId="0C9AF624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FDA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FA8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F72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27C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50 000 000,00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D4F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6 441 670,00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CED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AC26BE" w:rsidRPr="00AC26BE" w14:paraId="718A4B72" w14:textId="77777777" w:rsidTr="00AC26BE">
        <w:trPr>
          <w:gridAfter w:val="1"/>
          <w:wAfter w:w="14" w:type="dxa"/>
          <w:trHeight w:val="10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6E3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корпораций(компаний), публично-правовых компаний)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E59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8E8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000 0501 0000000000 630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B60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50 000 000,00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1986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6 441 670,00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CFA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AC26BE" w:rsidRPr="00AC26BE" w14:paraId="3926C647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4D3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6FE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AFC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000 0501 0000000000 633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4E9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50 000 000,00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AC3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6 441 670,00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536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AC26BE" w:rsidRPr="00AC26BE" w14:paraId="3407348B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512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452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A5A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4E3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5 523 400,00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62B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3 142 809,47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500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</w:tr>
      <w:tr w:rsidR="00AC26BE" w:rsidRPr="00AC26BE" w14:paraId="72838514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8DD8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46A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1EF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7B3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5 323 400,00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C6A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2 953 174,47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522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C26BE" w:rsidRPr="00AC26BE" w14:paraId="75BECE48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44A1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B1C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D83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77C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5 323 400,00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2AC9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2 953 174,47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206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C26BE" w:rsidRPr="00AC26BE" w14:paraId="1735119D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8935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833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50A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42A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5 323 400,00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A90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2 953 174,47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A9A7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C26BE" w:rsidRPr="00AC26BE" w14:paraId="568CE488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7EF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95C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018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A8C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97E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189 635,00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9EE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AC26BE" w:rsidRPr="00AC26BE" w14:paraId="5AE275D9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0799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82B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D77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CB3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2A5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189 635,00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17C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AC26BE" w:rsidRPr="00AC26BE" w14:paraId="4A2CD876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DB4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72C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644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DB0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0F2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189 635,00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78E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AC26BE" w:rsidRPr="00AC26BE" w14:paraId="53F64F51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F6AB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C2C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4EA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AC0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43 200 167,70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D9F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10 422 946,82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CCD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AC26BE" w:rsidRPr="00AC26BE" w14:paraId="6DFBBF2C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BB2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BF9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206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3A5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43 200 167,70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8EC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10 422 946,82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D94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AC26BE" w:rsidRPr="00AC26BE" w14:paraId="6B9BCAFD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E109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FF6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998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006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43 200 167,70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1F8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10 422 946,82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48C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AC26BE" w:rsidRPr="00AC26BE" w14:paraId="01B6A995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3DC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BEE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B78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897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41 700 167,70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6DE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9 425 305,39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CCB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AC26BE" w:rsidRPr="00AC26BE" w14:paraId="5184B498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5A9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670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12D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BA4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6A1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997 641,43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C93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</w:tr>
      <w:tr w:rsidR="00AC26BE" w:rsidRPr="00AC26BE" w14:paraId="5BD84F47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09D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D9D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11C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D99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2 670 000,00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245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289 669,00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026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AC26BE" w:rsidRPr="00AC26BE" w14:paraId="4664FAAF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434B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485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54D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C14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1 870 000,00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ABD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289 669,00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123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AC26BE" w:rsidRPr="00AC26BE" w14:paraId="77C0606E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ED95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371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052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ACC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1 870 000,00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F37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289 669,00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ACF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AC26BE" w:rsidRPr="00AC26BE" w14:paraId="1B097B56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55D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13D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0CE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F14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1 870 000,00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23C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289 669,00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8F1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AC26BE" w:rsidRPr="00AC26BE" w14:paraId="64381583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44E5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D6F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958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E5F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00D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C06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1148F6F8" w14:textId="77777777" w:rsidTr="00AC26BE">
        <w:trPr>
          <w:gridAfter w:val="1"/>
          <w:wAfter w:w="14" w:type="dxa"/>
          <w:trHeight w:val="10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3F58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FD5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D64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B83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D07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D93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7B6AB77F" w14:textId="77777777" w:rsidTr="00AC26BE">
        <w:trPr>
          <w:gridAfter w:val="1"/>
          <w:wAfter w:w="14" w:type="dxa"/>
          <w:trHeight w:val="10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3A99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C36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BBE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000 0505 0000000000 811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62D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BF1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ED6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6BE" w:rsidRPr="00AC26BE" w14:paraId="7B7B4206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6D7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181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FEF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000 0600 0000000000 000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B32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F1E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842 000,00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CB0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AC26BE" w:rsidRPr="00AC26BE" w14:paraId="3AEC4C69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DDC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45C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99A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366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7AC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842 000,00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820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AC26BE" w:rsidRPr="00AC26BE" w14:paraId="432823FC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2F24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272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1FE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2DD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896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842 000,00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5CD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AC26BE" w:rsidRPr="00AC26BE" w14:paraId="10A9356E" w14:textId="77777777" w:rsidTr="00AC26BE">
        <w:trPr>
          <w:gridAfter w:val="1"/>
          <w:wAfter w:w="14" w:type="dxa"/>
          <w:trHeight w:val="64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5FF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B79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02B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A8E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B87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842 000,00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053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AC26BE" w:rsidRPr="00AC26BE" w14:paraId="168AEA78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7408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442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5F9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F78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8BD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842 000,00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D84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AC26BE" w:rsidRPr="00AC26BE" w14:paraId="04907FF0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CCC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615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E98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ABF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631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150 696,72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8DC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C26BE" w:rsidRPr="00AC26BE" w14:paraId="68F50266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CFD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20A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882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25C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022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150 696,72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C7A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C26BE" w:rsidRPr="00AC26BE" w14:paraId="3AA99EC7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F912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DE3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949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406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FB5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150 696,72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2F9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C26BE" w:rsidRPr="00AC26BE" w14:paraId="3188BD7A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19D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86B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7E5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6B2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717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150 696,72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A1D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C26BE" w:rsidRPr="00AC26BE" w14:paraId="61935EB5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BB46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50F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9A43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D07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201 000,00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2FD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150 696,72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27B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C26BE" w:rsidRPr="00AC26BE" w14:paraId="5CF77429" w14:textId="77777777" w:rsidTr="00AC26BE">
        <w:trPr>
          <w:gridAfter w:val="1"/>
          <w:wAfter w:w="14" w:type="dxa"/>
          <w:trHeight w:val="435"/>
        </w:trPr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2270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16F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4B1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815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-21056297,98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19B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24 323 082,04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2D0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-115,5</w:t>
            </w:r>
          </w:p>
        </w:tc>
      </w:tr>
      <w:tr w:rsidR="00AC26BE" w:rsidRPr="00AC26BE" w14:paraId="1B9C00A6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2F5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423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1C1D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6B6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841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5F19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9F" w:rsidRPr="00AC26BE" w14:paraId="390C1D67" w14:textId="77777777" w:rsidTr="00AC26BE">
        <w:trPr>
          <w:gridAfter w:val="3"/>
          <w:wAfter w:w="1022" w:type="dxa"/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DBE1" w14:textId="1151CC43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3. Источники финансирования дефицита бюджета</w:t>
            </w:r>
          </w:p>
          <w:p w14:paraId="0A15E1D6" w14:textId="77777777" w:rsidR="007F1318" w:rsidRPr="00AC26BE" w:rsidRDefault="007F1318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AD1AD7B" w14:textId="665891CA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24F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BE" w:rsidRPr="00AC26BE" w14:paraId="69493465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D40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FC8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4A1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26BC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B57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59D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C26BE" w:rsidRPr="00AC26BE" w14:paraId="6B88BD45" w14:textId="77777777" w:rsidTr="00AC26BE">
        <w:trPr>
          <w:trHeight w:val="300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C00FA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3B15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5A4F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860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9C94" w14:textId="77777777" w:rsidR="00C72D9F" w:rsidRPr="00AC26BE" w:rsidRDefault="00C72D9F" w:rsidP="00AC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26BE" w:rsidRPr="00AC26BE" w14:paraId="1E03DB59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E24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5C8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1FB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1D9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808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7DF5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26BE" w:rsidRPr="00AC26BE" w14:paraId="3871686C" w14:textId="77777777" w:rsidTr="00AC26BE">
        <w:trPr>
          <w:gridAfter w:val="1"/>
          <w:wAfter w:w="14" w:type="dxa"/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B9C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D5F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5A4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C8D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21 056 297,98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830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-24 323 082,04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6F7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-115,5</w:t>
            </w:r>
          </w:p>
        </w:tc>
      </w:tr>
      <w:tr w:rsidR="00AC26BE" w:rsidRPr="00AC26BE" w14:paraId="521E7336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CD8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Изменение остатков средств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7DA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4B0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4F5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21 056 297,98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83C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-24 323 082,04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7F3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-115,5</w:t>
            </w:r>
          </w:p>
        </w:tc>
      </w:tr>
      <w:tr w:rsidR="00AC26BE" w:rsidRPr="00AC26BE" w14:paraId="30282ADB" w14:textId="77777777" w:rsidTr="00AC26BE">
        <w:trPr>
          <w:gridAfter w:val="1"/>
          <w:wAfter w:w="14" w:type="dxa"/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B47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D90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D59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830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-204 237 676,20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CC8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-99 913 732,92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1B7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AC26BE" w:rsidRPr="00AC26BE" w14:paraId="0B48BB90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DFF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AAE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358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7A4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-204 237 676,20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91E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-99 913 732,92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DC2E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AC26BE" w:rsidRPr="00AC26BE" w14:paraId="0D53AAC3" w14:textId="77777777" w:rsidTr="00AC26BE">
        <w:trPr>
          <w:gridAfter w:val="1"/>
          <w:wAfter w:w="14" w:type="dxa"/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37B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338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AA2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EE5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-204 237 676,20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4F3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-99 913 732,92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93E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AC26BE" w:rsidRPr="00AC26BE" w14:paraId="4A1088B0" w14:textId="77777777" w:rsidTr="00AC26BE">
        <w:trPr>
          <w:gridAfter w:val="1"/>
          <w:wAfter w:w="14" w:type="dxa"/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A3E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9D1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B8AB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5F0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-204 237 676,20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458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-99 913 732,92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7DF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AC26BE" w:rsidRPr="00AC26BE" w14:paraId="4F34E9CE" w14:textId="77777777" w:rsidTr="00AC26BE">
        <w:trPr>
          <w:gridAfter w:val="1"/>
          <w:wAfter w:w="14" w:type="dxa"/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94B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F77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842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593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-204 237 676,20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10F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-99 913 732,92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648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AC26BE" w:rsidRPr="00AC26BE" w14:paraId="2FD5E870" w14:textId="77777777" w:rsidTr="00AC26BE">
        <w:trPr>
          <w:gridAfter w:val="1"/>
          <w:wAfter w:w="14" w:type="dxa"/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531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39C2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801F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0B6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225 293 974,18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C4E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75 590 650,88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E05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AC26BE" w:rsidRPr="00AC26BE" w14:paraId="34755CCA" w14:textId="77777777" w:rsidTr="00AC26BE">
        <w:trPr>
          <w:gridAfter w:val="1"/>
          <w:wAfter w:w="14" w:type="dxa"/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E16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5E7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E53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0F9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225 293 974,18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54C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75 590 650,88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BF4A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AC26BE" w:rsidRPr="00AC26BE" w14:paraId="5451BE26" w14:textId="77777777" w:rsidTr="00AC26BE">
        <w:trPr>
          <w:gridAfter w:val="1"/>
          <w:wAfter w:w="14" w:type="dxa"/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823C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EAE6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4EC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E36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225 293 974,18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F2F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75 590 650,88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581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AC26BE" w:rsidRPr="00AC26BE" w14:paraId="671249EC" w14:textId="77777777" w:rsidTr="00AC26BE">
        <w:trPr>
          <w:gridAfter w:val="1"/>
          <w:wAfter w:w="14" w:type="dxa"/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8B33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03B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25D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0A64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225 293 974,18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4D88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75 590 650,88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44E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AC26BE" w:rsidRPr="00AC26BE" w14:paraId="7175BC29" w14:textId="77777777" w:rsidTr="00AC26BE">
        <w:trPr>
          <w:gridAfter w:val="1"/>
          <w:wAfter w:w="14" w:type="dxa"/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C8F0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6FB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6341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73ED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225 293 974,18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3797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75 590 650,88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9CA9" w14:textId="77777777" w:rsidR="00C72D9F" w:rsidRPr="00AC26BE" w:rsidRDefault="00C72D9F" w:rsidP="00AC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</w:tbl>
    <w:p w14:paraId="2FABF6F1" w14:textId="686AC1BA" w:rsidR="003F7125" w:rsidRPr="00AC26BE" w:rsidRDefault="00C72D9F" w:rsidP="00AC26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6B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sectPr w:rsidR="003F7125" w:rsidRPr="00AC26BE" w:rsidSect="003F7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27403" w14:textId="77777777" w:rsidR="00066F44" w:rsidRDefault="00066F44" w:rsidP="00F32128">
      <w:pPr>
        <w:spacing w:after="0" w:line="240" w:lineRule="auto"/>
      </w:pPr>
      <w:r>
        <w:separator/>
      </w:r>
    </w:p>
  </w:endnote>
  <w:endnote w:type="continuationSeparator" w:id="0">
    <w:p w14:paraId="23066613" w14:textId="77777777" w:rsidR="00066F44" w:rsidRDefault="00066F44" w:rsidP="00F3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3CCA" w14:textId="77777777" w:rsidR="00066F44" w:rsidRDefault="00066F44" w:rsidP="00F32128">
      <w:pPr>
        <w:spacing w:after="0" w:line="240" w:lineRule="auto"/>
      </w:pPr>
      <w:r>
        <w:separator/>
      </w:r>
    </w:p>
  </w:footnote>
  <w:footnote w:type="continuationSeparator" w:id="0">
    <w:p w14:paraId="4FCC804B" w14:textId="77777777" w:rsidR="00066F44" w:rsidRDefault="00066F44" w:rsidP="00F3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67E"/>
    <w:multiLevelType w:val="hybridMultilevel"/>
    <w:tmpl w:val="7C86A2D0"/>
    <w:lvl w:ilvl="0" w:tplc="9508EBEC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" w15:restartNumberingAfterBreak="0">
    <w:nsid w:val="23646EC3"/>
    <w:multiLevelType w:val="hybridMultilevel"/>
    <w:tmpl w:val="9A5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E34"/>
    <w:multiLevelType w:val="hybridMultilevel"/>
    <w:tmpl w:val="B98CD8E2"/>
    <w:lvl w:ilvl="0" w:tplc="E5DA8B82">
      <w:start w:val="1"/>
      <w:numFmt w:val="decimal"/>
      <w:lvlText w:val="%1."/>
      <w:lvlJc w:val="left"/>
      <w:pPr>
        <w:ind w:left="411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" w15:restartNumberingAfterBreak="0">
    <w:nsid w:val="49017E09"/>
    <w:multiLevelType w:val="hybridMultilevel"/>
    <w:tmpl w:val="63308586"/>
    <w:lvl w:ilvl="0" w:tplc="BC9060A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5"/>
    <w:rsid w:val="00066F44"/>
    <w:rsid w:val="00113CC9"/>
    <w:rsid w:val="001F14EC"/>
    <w:rsid w:val="002432BF"/>
    <w:rsid w:val="003C49E9"/>
    <w:rsid w:val="003F7125"/>
    <w:rsid w:val="00570423"/>
    <w:rsid w:val="005A577F"/>
    <w:rsid w:val="006D6DA2"/>
    <w:rsid w:val="007A7331"/>
    <w:rsid w:val="007A7665"/>
    <w:rsid w:val="007F1318"/>
    <w:rsid w:val="00936988"/>
    <w:rsid w:val="00A84FD6"/>
    <w:rsid w:val="00AC26BE"/>
    <w:rsid w:val="00B45AA8"/>
    <w:rsid w:val="00B65AE8"/>
    <w:rsid w:val="00C72D9F"/>
    <w:rsid w:val="00CC7623"/>
    <w:rsid w:val="00EE4C12"/>
    <w:rsid w:val="00EF2C7F"/>
    <w:rsid w:val="00F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5EB"/>
  <w15:chartTrackingRefBased/>
  <w15:docId w15:val="{9079A383-B48B-4839-9E81-3FB602B0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128"/>
  </w:style>
  <w:style w:type="paragraph" w:styleId="a6">
    <w:name w:val="footer"/>
    <w:basedOn w:val="a"/>
    <w:link w:val="a7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128"/>
  </w:style>
  <w:style w:type="paragraph" w:customStyle="1" w:styleId="1">
    <w:name w:val="Абзац списка1"/>
    <w:basedOn w:val="a"/>
    <w:uiPriority w:val="34"/>
    <w:qFormat/>
    <w:rsid w:val="00AC26BE"/>
    <w:pPr>
      <w:spacing w:after="5" w:line="244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C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NFinBuh</dc:creator>
  <cp:keywords/>
  <dc:description/>
  <cp:lastModifiedBy>RukUprDel</cp:lastModifiedBy>
  <cp:revision>14</cp:revision>
  <cp:lastPrinted>2022-10-26T23:59:00Z</cp:lastPrinted>
  <dcterms:created xsi:type="dcterms:W3CDTF">2022-10-12T00:37:00Z</dcterms:created>
  <dcterms:modified xsi:type="dcterms:W3CDTF">2022-10-26T23:59:00Z</dcterms:modified>
</cp:coreProperties>
</file>