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04C3" w14:textId="5B58E0F9" w:rsidR="00C079D1" w:rsidRDefault="00C079D1" w:rsidP="00C079D1">
      <w:pPr>
        <w:jc w:val="center"/>
        <w:rPr>
          <w:noProof/>
          <w:sz w:val="32"/>
          <w:szCs w:val="32"/>
        </w:rPr>
      </w:pPr>
      <w:r w:rsidRPr="00AE4B83">
        <w:rPr>
          <w:noProof/>
          <w:sz w:val="28"/>
          <w:szCs w:val="28"/>
        </w:rPr>
        <w:drawing>
          <wp:inline distT="0" distB="0" distL="0" distR="0" wp14:anchorId="1BA3E117" wp14:editId="525D2B74">
            <wp:extent cx="782320" cy="8718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7260" w14:textId="77777777" w:rsidR="00C079D1" w:rsidRPr="009B3BBE" w:rsidRDefault="00C079D1" w:rsidP="00C079D1">
      <w:pPr>
        <w:jc w:val="center"/>
        <w:rPr>
          <w:b/>
          <w:sz w:val="32"/>
          <w:szCs w:val="32"/>
        </w:rPr>
      </w:pPr>
      <w:r w:rsidRPr="009B3BBE">
        <w:rPr>
          <w:b/>
          <w:sz w:val="32"/>
          <w:szCs w:val="32"/>
        </w:rPr>
        <w:t>ПОСТАНОВЛЕНИЕ</w:t>
      </w:r>
    </w:p>
    <w:p w14:paraId="491E95EE" w14:textId="77777777" w:rsidR="00C079D1" w:rsidRPr="009B3BBE" w:rsidRDefault="00C079D1" w:rsidP="00C079D1">
      <w:pPr>
        <w:keepNext/>
        <w:suppressAutoHyphens/>
        <w:spacing w:before="240" w:after="60"/>
        <w:contextualSpacing/>
        <w:jc w:val="center"/>
        <w:outlineLvl w:val="1"/>
        <w:rPr>
          <w:bCs/>
          <w:iCs/>
          <w:sz w:val="28"/>
          <w:szCs w:val="28"/>
          <w:lang w:eastAsia="ar-SA"/>
        </w:rPr>
      </w:pPr>
      <w:r w:rsidRPr="009B3BBE">
        <w:rPr>
          <w:bCs/>
          <w:iCs/>
          <w:sz w:val="28"/>
          <w:szCs w:val="28"/>
          <w:lang w:eastAsia="ar-SA"/>
        </w:rPr>
        <w:t>АДМИНИСТРАЦИИ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9B3BBE">
        <w:rPr>
          <w:bCs/>
          <w:iCs/>
          <w:sz w:val="28"/>
          <w:szCs w:val="28"/>
          <w:lang w:eastAsia="ar-SA"/>
        </w:rPr>
        <w:t>СОБОЛЕВСКОГО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9B3BBE">
        <w:rPr>
          <w:bCs/>
          <w:iCs/>
          <w:sz w:val="28"/>
          <w:szCs w:val="28"/>
          <w:lang w:eastAsia="ar-SA"/>
        </w:rPr>
        <w:t>МУНИЦИПАЛЬНОГО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9B3BBE">
        <w:rPr>
          <w:bCs/>
          <w:iCs/>
          <w:sz w:val="28"/>
          <w:szCs w:val="28"/>
          <w:lang w:eastAsia="ar-SA"/>
        </w:rPr>
        <w:t xml:space="preserve">  РАЙОНА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9B3BBE">
        <w:rPr>
          <w:bCs/>
          <w:iCs/>
          <w:sz w:val="28"/>
          <w:szCs w:val="28"/>
          <w:lang w:eastAsia="ar-SA"/>
        </w:rPr>
        <w:t>КАМЧАТСКОГО КРАЯ</w:t>
      </w:r>
    </w:p>
    <w:p w14:paraId="356AA91F" w14:textId="77777777" w:rsidR="00C079D1" w:rsidRPr="009B3BBE" w:rsidRDefault="00C079D1" w:rsidP="00C079D1">
      <w:pPr>
        <w:rPr>
          <w:sz w:val="28"/>
          <w:szCs w:val="28"/>
        </w:rPr>
      </w:pPr>
    </w:p>
    <w:p w14:paraId="57E6E60C" w14:textId="37EFE6D0" w:rsidR="00C079D1" w:rsidRDefault="00C079D1" w:rsidP="00C079D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F2BEF">
        <w:rPr>
          <w:b/>
          <w:sz w:val="28"/>
          <w:szCs w:val="28"/>
        </w:rPr>
        <w:t>04 августа</w:t>
      </w:r>
      <w:r w:rsidRPr="009B3BBE">
        <w:rPr>
          <w:b/>
          <w:sz w:val="28"/>
          <w:szCs w:val="28"/>
        </w:rPr>
        <w:t xml:space="preserve"> 2022    </w:t>
      </w:r>
      <w:r>
        <w:rPr>
          <w:b/>
          <w:sz w:val="28"/>
          <w:szCs w:val="28"/>
        </w:rPr>
        <w:t xml:space="preserve">              </w:t>
      </w:r>
      <w:r w:rsidRPr="009B3BBE">
        <w:rPr>
          <w:sz w:val="28"/>
          <w:szCs w:val="28"/>
        </w:rPr>
        <w:t>с. Соболево</w:t>
      </w:r>
      <w:r w:rsidRPr="009B3BBE">
        <w:rPr>
          <w:b/>
          <w:sz w:val="28"/>
          <w:szCs w:val="28"/>
        </w:rPr>
        <w:t xml:space="preserve">                    </w:t>
      </w:r>
      <w:r w:rsidR="006F2BEF">
        <w:rPr>
          <w:b/>
          <w:sz w:val="28"/>
          <w:szCs w:val="28"/>
        </w:rPr>
        <w:t xml:space="preserve">                 </w:t>
      </w:r>
      <w:r w:rsidRPr="009B3BBE">
        <w:rPr>
          <w:b/>
          <w:sz w:val="28"/>
          <w:szCs w:val="28"/>
        </w:rPr>
        <w:t xml:space="preserve"> №</w:t>
      </w:r>
      <w:r w:rsidR="006F2BEF">
        <w:rPr>
          <w:b/>
          <w:sz w:val="28"/>
          <w:szCs w:val="28"/>
        </w:rPr>
        <w:t>350</w:t>
      </w:r>
    </w:p>
    <w:p w14:paraId="09767E33" w14:textId="77777777" w:rsidR="006F2BEF" w:rsidRPr="009B3BBE" w:rsidRDefault="006F2BEF" w:rsidP="00C079D1">
      <w:pPr>
        <w:ind w:firstLine="0"/>
        <w:rPr>
          <w:b/>
          <w:sz w:val="28"/>
          <w:szCs w:val="28"/>
        </w:rPr>
      </w:pPr>
    </w:p>
    <w:p w14:paraId="501447C1" w14:textId="10ABD70B" w:rsidR="00C079D1" w:rsidRPr="006F2BEF" w:rsidRDefault="00667B58" w:rsidP="006F2BEF">
      <w:pPr>
        <w:pStyle w:val="1"/>
        <w:ind w:left="426"/>
        <w:rPr>
          <w:color w:val="auto"/>
          <w:sz w:val="28"/>
          <w:szCs w:val="28"/>
        </w:rPr>
      </w:pPr>
      <w:hyperlink r:id="rId8" w:history="1">
        <w:r w:rsidR="00C079D1" w:rsidRPr="006F2BEF">
          <w:rPr>
            <w:rStyle w:val="a4"/>
            <w:bCs w:val="0"/>
            <w:color w:val="auto"/>
            <w:sz w:val="28"/>
            <w:szCs w:val="28"/>
          </w:rPr>
          <w:t>О порядке формирования муниципального задания на оказание муниципальных услуг (выполнение работ) в отношении муниципальных учреждений Соболевского муниципального района и финансово</w:t>
        </w:r>
        <w:r w:rsidR="0004776B" w:rsidRPr="006F2BEF">
          <w:rPr>
            <w:rStyle w:val="a4"/>
            <w:bCs w:val="0"/>
            <w:color w:val="auto"/>
            <w:sz w:val="28"/>
            <w:szCs w:val="28"/>
          </w:rPr>
          <w:t>м</w:t>
        </w:r>
        <w:r w:rsidR="00C079D1" w:rsidRPr="006F2BEF">
          <w:rPr>
            <w:rStyle w:val="a4"/>
            <w:bCs w:val="0"/>
            <w:color w:val="auto"/>
            <w:sz w:val="28"/>
            <w:szCs w:val="28"/>
          </w:rPr>
          <w:t xml:space="preserve"> обеспечени</w:t>
        </w:r>
        <w:r w:rsidR="0004776B" w:rsidRPr="006F2BEF">
          <w:rPr>
            <w:rStyle w:val="a4"/>
            <w:bCs w:val="0"/>
            <w:color w:val="auto"/>
            <w:sz w:val="28"/>
            <w:szCs w:val="28"/>
          </w:rPr>
          <w:t>и</w:t>
        </w:r>
        <w:r w:rsidR="00C079D1" w:rsidRPr="006F2BEF">
          <w:rPr>
            <w:rStyle w:val="a4"/>
            <w:bCs w:val="0"/>
            <w:color w:val="auto"/>
            <w:sz w:val="28"/>
            <w:szCs w:val="28"/>
          </w:rPr>
          <w:t xml:space="preserve"> выполнения муниципального задания"</w:t>
        </w:r>
      </w:hyperlink>
    </w:p>
    <w:p w14:paraId="35119872" w14:textId="77777777" w:rsidR="00C079D1" w:rsidRDefault="00C079D1" w:rsidP="00C079D1"/>
    <w:p w14:paraId="7F122560" w14:textId="60179591" w:rsidR="00C079D1" w:rsidRDefault="00C079D1" w:rsidP="00C079D1">
      <w:pPr>
        <w:rPr>
          <w:sz w:val="28"/>
          <w:szCs w:val="28"/>
        </w:rPr>
      </w:pPr>
      <w:r w:rsidRPr="006F2BEF">
        <w:rPr>
          <w:sz w:val="28"/>
          <w:szCs w:val="28"/>
        </w:rPr>
        <w:t xml:space="preserve">В соответствии с </w:t>
      </w:r>
      <w:hyperlink r:id="rId9" w:history="1">
        <w:r w:rsidRPr="006F2BEF">
          <w:rPr>
            <w:rStyle w:val="a4"/>
            <w:color w:val="auto"/>
            <w:sz w:val="28"/>
            <w:szCs w:val="28"/>
          </w:rPr>
          <w:t>пунктами 3</w:t>
        </w:r>
      </w:hyperlink>
      <w:r w:rsidRPr="006F2BEF">
        <w:rPr>
          <w:sz w:val="28"/>
          <w:szCs w:val="28"/>
        </w:rPr>
        <w:t xml:space="preserve"> и </w:t>
      </w:r>
      <w:hyperlink r:id="rId10" w:history="1">
        <w:r w:rsidRPr="006F2BEF">
          <w:rPr>
            <w:rStyle w:val="a4"/>
            <w:color w:val="auto"/>
            <w:sz w:val="28"/>
            <w:szCs w:val="28"/>
          </w:rPr>
          <w:t>4 статьи 69.2</w:t>
        </w:r>
      </w:hyperlink>
      <w:r w:rsidRPr="006F2BEF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6F2BEF">
          <w:rPr>
            <w:rStyle w:val="a4"/>
            <w:color w:val="auto"/>
            <w:sz w:val="28"/>
            <w:szCs w:val="28"/>
          </w:rPr>
          <w:t>подпунктом 2 пункта 7 статьи 9.2</w:t>
        </w:r>
      </w:hyperlink>
      <w:r w:rsidRPr="006F2BEF">
        <w:rPr>
          <w:sz w:val="28"/>
          <w:szCs w:val="28"/>
        </w:rPr>
        <w:t xml:space="preserve"> Федерального закона от 12.01.1996 N 7-ФЗ "О некоммерческих организациях", </w:t>
      </w:r>
      <w:hyperlink r:id="rId12" w:history="1">
        <w:r w:rsidRPr="006F2BEF">
          <w:rPr>
            <w:rStyle w:val="a4"/>
            <w:color w:val="auto"/>
            <w:sz w:val="28"/>
            <w:szCs w:val="28"/>
          </w:rPr>
          <w:t>пунктом 2 части 5 статьи 4</w:t>
        </w:r>
      </w:hyperlink>
      <w:r w:rsidRPr="006F2BEF">
        <w:rPr>
          <w:sz w:val="28"/>
          <w:szCs w:val="28"/>
        </w:rPr>
        <w:t xml:space="preserve"> Федерального закона от 03.11.2006 N 174-ФЗ "Об автономных учреждениях"</w:t>
      </w:r>
    </w:p>
    <w:p w14:paraId="03D1B751" w14:textId="77777777" w:rsidR="006F2BEF" w:rsidRPr="006F2BEF" w:rsidRDefault="006F2BEF" w:rsidP="00C079D1">
      <w:pPr>
        <w:rPr>
          <w:sz w:val="28"/>
          <w:szCs w:val="28"/>
        </w:rPr>
      </w:pPr>
    </w:p>
    <w:p w14:paraId="7630DD84" w14:textId="77777777" w:rsidR="00C079D1" w:rsidRPr="006F2BEF" w:rsidRDefault="00C079D1" w:rsidP="00C079D1">
      <w:pPr>
        <w:ind w:firstLine="0"/>
        <w:rPr>
          <w:sz w:val="28"/>
          <w:szCs w:val="28"/>
        </w:rPr>
      </w:pPr>
      <w:r w:rsidRPr="006F2BEF">
        <w:rPr>
          <w:sz w:val="28"/>
          <w:szCs w:val="28"/>
        </w:rPr>
        <w:t>АДМИНИСТРАЦИЯ ПОСТАНОВЛЯЕТ:</w:t>
      </w:r>
    </w:p>
    <w:p w14:paraId="4BAF04B8" w14:textId="77777777" w:rsidR="00C079D1" w:rsidRPr="006F2BEF" w:rsidRDefault="00C079D1" w:rsidP="00C079D1">
      <w:pPr>
        <w:ind w:firstLine="0"/>
        <w:rPr>
          <w:sz w:val="28"/>
          <w:szCs w:val="28"/>
        </w:rPr>
      </w:pPr>
    </w:p>
    <w:p w14:paraId="1454D2C0" w14:textId="52AA8667" w:rsidR="00C079D1" w:rsidRPr="006F2BEF" w:rsidRDefault="00C079D1" w:rsidP="00C079D1">
      <w:pPr>
        <w:rPr>
          <w:sz w:val="28"/>
          <w:szCs w:val="28"/>
        </w:rPr>
      </w:pPr>
      <w:bookmarkStart w:id="0" w:name="sub_2"/>
      <w:r w:rsidRPr="006F2BEF">
        <w:rPr>
          <w:sz w:val="28"/>
          <w:szCs w:val="28"/>
        </w:rPr>
        <w:t xml:space="preserve">1. Утвердить Положение о формировании муниципального задания на оказание муниципальных услуг (выполнение работ) в отношении муниципальных учреждений Соболевского муниципального района и финансовом обеспечении выполнения муниципального задания согласно </w:t>
      </w:r>
      <w:hyperlink w:anchor="sub_1000" w:history="1">
        <w:r w:rsidRPr="006F2BEF">
          <w:rPr>
            <w:rStyle w:val="a4"/>
            <w:sz w:val="28"/>
            <w:szCs w:val="28"/>
          </w:rPr>
          <w:t xml:space="preserve">приложению </w:t>
        </w:r>
      </w:hyperlink>
      <w:r w:rsidRPr="006F2BEF">
        <w:rPr>
          <w:sz w:val="28"/>
          <w:szCs w:val="28"/>
        </w:rPr>
        <w:t xml:space="preserve"> к настоящему постановлению.</w:t>
      </w:r>
    </w:p>
    <w:p w14:paraId="251630C4" w14:textId="41FA2529" w:rsidR="006103DD" w:rsidRPr="006F2BEF" w:rsidRDefault="00C079D1" w:rsidP="00C079D1">
      <w:pPr>
        <w:rPr>
          <w:sz w:val="28"/>
          <w:szCs w:val="28"/>
        </w:rPr>
      </w:pPr>
      <w:bookmarkStart w:id="1" w:name="sub_3"/>
      <w:bookmarkEnd w:id="0"/>
      <w:r w:rsidRPr="006F2BEF">
        <w:rPr>
          <w:sz w:val="28"/>
          <w:szCs w:val="28"/>
        </w:rPr>
        <w:t>2. Признать утратившими силу постановлени</w:t>
      </w:r>
      <w:r w:rsidR="006103DD" w:rsidRPr="006F2BEF">
        <w:rPr>
          <w:sz w:val="28"/>
          <w:szCs w:val="28"/>
        </w:rPr>
        <w:t>е</w:t>
      </w:r>
      <w:r w:rsidRPr="006F2BEF">
        <w:rPr>
          <w:sz w:val="28"/>
          <w:szCs w:val="28"/>
        </w:rPr>
        <w:t xml:space="preserve"> администрации Соболевского муниципального района</w:t>
      </w:r>
      <w:r w:rsidR="006103DD" w:rsidRPr="006F2BEF">
        <w:rPr>
          <w:sz w:val="28"/>
          <w:szCs w:val="28"/>
        </w:rPr>
        <w:t xml:space="preserve"> от 15.11.2018 года № 314 «О порядке формирования муниципального задания на оказание муниципальных услуг (выполнение работ) в отношении муниципальных учреждений Соболевского муниципального района и финансового обеспечения выполнения муниципального задания в новой редакции».</w:t>
      </w:r>
    </w:p>
    <w:p w14:paraId="64C2399C" w14:textId="70AA7B2D" w:rsidR="00C079D1" w:rsidRPr="006F2BEF" w:rsidRDefault="00C079D1" w:rsidP="00C079D1">
      <w:pPr>
        <w:rPr>
          <w:sz w:val="28"/>
          <w:szCs w:val="28"/>
        </w:rPr>
      </w:pPr>
      <w:r w:rsidRPr="006F2BEF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</w:t>
      </w:r>
      <w:r w:rsidR="0004776B" w:rsidRPr="006F2BEF">
        <w:rPr>
          <w:sz w:val="28"/>
          <w:szCs w:val="28"/>
        </w:rPr>
        <w:t>й</w:t>
      </w:r>
      <w:r w:rsidRPr="006F2BEF">
        <w:rPr>
          <w:sz w:val="28"/>
          <w:szCs w:val="28"/>
        </w:rPr>
        <w:t xml:space="preserve"> вестник» и разместить на официальном сайте Соболевского муниципального района Камчатского края в информационно- телекоммуникационной сети Интернет.</w:t>
      </w:r>
    </w:p>
    <w:p w14:paraId="0A29114F" w14:textId="77777777" w:rsidR="00C079D1" w:rsidRPr="006F2BEF" w:rsidRDefault="00C079D1" w:rsidP="00C079D1">
      <w:pPr>
        <w:rPr>
          <w:sz w:val="28"/>
          <w:szCs w:val="28"/>
        </w:rPr>
      </w:pPr>
      <w:r w:rsidRPr="006F2BEF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bookmarkEnd w:id="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55"/>
        <w:gridCol w:w="3228"/>
      </w:tblGrid>
      <w:tr w:rsidR="00C079D1" w:rsidRPr="006F2BEF" w14:paraId="47A0FC5F" w14:textId="77777777" w:rsidTr="00EC1F2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6489ABEF" w14:textId="77777777" w:rsidR="00C079D1" w:rsidRPr="006F2BEF" w:rsidRDefault="00C079D1" w:rsidP="00EC1F21">
            <w:pPr>
              <w:pStyle w:val="a6"/>
              <w:rPr>
                <w:sz w:val="28"/>
                <w:szCs w:val="28"/>
              </w:rPr>
            </w:pPr>
          </w:p>
          <w:p w14:paraId="0B58F911" w14:textId="77777777" w:rsidR="00C079D1" w:rsidRPr="006F2BEF" w:rsidRDefault="00C079D1" w:rsidP="00EC1F21">
            <w:pPr>
              <w:pStyle w:val="a6"/>
              <w:rPr>
                <w:sz w:val="28"/>
                <w:szCs w:val="28"/>
              </w:rPr>
            </w:pPr>
          </w:p>
          <w:p w14:paraId="6F57C416" w14:textId="77777777" w:rsidR="00C079D1" w:rsidRPr="006F2BEF" w:rsidRDefault="00C079D1" w:rsidP="00EC1F21">
            <w:pPr>
              <w:pStyle w:val="a6"/>
              <w:rPr>
                <w:sz w:val="28"/>
                <w:szCs w:val="28"/>
              </w:rPr>
            </w:pPr>
            <w:r w:rsidRPr="006F2BEF">
              <w:rPr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150A61B4" w14:textId="77777777" w:rsidR="00C079D1" w:rsidRPr="006F2BEF" w:rsidRDefault="00C079D1" w:rsidP="00EC1F21">
            <w:pPr>
              <w:pStyle w:val="a5"/>
              <w:jc w:val="right"/>
              <w:rPr>
                <w:sz w:val="28"/>
                <w:szCs w:val="28"/>
              </w:rPr>
            </w:pPr>
          </w:p>
          <w:p w14:paraId="4A52E479" w14:textId="77777777" w:rsidR="00C079D1" w:rsidRPr="006F2BEF" w:rsidRDefault="00C079D1" w:rsidP="00EC1F21">
            <w:pPr>
              <w:pStyle w:val="a5"/>
              <w:jc w:val="right"/>
              <w:rPr>
                <w:sz w:val="28"/>
                <w:szCs w:val="28"/>
              </w:rPr>
            </w:pPr>
          </w:p>
          <w:p w14:paraId="4D04AE56" w14:textId="1F725786" w:rsidR="00C079D1" w:rsidRPr="006F2BEF" w:rsidRDefault="006F2BEF" w:rsidP="006F2B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079D1" w:rsidRPr="006F2BEF">
              <w:rPr>
                <w:sz w:val="28"/>
                <w:szCs w:val="28"/>
              </w:rPr>
              <w:t>В.И.</w:t>
            </w:r>
            <w:r>
              <w:rPr>
                <w:sz w:val="28"/>
                <w:szCs w:val="28"/>
              </w:rPr>
              <w:t xml:space="preserve"> </w:t>
            </w:r>
            <w:r w:rsidR="00C079D1" w:rsidRPr="006F2BEF">
              <w:rPr>
                <w:sz w:val="28"/>
                <w:szCs w:val="28"/>
              </w:rPr>
              <w:t>Куркин</w:t>
            </w:r>
          </w:p>
        </w:tc>
      </w:tr>
    </w:tbl>
    <w:p w14:paraId="6949093A" w14:textId="77777777" w:rsidR="00C079D1" w:rsidRDefault="00C079D1" w:rsidP="00667B58">
      <w:pPr>
        <w:ind w:firstLine="0"/>
      </w:pPr>
    </w:p>
    <w:p w14:paraId="31F3D4DB" w14:textId="72F300EC" w:rsidR="00C079D1" w:rsidRDefault="00C079D1" w:rsidP="00C079D1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" w:name="sub_1000"/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 </w:t>
      </w:r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к </w:t>
      </w:r>
      <w:hyperlink w:anchor="sub_0" w:history="1">
        <w:r w:rsidRPr="0012180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постановлению</w:t>
        </w:r>
      </w:hyperlink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администрации Соболевского</w:t>
      </w:r>
    </w:p>
    <w:p w14:paraId="7239A6C7" w14:textId="15268A95" w:rsidR="00C079D1" w:rsidRPr="00121808" w:rsidRDefault="00C079D1" w:rsidP="00C079D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района</w:t>
      </w:r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от </w:t>
      </w:r>
      <w:r w:rsidR="006F2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04.08</w:t>
      </w:r>
      <w:r w:rsidRPr="00121808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.2022 N </w:t>
      </w:r>
      <w:bookmarkEnd w:id="2"/>
      <w:r w:rsidR="006F2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350</w:t>
      </w:r>
    </w:p>
    <w:p w14:paraId="28C01C9A" w14:textId="029F2929" w:rsidR="00C079D1" w:rsidRDefault="00C079D1" w:rsidP="00C079D1">
      <w:pPr>
        <w:pStyle w:val="1"/>
      </w:pPr>
      <w:r>
        <w:t xml:space="preserve">Положение </w:t>
      </w:r>
      <w:r>
        <w:br/>
        <w:t>о формировании муниципального задания на оказание муниципальных услуг</w:t>
      </w:r>
      <w:r w:rsidR="006F2BEF">
        <w:t xml:space="preserve"> </w:t>
      </w:r>
      <w:r>
        <w:t>(выполнение работ) в отношении муниципальных учреждений Соболевского муниципального района и финансовом обеспечении выполнения муниципального задания</w:t>
      </w:r>
    </w:p>
    <w:p w14:paraId="6D16009B" w14:textId="77777777" w:rsidR="00C079D1" w:rsidRDefault="00C079D1" w:rsidP="00C079D1"/>
    <w:p w14:paraId="00223126" w14:textId="77777777" w:rsidR="00C079D1" w:rsidRDefault="00C079D1" w:rsidP="00C079D1">
      <w:pPr>
        <w:pStyle w:val="1"/>
      </w:pPr>
      <w:bookmarkStart w:id="3" w:name="sub_1001"/>
      <w:r>
        <w:t>1. Общие положения</w:t>
      </w:r>
    </w:p>
    <w:bookmarkEnd w:id="3"/>
    <w:p w14:paraId="3AC43594" w14:textId="77777777" w:rsidR="00C079D1" w:rsidRDefault="00C079D1" w:rsidP="00C079D1"/>
    <w:p w14:paraId="14484024" w14:textId="62822B3B" w:rsidR="00C079D1" w:rsidRDefault="00C079D1" w:rsidP="00C079D1">
      <w:bookmarkStart w:id="4" w:name="sub_2001"/>
      <w:r>
        <w:t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</w:t>
      </w:r>
      <w:r w:rsidR="006F2BEF">
        <w:t xml:space="preserve"> </w:t>
      </w:r>
      <w:r>
        <w:t>(выполнение работ) (далее – муниципальное задание) муниципальными бюджетными, автономными учреждениями Соболевского муниципального района, созданными на базе имущества, находящегося в муниципальной собственности (далее – муниципальные учреждения), а также муниципальными казенными учреждениями, определенными правовыми актами главных распорядителей средств районного бюджета, в ведении которых находятся муниципальные казенные учреждения.</w:t>
      </w:r>
    </w:p>
    <w:bookmarkEnd w:id="4"/>
    <w:p w14:paraId="32D170FB" w14:textId="77777777" w:rsidR="00C079D1" w:rsidRDefault="00C079D1" w:rsidP="00C079D1"/>
    <w:p w14:paraId="27E82719" w14:textId="77777777" w:rsidR="00C079D1" w:rsidRDefault="00C079D1" w:rsidP="00C079D1">
      <w:pPr>
        <w:pStyle w:val="1"/>
      </w:pPr>
      <w:bookmarkStart w:id="5" w:name="sub_1002"/>
      <w:r>
        <w:t>2. Формирование (изменение) муниципального задания</w:t>
      </w:r>
    </w:p>
    <w:bookmarkEnd w:id="5"/>
    <w:p w14:paraId="1030C2BA" w14:textId="77777777" w:rsidR="00C079D1" w:rsidRDefault="00C079D1" w:rsidP="00C079D1"/>
    <w:p w14:paraId="39AB087A" w14:textId="77777777" w:rsidR="00C079D1" w:rsidRDefault="00C079D1" w:rsidP="00C079D1">
      <w:bookmarkStart w:id="6" w:name="sub_2002"/>
      <w:r>
        <w:t>2. Муниципальное задание</w:t>
      </w:r>
      <w:r w:rsidRPr="00A76F73">
        <w:t xml:space="preserve"> </w:t>
      </w:r>
      <w:r>
        <w:t>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14:paraId="7170FEEB" w14:textId="77777777" w:rsidR="00C079D1" w:rsidRDefault="00C079D1" w:rsidP="00C079D1">
      <w:bookmarkStart w:id="7" w:name="sub_2003"/>
      <w:bookmarkEnd w:id="6"/>
      <w:r>
        <w:t>3. Муниципальное задание содержит показатели, характеризующие качество и (или) объем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, Камчатского края и Соболевского муниципального района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 законодательством Российской Федерации, Камчатского края и Соболевского муниципального района , порядок контроля за исполнением муниципального задания и требования к отчетности о выполнении муниципального задания.</w:t>
      </w:r>
    </w:p>
    <w:bookmarkEnd w:id="7"/>
    <w:p w14:paraId="16F06BF8" w14:textId="77777777" w:rsidR="00C079D1" w:rsidRDefault="00C079D1" w:rsidP="00C079D1">
      <w:r>
        <w:t xml:space="preserve">Муниципальное задание формируется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Положению.</w:t>
      </w:r>
    </w:p>
    <w:p w14:paraId="206AC078" w14:textId="77777777" w:rsidR="00C079D1" w:rsidRDefault="00C079D1" w:rsidP="00C079D1">
      <w: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14:paraId="3A6677FD" w14:textId="77777777" w:rsidR="00C079D1" w:rsidRDefault="00C079D1" w:rsidP="00C079D1">
      <w: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</w:t>
      </w:r>
      <w:r>
        <w:lastRenderedPageBreak/>
        <w:t>касающаяся муниципального задания в целом, включается в 3 часть муниципального задания.</w:t>
      </w:r>
    </w:p>
    <w:p w14:paraId="0815E7D3" w14:textId="77777777" w:rsidR="00C079D1" w:rsidRDefault="00C079D1" w:rsidP="00C079D1">
      <w:r>
        <w:t>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федеральным законодательством,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14:paraId="4B6B44FF" w14:textId="77777777" w:rsidR="00C079D1" w:rsidRDefault="00C079D1" w:rsidP="00C079D1">
      <w:r>
        <w:t>В муниципальном задании устанавливаются количественно измеримые финансовые санкции (штрафы, изъятия) за нарушение условий выполнения муниципального задания на оказание муниципальных услуг (выполнение работ) муниципальными учреждениями, не превышающие 0,3 процента от 1/4 годового объема ассигнований:</w:t>
      </w:r>
    </w:p>
    <w:p w14:paraId="6D42BF14" w14:textId="77777777" w:rsidR="00C079D1" w:rsidRDefault="00C079D1" w:rsidP="00C079D1">
      <w:bookmarkStart w:id="8" w:name="sub_2004"/>
      <w:r>
        <w:t xml:space="preserve">1) на предоставление субсидии на финансовое обеспечение выполнения муниципального задания на оказание муниципальных </w:t>
      </w:r>
      <w:proofErr w:type="gramStart"/>
      <w:r>
        <w:t>услуг(</w:t>
      </w:r>
      <w:proofErr w:type="gramEnd"/>
      <w:r>
        <w:t>выполнение работ) для муниципальных бюджетных, автономных учреждений;</w:t>
      </w:r>
    </w:p>
    <w:p w14:paraId="34A9574E" w14:textId="77777777" w:rsidR="00C079D1" w:rsidRDefault="00C079D1" w:rsidP="00C079D1">
      <w:bookmarkStart w:id="9" w:name="sub_2005"/>
      <w:bookmarkEnd w:id="8"/>
      <w:r>
        <w:t xml:space="preserve">2) на обеспечение деятельности (оказание услуг) </w:t>
      </w:r>
      <w:proofErr w:type="gramStart"/>
      <w:r>
        <w:t>для  муниципальных</w:t>
      </w:r>
      <w:proofErr w:type="gramEnd"/>
      <w:r>
        <w:t xml:space="preserve"> казенных учреждений.</w:t>
      </w:r>
    </w:p>
    <w:p w14:paraId="5F871AAF" w14:textId="77777777" w:rsidR="00C079D1" w:rsidRDefault="00C079D1" w:rsidP="00C079D1">
      <w:bookmarkStart w:id="10" w:name="sub_2006"/>
      <w:bookmarkEnd w:id="9"/>
      <w:r>
        <w:t xml:space="preserve">4. Муниципальное задание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</w:t>
      </w:r>
      <w:proofErr w:type="gramStart"/>
      <w:r>
        <w:t>задания(</w:t>
      </w:r>
      <w:proofErr w:type="gramEnd"/>
      <w:r>
        <w:t>далее - субсидия) в отношении:</w:t>
      </w:r>
    </w:p>
    <w:p w14:paraId="5D179320" w14:textId="77777777" w:rsidR="00C079D1" w:rsidRDefault="00C079D1" w:rsidP="00C079D1">
      <w:bookmarkStart w:id="11" w:name="sub_2007"/>
      <w:bookmarkEnd w:id="10"/>
      <w:r>
        <w:t xml:space="preserve">1) муниципальных казенных учреждений - главными распорядителями </w:t>
      </w:r>
      <w:proofErr w:type="gramStart"/>
      <w:r>
        <w:t>средств  районного</w:t>
      </w:r>
      <w:proofErr w:type="gramEnd"/>
      <w:r>
        <w:t xml:space="preserve"> бюджета, в ведении которых находятся муниципальные казенные учреждения;</w:t>
      </w:r>
    </w:p>
    <w:p w14:paraId="6C740D83" w14:textId="77777777" w:rsidR="00C079D1" w:rsidRDefault="00C079D1" w:rsidP="00C079D1">
      <w:bookmarkStart w:id="12" w:name="sub_2008"/>
      <w:bookmarkEnd w:id="11"/>
      <w:r>
        <w:t>2) муниципальных бюджетных или автономных учреждений - органами, осуществляющими функции и полномочия учредителя.</w:t>
      </w:r>
    </w:p>
    <w:p w14:paraId="3B374118" w14:textId="77777777" w:rsidR="00C079D1" w:rsidRDefault="00C079D1" w:rsidP="00C079D1">
      <w:bookmarkStart w:id="13" w:name="sub_2009"/>
      <w:bookmarkEnd w:id="12"/>
      <w:r>
        <w:t xml:space="preserve">5. Муниципальное задание утверждается на срок, соответствующий установленному </w:t>
      </w:r>
      <w:hyperlink r:id="rId13" w:history="1">
        <w:r>
          <w:rPr>
            <w:rStyle w:val="a4"/>
          </w:rPr>
          <w:t>бюджетным законодательством</w:t>
        </w:r>
      </w:hyperlink>
      <w:r>
        <w:t xml:space="preserve"> Соболевского муниципального района  Камчатского края сроку формирования районного бюджета.</w:t>
      </w:r>
    </w:p>
    <w:bookmarkEnd w:id="13"/>
    <w:p w14:paraId="51C8FBC7" w14:textId="77777777" w:rsidR="00C079D1" w:rsidRDefault="00C079D1" w:rsidP="00C079D1">
      <w:r>
        <w:t xml:space="preserve">В случае внесения изменений в показатели муниципального задания формируется новое муниципальное </w:t>
      </w:r>
      <w:proofErr w:type="gramStart"/>
      <w:r>
        <w:t>задание(</w:t>
      </w:r>
      <w:proofErr w:type="gramEnd"/>
      <w:r>
        <w:t>с учетом внесенных изменений) в соответствии с положениями настоящего раздела.</w:t>
      </w:r>
    </w:p>
    <w:p w14:paraId="266FD4C4" w14:textId="77777777" w:rsidR="00C079D1" w:rsidRDefault="00C079D1" w:rsidP="00C079D1">
      <w:bookmarkStart w:id="14" w:name="sub_2010"/>
      <w:r>
        <w:t xml:space="preserve">6. Распределение показателей объема муниципальных услуг(работ),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Положению, с заполнением показателей, определенных муниципальным учреждением.</w:t>
      </w:r>
    </w:p>
    <w:p w14:paraId="2B422405" w14:textId="77777777" w:rsidR="00C079D1" w:rsidRDefault="00C079D1" w:rsidP="00C079D1">
      <w:bookmarkStart w:id="15" w:name="sub_2011"/>
      <w:bookmarkEnd w:id="14"/>
      <w:r>
        <w:t>7.Муниципальное задание формируется на оказание муниципальных услуг(выполнение работ), определенных в качестве основных видов деятельности муниципальных 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- общероссийские базовые перечни), и региональном перечне (классификаторе) государственных (муниципальных) услуг, не включенных в общероссийские базовые перечни, и работ, оказание и выполнение которых предусмотрено нормативными правовыми актами Камчатского края (далее - региональный перечень), утвержденном распоряжением Правительством Камчатского края.</w:t>
      </w:r>
    </w:p>
    <w:p w14:paraId="236C8BDD" w14:textId="77777777" w:rsidR="00C079D1" w:rsidRDefault="00C079D1" w:rsidP="00C079D1">
      <w:bookmarkStart w:id="16" w:name="sub_2012"/>
      <w:bookmarkEnd w:id="15"/>
      <w:r>
        <w:t xml:space="preserve">8. Муниципальные задания и отчет о выполнении муниципального задания, формируемый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14" w:history="1">
        <w:r>
          <w:rPr>
            <w:rStyle w:val="a4"/>
          </w:rPr>
          <w:t>www.bus.gov.ru</w:t>
        </w:r>
      </w:hyperlink>
      <w:r>
        <w:t xml:space="preserve">), а также могут быть размещены на официальных сайтах в информационно-телекоммуникационной сети "Интернет" главных распорядителей средств районного </w:t>
      </w:r>
      <w:r>
        <w:lastRenderedPageBreak/>
        <w:t>бюджета,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или автономных учреждений, и на официальных сайтах в информационно-телекоммуникационной сети "Интернет" муниципальных учреждений.</w:t>
      </w:r>
    </w:p>
    <w:bookmarkEnd w:id="16"/>
    <w:p w14:paraId="163E7208" w14:textId="77777777" w:rsidR="00C079D1" w:rsidRDefault="00C079D1" w:rsidP="00C079D1"/>
    <w:p w14:paraId="74A96117" w14:textId="77777777" w:rsidR="00C079D1" w:rsidRDefault="00C079D1" w:rsidP="00C079D1">
      <w:pPr>
        <w:pStyle w:val="1"/>
      </w:pPr>
      <w:bookmarkStart w:id="17" w:name="sub_1003"/>
      <w:r w:rsidRPr="006103DD">
        <w:t xml:space="preserve">3. Финансовое обеспечение </w:t>
      </w:r>
      <w:proofErr w:type="gramStart"/>
      <w:r w:rsidRPr="006103DD">
        <w:t>выполнения  муниципального</w:t>
      </w:r>
      <w:proofErr w:type="gramEnd"/>
      <w:r w:rsidRPr="006103DD">
        <w:t xml:space="preserve"> задания</w:t>
      </w:r>
    </w:p>
    <w:bookmarkEnd w:id="17"/>
    <w:p w14:paraId="20FE9470" w14:textId="77777777" w:rsidR="00C079D1" w:rsidRDefault="00C079D1" w:rsidP="00C079D1"/>
    <w:p w14:paraId="61914183" w14:textId="77777777" w:rsidR="00C079D1" w:rsidRDefault="00C079D1" w:rsidP="00C079D1">
      <w:bookmarkStart w:id="18" w:name="sub_2013"/>
      <w:r>
        <w:t>9. Объем финансового обеспечения выполнения муниципального задания</w:t>
      </w:r>
      <w:r w:rsidRPr="00635383">
        <w:t xml:space="preserve"> </w:t>
      </w:r>
      <w:r>
        <w:t>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14:paraId="1C8B1A9B" w14:textId="77777777" w:rsidR="00C079D1" w:rsidRDefault="00C079D1" w:rsidP="00C079D1">
      <w:bookmarkStart w:id="19" w:name="sub_2014"/>
      <w:bookmarkEnd w:id="18"/>
      <w:r>
        <w:t>10. Объем финансового обеспечения выполнения муниципального задания муниципальным бюджетным и автономным учреждениям рассчитывается органом, осуществляющим функции и полномочия учредителя, муниципальным казенным учреждениям - главными распорядителями средств районного бюджета, в ведении которых находятся муниципальные казенные учреждения, одновременно с формированием муниципального задания на очередной финансовый год и плановый период.</w:t>
      </w:r>
    </w:p>
    <w:p w14:paraId="1F8861E2" w14:textId="77777777" w:rsidR="00C079D1" w:rsidRDefault="00C079D1" w:rsidP="00C079D1">
      <w:bookmarkStart w:id="20" w:name="sub_2015"/>
      <w:bookmarkEnd w:id="19"/>
      <w:r>
        <w:t>11. Объем финансового обеспечения выполнения муниципального задания(R) рассчитывается по формуле:</w:t>
      </w:r>
    </w:p>
    <w:bookmarkEnd w:id="20"/>
    <w:p w14:paraId="4E1FF012" w14:textId="77777777" w:rsidR="00C079D1" w:rsidRDefault="00C079D1" w:rsidP="00C079D1"/>
    <w:p w14:paraId="3A49BBA1" w14:textId="09D48978" w:rsidR="00C079D1" w:rsidRDefault="00C079D1" w:rsidP="00C079D1">
      <w:r>
        <w:rPr>
          <w:noProof/>
        </w:rPr>
        <w:drawing>
          <wp:inline distT="0" distB="0" distL="0" distR="0" wp14:anchorId="78FEE201" wp14:editId="62B661D8">
            <wp:extent cx="3832225" cy="523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14:paraId="39AFE834" w14:textId="77777777" w:rsidR="00C079D1" w:rsidRDefault="00C079D1" w:rsidP="00C079D1"/>
    <w:p w14:paraId="2C6BEF21" w14:textId="093B2F32" w:rsidR="00C079D1" w:rsidRDefault="00C079D1" w:rsidP="00C079D1">
      <w:r>
        <w:rPr>
          <w:noProof/>
        </w:rPr>
        <w:drawing>
          <wp:inline distT="0" distB="0" distL="0" distR="0" wp14:anchorId="65313879" wp14:editId="1338E879">
            <wp:extent cx="211455" cy="269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затраты на оказание i-й муниципальной услуги, установленной муниципальным заданием;</w:t>
      </w:r>
    </w:p>
    <w:p w14:paraId="43C18F78" w14:textId="7A399DC1" w:rsidR="00C079D1" w:rsidRDefault="00C079D1" w:rsidP="00C079D1">
      <w:r>
        <w:rPr>
          <w:noProof/>
        </w:rPr>
        <w:drawing>
          <wp:inline distT="0" distB="0" distL="0" distR="0" wp14:anchorId="2C505A64" wp14:editId="558F6C46">
            <wp:extent cx="200660" cy="269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i-й муниципальной услуги, установленной муниципальным заданием;</w:t>
      </w:r>
    </w:p>
    <w:p w14:paraId="73A9B732" w14:textId="0CB7972C" w:rsidR="00C079D1" w:rsidRDefault="00C079D1" w:rsidP="00C079D1">
      <w:r>
        <w:rPr>
          <w:noProof/>
        </w:rPr>
        <w:drawing>
          <wp:inline distT="0" distB="0" distL="0" distR="0" wp14:anchorId="21A87F67" wp14:editId="69CD86C1">
            <wp:extent cx="254000" cy="269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затраты на выполнение w-й работы, установленной муниципальным заданием;</w:t>
      </w:r>
    </w:p>
    <w:p w14:paraId="50E5F9BE" w14:textId="0D1ECC20" w:rsidR="00C079D1" w:rsidRDefault="00C079D1" w:rsidP="00C079D1">
      <w:r>
        <w:rPr>
          <w:noProof/>
        </w:rPr>
        <w:drawing>
          <wp:inline distT="0" distB="0" distL="0" distR="0" wp14:anchorId="582C5A6C" wp14:editId="15698BA4">
            <wp:extent cx="243205" cy="26987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w-й работы, установленной муниципальным заданием;</w:t>
      </w:r>
    </w:p>
    <w:p w14:paraId="21AABC2D" w14:textId="05AF531F" w:rsidR="00C079D1" w:rsidRDefault="00C079D1" w:rsidP="00C079D1">
      <w:r>
        <w:rPr>
          <w:noProof/>
        </w:rPr>
        <w:drawing>
          <wp:inline distT="0" distB="0" distL="0" distR="0" wp14:anchorId="3895D06E" wp14:editId="10ED9665">
            <wp:extent cx="179705" cy="269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платы (тариф и цена) за оказание i-й муниципальной услуги в соответствии с </w:t>
      </w:r>
      <w:hyperlink w:anchor="sub_2065" w:history="1">
        <w:r>
          <w:rPr>
            <w:rStyle w:val="a4"/>
          </w:rPr>
          <w:t>частью 33</w:t>
        </w:r>
      </w:hyperlink>
      <w:r>
        <w:t xml:space="preserve"> настоящего Положения, установленный муниципальным заданием;</w:t>
      </w:r>
    </w:p>
    <w:p w14:paraId="2E01CF22" w14:textId="768BC808" w:rsidR="00C079D1" w:rsidRDefault="00C079D1" w:rsidP="00C079D1">
      <w:r>
        <w:rPr>
          <w:noProof/>
        </w:rPr>
        <w:drawing>
          <wp:inline distT="0" distB="0" distL="0" distR="0" wp14:anchorId="6669D4B7" wp14:editId="1AEC4E7D">
            <wp:extent cx="380365" cy="290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уплату налогов, в качестве </w:t>
      </w:r>
      <w:proofErr w:type="gramStart"/>
      <w:r>
        <w:t>объекта налогообложения</w:t>
      </w:r>
      <w:proofErr w:type="gramEnd"/>
      <w:r>
        <w:t xml:space="preserve"> по которым признается имущество учреждения;</w:t>
      </w:r>
    </w:p>
    <w:p w14:paraId="16741B74" w14:textId="0D5486F9" w:rsidR="00C079D1" w:rsidRDefault="00C079D1" w:rsidP="00C079D1">
      <w:r>
        <w:rPr>
          <w:noProof/>
        </w:rPr>
        <w:drawing>
          <wp:inline distT="0" distB="0" distL="0" distR="0" wp14:anchorId="051258A2" wp14:editId="67E668EF">
            <wp:extent cx="370205" cy="290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содержание имущества учреждения, не используемого для оказания муниципальных </w:t>
      </w:r>
      <w:proofErr w:type="gramStart"/>
      <w:r>
        <w:t>услуг(</w:t>
      </w:r>
      <w:proofErr w:type="gramEnd"/>
      <w:r>
        <w:t>выполнения работ) и для общехозяйственных нужд (далее - не используемое для выполнения муниципального задания имущество).</w:t>
      </w:r>
    </w:p>
    <w:p w14:paraId="7F4DEB48" w14:textId="77777777" w:rsidR="00C079D1" w:rsidRDefault="00C079D1" w:rsidP="00C079D1">
      <w:bookmarkStart w:id="21" w:name="sub_2016"/>
      <w:r>
        <w:t xml:space="preserve">12.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в соответствии с общими требованиями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 (далее - общие </w:t>
      </w:r>
      <w:r>
        <w:lastRenderedPageBreak/>
        <w:t>требования), утверждаемых федеральными органами исполнительной власти, осуществляющими функции по выработке государственной политики и нормативному правовому регулированию в установленной сфере деятельности,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коэффициенты).</w:t>
      </w:r>
    </w:p>
    <w:p w14:paraId="6B48278F" w14:textId="77777777" w:rsidR="00C079D1" w:rsidRDefault="00C079D1" w:rsidP="00C079D1">
      <w:bookmarkStart w:id="22" w:name="sub_2017"/>
      <w:bookmarkEnd w:id="21"/>
      <w:r>
        <w:t>13. Значения нормативных затрат на оказание муниципальной услуги утверждаются в отношении:</w:t>
      </w:r>
    </w:p>
    <w:p w14:paraId="4A228346" w14:textId="77777777" w:rsidR="00C079D1" w:rsidRDefault="00C079D1" w:rsidP="00C079D1">
      <w:bookmarkStart w:id="23" w:name="sub_2018"/>
      <w:bookmarkEnd w:id="22"/>
      <w:r>
        <w:t>1) муниципальных казенных учреждений - главным распорядителем средств районного бюджета, в ведении которого находятся муниципальные казенные учреждения, в случае принятия им решения о применении нормативных затрат при расчете объема финансового обеспечения выполнения муниципального задания;</w:t>
      </w:r>
    </w:p>
    <w:p w14:paraId="2912E4AE" w14:textId="77777777" w:rsidR="00C079D1" w:rsidRDefault="00C079D1" w:rsidP="00C079D1">
      <w:bookmarkStart w:id="24" w:name="sub_2019"/>
      <w:bookmarkEnd w:id="23"/>
      <w:r>
        <w:t>2) муниципальных бюджетных или автономных учреждений - органом, осуществляющим функции и полномочия учредителя.</w:t>
      </w:r>
    </w:p>
    <w:p w14:paraId="54DBAF4A" w14:textId="77777777" w:rsidR="00C079D1" w:rsidRDefault="00C079D1" w:rsidP="00C079D1">
      <w:bookmarkStart w:id="25" w:name="sub_2020"/>
      <w:bookmarkEnd w:id="24"/>
      <w:r>
        <w:t>14. Базовый норматив затрат на оказание муниципальной услуги состоит из базового норматива:</w:t>
      </w:r>
    </w:p>
    <w:p w14:paraId="0AE0A00C" w14:textId="77777777" w:rsidR="00C079D1" w:rsidRDefault="00C079D1" w:rsidP="00C079D1">
      <w:bookmarkStart w:id="26" w:name="sub_2021"/>
      <w:bookmarkEnd w:id="25"/>
      <w:r>
        <w:t>1) затрат, непосредственно связанных с оказанием муниципальной услуги;</w:t>
      </w:r>
    </w:p>
    <w:p w14:paraId="6668B0FE" w14:textId="77777777" w:rsidR="00C079D1" w:rsidRDefault="00C079D1" w:rsidP="00C079D1">
      <w:bookmarkStart w:id="27" w:name="sub_2022"/>
      <w:bookmarkEnd w:id="26"/>
      <w:r>
        <w:t>2) затрат на общехозяйственные нужды на оказание муниципальной услуги.</w:t>
      </w:r>
    </w:p>
    <w:p w14:paraId="595AE8CC" w14:textId="77777777" w:rsidR="00C079D1" w:rsidRDefault="00C079D1" w:rsidP="00C079D1">
      <w:bookmarkStart w:id="28" w:name="sub_2023"/>
      <w:bookmarkEnd w:id="27"/>
      <w:r>
        <w:t>15. 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общероссийском базовом перечне и (или) региональном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14:paraId="0FA1C2DD" w14:textId="77777777" w:rsidR="00C079D1" w:rsidRDefault="00C079D1" w:rsidP="00C079D1">
      <w:bookmarkStart w:id="29" w:name="sub_2024"/>
      <w:bookmarkEnd w:id="28"/>
      <w:r>
        <w:t>16.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Камчатского края и Соболевского муниципального района,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- стандарты оказания услуги).</w:t>
      </w:r>
    </w:p>
    <w:bookmarkEnd w:id="29"/>
    <w:p w14:paraId="4BBD4937" w14:textId="77777777" w:rsidR="00C079D1" w:rsidRDefault="00C079D1" w:rsidP="00C079D1">
      <w:r>
        <w:t xml:space="preserve">При отсутствии норм, указанных в </w:t>
      </w:r>
      <w:hyperlink w:anchor="sub_2024" w:history="1">
        <w:r>
          <w:rPr>
            <w:rStyle w:val="a4"/>
          </w:rPr>
          <w:t>абзаце первом</w:t>
        </w:r>
      </w:hyperlink>
      <w:r>
        <w:t xml:space="preserve"> настоящей части, применяются фактически сложившиеся нормы материальных, технических и трудовых ресурсов, используемых для оказания муниципальной услуги на основе данных прошлых лет, либо на основе медианного значения по муниципальным учреждениям, оказывающим муниципальную услугу, либо на основе анализа и усреднения показателей деятельности муниципального учреждения, которое имеет минимальный объем затрат на оказание муниципальной услуги.</w:t>
      </w:r>
    </w:p>
    <w:p w14:paraId="37AE8DE9" w14:textId="77777777" w:rsidR="00C079D1" w:rsidRDefault="00C079D1" w:rsidP="00C079D1">
      <w:bookmarkStart w:id="30" w:name="sub_2025"/>
      <w:r>
        <w:t>17. В базовый норматив затрат, непосредственно связанных с оказанием муниципальной услуги, включаются:</w:t>
      </w:r>
    </w:p>
    <w:p w14:paraId="3E86EFB2" w14:textId="77777777" w:rsidR="00C079D1" w:rsidRDefault="00C079D1" w:rsidP="00C079D1">
      <w:bookmarkStart w:id="31" w:name="sub_2026"/>
      <w:bookmarkEnd w:id="30"/>
      <w:r>
        <w:t xml:space="preserve">1) 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</w:t>
      </w:r>
      <w:hyperlink r:id="rId23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 (далее - начисления на выплаты по оплате труда);</w:t>
      </w:r>
    </w:p>
    <w:p w14:paraId="59A66783" w14:textId="77777777" w:rsidR="00C079D1" w:rsidRDefault="00C079D1" w:rsidP="00C079D1">
      <w:bookmarkStart w:id="32" w:name="sub_2027"/>
      <w:bookmarkEnd w:id="31"/>
      <w:r>
        <w:t>2)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14:paraId="5FDE0359" w14:textId="5BA8B87F" w:rsidR="00C079D1" w:rsidRDefault="00C079D1" w:rsidP="00C079D1">
      <w:bookmarkStart w:id="33" w:name="sub_2028"/>
      <w:bookmarkEnd w:id="32"/>
      <w:r>
        <w:t xml:space="preserve">3) 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</w:t>
      </w:r>
      <w:r>
        <w:lastRenderedPageBreak/>
        <w:t xml:space="preserve">(основных средств и нематериальных активов, амортизируемых в процессе оказания услуги),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 в случае, если указанные затраты в соответствии с общими требованиями не включены в состав затрат, предусмотренных </w:t>
      </w:r>
      <w:hyperlink w:anchor="sub_2027" w:history="1">
        <w:r>
          <w:rPr>
            <w:rStyle w:val="a4"/>
          </w:rPr>
          <w:t>пунктом 2</w:t>
        </w:r>
      </w:hyperlink>
      <w:r>
        <w:t xml:space="preserve"> настоящей части;</w:t>
      </w:r>
    </w:p>
    <w:p w14:paraId="633369B6" w14:textId="77777777" w:rsidR="00C079D1" w:rsidRDefault="00C079D1" w:rsidP="00C079D1">
      <w:bookmarkStart w:id="34" w:name="sub_2029"/>
      <w:bookmarkEnd w:id="33"/>
      <w:r>
        <w:t>4) иные затраты, непосредственно связанные с оказанием муниципальной услуги.</w:t>
      </w:r>
    </w:p>
    <w:p w14:paraId="466B5909" w14:textId="77777777" w:rsidR="00C079D1" w:rsidRDefault="00C079D1" w:rsidP="00C079D1">
      <w:bookmarkStart w:id="35" w:name="sub_2030"/>
      <w:bookmarkEnd w:id="34"/>
      <w:r>
        <w:t>18. В базовый норматив затрат на общехозяйственные нужды на оказание муниципальной услуги включаются следующие затраты:</w:t>
      </w:r>
    </w:p>
    <w:p w14:paraId="1F439A05" w14:textId="77777777" w:rsidR="00C079D1" w:rsidRDefault="00C079D1" w:rsidP="00C079D1">
      <w:bookmarkStart w:id="36" w:name="sub_2031"/>
      <w:bookmarkEnd w:id="35"/>
      <w:r>
        <w:t>1) на коммунальные услуги;</w:t>
      </w:r>
    </w:p>
    <w:p w14:paraId="7F786CEE" w14:textId="77777777" w:rsidR="00C079D1" w:rsidRDefault="00C079D1" w:rsidP="00C079D1">
      <w:bookmarkStart w:id="37" w:name="sub_2032"/>
      <w:bookmarkEnd w:id="36"/>
      <w:r>
        <w:t>2) на содержание объектов недвижимого имущества, а также на аренду указанного имущества;</w:t>
      </w:r>
    </w:p>
    <w:p w14:paraId="49F7F2BA" w14:textId="77777777" w:rsidR="00C079D1" w:rsidRDefault="00C079D1" w:rsidP="00C079D1">
      <w:bookmarkStart w:id="38" w:name="sub_2033"/>
      <w:bookmarkEnd w:id="37"/>
      <w:r>
        <w:t>3) на содержание объектов особо ценного движимого имущества, а также на аренду указанного имущества;</w:t>
      </w:r>
    </w:p>
    <w:p w14:paraId="4827A49C" w14:textId="77777777" w:rsidR="00C079D1" w:rsidRDefault="00C079D1" w:rsidP="00C079D1">
      <w:bookmarkStart w:id="39" w:name="sub_2034"/>
      <w:bookmarkEnd w:id="38"/>
      <w:r>
        <w:t>4)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14:paraId="33E2C2C0" w14:textId="77777777" w:rsidR="00C079D1" w:rsidRDefault="00C079D1" w:rsidP="00C079D1">
      <w:bookmarkStart w:id="40" w:name="sub_2035"/>
      <w:bookmarkEnd w:id="39"/>
      <w:r>
        <w:t>5) на приобретение услуг связи;</w:t>
      </w:r>
    </w:p>
    <w:p w14:paraId="1D55FD91" w14:textId="77777777" w:rsidR="00C079D1" w:rsidRDefault="00C079D1" w:rsidP="00C079D1">
      <w:bookmarkStart w:id="41" w:name="sub_2036"/>
      <w:bookmarkEnd w:id="40"/>
      <w:r>
        <w:t>6) на приобретение транспортных услуг;</w:t>
      </w:r>
    </w:p>
    <w:p w14:paraId="06ED77E6" w14:textId="77777777" w:rsidR="00C079D1" w:rsidRDefault="00C079D1" w:rsidP="00C079D1">
      <w:bookmarkStart w:id="42" w:name="sub_2037"/>
      <w:bookmarkEnd w:id="41"/>
      <w:r>
        <w:t>7) на оплату труда работников, которые не принимают непосредственного участия в оказании муниципальной услуги,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14:paraId="5F1D6C53" w14:textId="77777777" w:rsidR="00C079D1" w:rsidRDefault="00C079D1" w:rsidP="00C079D1">
      <w:bookmarkStart w:id="43" w:name="sub_2038"/>
      <w:bookmarkEnd w:id="42"/>
      <w:r>
        <w:t>8) на прочие общехозяйственные нужды.</w:t>
      </w:r>
    </w:p>
    <w:p w14:paraId="06D187B8" w14:textId="00753A07" w:rsidR="00C079D1" w:rsidRDefault="00C079D1" w:rsidP="00C079D1">
      <w:bookmarkStart w:id="44" w:name="sub_2039"/>
      <w:bookmarkEnd w:id="43"/>
      <w:r>
        <w:t xml:space="preserve">19. В затраты, указанные в </w:t>
      </w:r>
      <w:hyperlink w:anchor="sub_2031" w:history="1">
        <w:r>
          <w:rPr>
            <w:rStyle w:val="a4"/>
          </w:rPr>
          <w:t>пунктах 1 - 3 части 18</w:t>
        </w:r>
      </w:hyperlink>
      <w:r>
        <w:t xml:space="preserve"> настоящего Положения, включаются затраты на оказание муниципальной услуги в отношении имущества </w:t>
      </w:r>
      <w:r w:rsidR="006F2BEF">
        <w:t xml:space="preserve">муниципального </w:t>
      </w:r>
      <w:r>
        <w:t xml:space="preserve">учреждения, используемого в том числе на основании договора аренды (финансовой аренды) или договора безвозмездного пользования, для выполнения муниципального задания и общехозяйственных нужд (далее - имущество, необходимое для выполнения </w:t>
      </w:r>
      <w:r w:rsidR="0004776B">
        <w:t>муниципального</w:t>
      </w:r>
      <w:r>
        <w:t xml:space="preserve"> задания.</w:t>
      </w:r>
    </w:p>
    <w:bookmarkEnd w:id="44"/>
    <w:p w14:paraId="2F504FF9" w14:textId="77777777" w:rsidR="00C079D1" w:rsidRDefault="00C079D1" w:rsidP="00C079D1">
      <w:r>
        <w:t xml:space="preserve">Затраты, указанные в </w:t>
      </w:r>
      <w:hyperlink w:anchor="sub_2028" w:history="1">
        <w:r>
          <w:rPr>
            <w:rStyle w:val="a4"/>
          </w:rPr>
          <w:t>пункте 3 части 17</w:t>
        </w:r>
      </w:hyperlink>
      <w:r>
        <w:t xml:space="preserve"> и </w:t>
      </w:r>
      <w:hyperlink w:anchor="sub_2034" w:history="1">
        <w:r>
          <w:rPr>
            <w:rStyle w:val="a4"/>
          </w:rPr>
          <w:t>пункте 4 части 18</w:t>
        </w:r>
      </w:hyperlink>
      <w:r>
        <w:t xml:space="preserve"> настоящего Положения, включаются в базовый норматив затрат на оказание услуги по решению федерального органа исполнительной власти, осуществляющего функции по выработке государственной политики и нормативному правовому регулированию в установленной сфере деятельности, в соответствии с установленными им общими требованиями.</w:t>
      </w:r>
    </w:p>
    <w:p w14:paraId="3718CACA" w14:textId="77777777" w:rsidR="00C079D1" w:rsidRDefault="00C079D1" w:rsidP="00C079D1">
      <w:r>
        <w:t xml:space="preserve">Затраты, указанные в </w:t>
      </w:r>
      <w:hyperlink w:anchor="sub_2028" w:history="1">
        <w:r>
          <w:rPr>
            <w:rStyle w:val="a4"/>
          </w:rPr>
          <w:t>пункте 3 части 17</w:t>
        </w:r>
      </w:hyperlink>
      <w:r>
        <w:t xml:space="preserve"> и </w:t>
      </w:r>
      <w:hyperlink w:anchor="sub_2034" w:history="1">
        <w:r>
          <w:rPr>
            <w:rStyle w:val="a4"/>
          </w:rPr>
          <w:t>пункте 4 части 18</w:t>
        </w:r>
      </w:hyperlink>
      <w:r>
        <w:t xml:space="preserve">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</w:t>
      </w:r>
      <w:hyperlink r:id="rId24" w:history="1">
        <w:r>
          <w:rPr>
            <w:rStyle w:val="a4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01.01.2002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</w:p>
    <w:p w14:paraId="4D287E39" w14:textId="77777777" w:rsidR="00C079D1" w:rsidRDefault="00C079D1" w:rsidP="00C079D1">
      <w:r>
        <w:t xml:space="preserve">Затраты на аренду имущества, включенные в затраты, указанные в </w:t>
      </w:r>
      <w:hyperlink w:anchor="sub_2027" w:history="1">
        <w:r>
          <w:rPr>
            <w:rStyle w:val="a4"/>
          </w:rPr>
          <w:t>пункте 2 части 17</w:t>
        </w:r>
      </w:hyperlink>
      <w:r>
        <w:t xml:space="preserve"> и </w:t>
      </w:r>
      <w:hyperlink w:anchor="sub_203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2033" w:history="1">
        <w:r>
          <w:rPr>
            <w:rStyle w:val="a4"/>
          </w:rPr>
          <w:t>3 части 18</w:t>
        </w:r>
      </w:hyperlink>
      <w:r>
        <w:t xml:space="preserve"> настоящего Положения, учитываются в составе указанных затрат в случае, если имущество, необходимое для выполнения муниципального задания, не закреплено за муниципальным бюджетным или автономным учреждением на праве оперативного управления.</w:t>
      </w:r>
    </w:p>
    <w:p w14:paraId="257F3E8E" w14:textId="77777777" w:rsidR="00C079D1" w:rsidRDefault="00C079D1" w:rsidP="00C079D1">
      <w:bookmarkStart w:id="45" w:name="sub_2040"/>
      <w:r>
        <w:t>20. Значение базового норматива затрат на оказание муниципальной услуги определяется в установленном федеральным законодательством порядке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деятельности.</w:t>
      </w:r>
    </w:p>
    <w:bookmarkEnd w:id="45"/>
    <w:p w14:paraId="1D8F8C01" w14:textId="77777777" w:rsidR="00C079D1" w:rsidRDefault="00C079D1" w:rsidP="00C079D1">
      <w:r>
        <w:lastRenderedPageBreak/>
        <w:t>В случае отсутствия утвержденного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деятельности, базового норматива затрат на оказание муниципальной услуги базовый норматив затрат на оказание муниципальной услуги утверждается органом, осуществляющим функции и полномочия учредителя, в отношении муниципальных бюджетных или автономных учреждений либо главным распорядителем средств районного бюджета, в ведении которого находятся муниципальные казенные учреждения.</w:t>
      </w:r>
    </w:p>
    <w:p w14:paraId="26FAC19B" w14:textId="77777777" w:rsidR="00C079D1" w:rsidRPr="00EB614D" w:rsidRDefault="00C079D1" w:rsidP="00C079D1">
      <w:bookmarkStart w:id="46" w:name="sub_2041"/>
      <w:r w:rsidRPr="00EB614D">
        <w:t>21.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федерального органа исполнительной власти, осуществляющего функции по выработке государственной политики и нормативному правовому регулированию в установленной сфере деятельности, из нескольких отраслевых корректирующих коэффициентов.</w:t>
      </w:r>
    </w:p>
    <w:p w14:paraId="7CE21678" w14:textId="77777777" w:rsidR="00C079D1" w:rsidRPr="00EB614D" w:rsidRDefault="00C079D1" w:rsidP="00C079D1">
      <w:bookmarkStart w:id="47" w:name="sub_2042"/>
      <w:bookmarkEnd w:id="46"/>
      <w:r w:rsidRPr="00EB614D">
        <w:t>22.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bookmarkEnd w:id="47"/>
    <w:p w14:paraId="0884FE85" w14:textId="532835C8" w:rsidR="00C079D1" w:rsidRPr="00EB614D" w:rsidRDefault="00C079D1" w:rsidP="00C079D1">
      <w:r w:rsidRPr="00EB614D"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563755" w:rsidRPr="00EB614D">
        <w:t>муниципальных</w:t>
      </w:r>
      <w:r w:rsidRPr="00EB614D"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563755" w:rsidRPr="00EB614D">
        <w:t>муниципального</w:t>
      </w:r>
      <w:r w:rsidRPr="00EB614D">
        <w:t xml:space="preserve"> задания, и рассчитывается в соответствии с общими требованиями.</w:t>
      </w:r>
    </w:p>
    <w:p w14:paraId="7124F0C8" w14:textId="77777777" w:rsidR="00C079D1" w:rsidRPr="00EB614D" w:rsidRDefault="00C079D1" w:rsidP="00C079D1">
      <w:bookmarkStart w:id="48" w:name="sub_2043"/>
      <w:r w:rsidRPr="00EB614D">
        <w:t>23.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bookmarkEnd w:id="48"/>
    <w:p w14:paraId="313618E6" w14:textId="77777777" w:rsidR="00C079D1" w:rsidRPr="00EB614D" w:rsidRDefault="00C079D1" w:rsidP="00C079D1">
      <w:r w:rsidRPr="00EB614D">
        <w:t>Значение отраслевого корректирующего коэффициента определяется в установленном федеральным законодательством порядке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деятельности.</w:t>
      </w:r>
    </w:p>
    <w:p w14:paraId="03660D4B" w14:textId="676F359C" w:rsidR="00C079D1" w:rsidRPr="00EB614D" w:rsidRDefault="00C079D1" w:rsidP="00C079D1">
      <w:r w:rsidRPr="00EB614D">
        <w:t xml:space="preserve">В случае отсутствия утвержденного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деятельности, значения отраслевого корректирующего коэффициента отраслевой корректирующий коэффициент утверждается органом, осуществляющим функции и полномочия учредителя, в отношении </w:t>
      </w:r>
      <w:r w:rsidR="00563755" w:rsidRPr="00EB614D">
        <w:t xml:space="preserve">муниципальных </w:t>
      </w:r>
      <w:r w:rsidRPr="00EB614D">
        <w:t xml:space="preserve">бюджетных или автономных учреждений либо главным распорядителем средств </w:t>
      </w:r>
      <w:r w:rsidR="00563755" w:rsidRPr="00EB614D">
        <w:t>районного</w:t>
      </w:r>
      <w:r w:rsidRPr="00EB614D">
        <w:t xml:space="preserve"> бюджета, в ведении которого находятся </w:t>
      </w:r>
      <w:r w:rsidR="00EC02EE" w:rsidRPr="00EB614D">
        <w:t>муниципальные</w:t>
      </w:r>
      <w:r w:rsidRPr="00EB614D">
        <w:t xml:space="preserve"> казенные учреждения.</w:t>
      </w:r>
    </w:p>
    <w:p w14:paraId="7D18B2A3" w14:textId="77777777" w:rsidR="00C079D1" w:rsidRDefault="00C079D1" w:rsidP="00C079D1">
      <w:bookmarkStart w:id="49" w:name="sub_2044"/>
      <w:r>
        <w:t>24. По решению органа, осуществляющего функции и полномочия учредителя, при определении объема финансового обеспечения муниципального задания используются нормативные затраты на выполнение работ.</w:t>
      </w:r>
    </w:p>
    <w:bookmarkEnd w:id="49"/>
    <w:p w14:paraId="378A007D" w14:textId="77777777" w:rsidR="00C079D1" w:rsidRDefault="00C079D1" w:rsidP="00C079D1">
      <w:r>
        <w:t>Нормативные затраты на выполнение работы определяются в порядке, установленном органом, осуществляющим функции и полномочия учредителя в отношении муниципальных бюджетных или автономных учреждений, а также по решению главного распорядителя средств районного бюджета, в ведении которого находятся муниципальные казенные учреждения.</w:t>
      </w:r>
    </w:p>
    <w:p w14:paraId="44419D31" w14:textId="77777777" w:rsidR="00C079D1" w:rsidRDefault="00C079D1" w:rsidP="00C079D1">
      <w:bookmarkStart w:id="50" w:name="sub_2045"/>
      <w:r>
        <w:t>25.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следующие затраты:</w:t>
      </w:r>
    </w:p>
    <w:p w14:paraId="24383C37" w14:textId="497A8144" w:rsidR="00C079D1" w:rsidRDefault="00C079D1" w:rsidP="00C079D1">
      <w:bookmarkStart w:id="51" w:name="sub_2046"/>
      <w:bookmarkEnd w:id="50"/>
      <w:r>
        <w:t>1) на оплату труда работников</w:t>
      </w:r>
      <w:r w:rsidR="00EB614D">
        <w:t xml:space="preserve"> </w:t>
      </w:r>
      <w:r>
        <w:t>и начисления на выплаты по оплате труда работников, непосредственно связанных с выполнением работы;</w:t>
      </w:r>
    </w:p>
    <w:p w14:paraId="1C6AD489" w14:textId="77777777" w:rsidR="00C079D1" w:rsidRDefault="00C079D1" w:rsidP="00C079D1">
      <w:bookmarkStart w:id="52" w:name="sub_2047"/>
      <w:bookmarkEnd w:id="51"/>
      <w:r>
        <w:t xml:space="preserve">2)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</w:t>
      </w:r>
      <w:r>
        <w:lastRenderedPageBreak/>
        <w:t>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14:paraId="49685B58" w14:textId="77777777" w:rsidR="00C079D1" w:rsidRDefault="00C079D1" w:rsidP="00C079D1">
      <w:bookmarkStart w:id="53" w:name="sub_2048"/>
      <w:bookmarkEnd w:id="52"/>
      <w:r>
        <w:t>3) на иные расходы, непосредственно связанные с выполнением работы;</w:t>
      </w:r>
    </w:p>
    <w:p w14:paraId="43851510" w14:textId="77777777" w:rsidR="00C079D1" w:rsidRDefault="00C079D1" w:rsidP="00C079D1">
      <w:bookmarkStart w:id="54" w:name="sub_2049"/>
      <w:bookmarkEnd w:id="53"/>
      <w:r>
        <w:t>4) на оплату коммунальных услуг;</w:t>
      </w:r>
    </w:p>
    <w:p w14:paraId="6385D556" w14:textId="77777777" w:rsidR="00C079D1" w:rsidRDefault="00C079D1" w:rsidP="00C079D1">
      <w:bookmarkStart w:id="55" w:name="sub_2050"/>
      <w:bookmarkEnd w:id="54"/>
      <w:r>
        <w:t>5)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14:paraId="20562BDF" w14:textId="77777777" w:rsidR="00C079D1" w:rsidRDefault="00C079D1" w:rsidP="00C079D1">
      <w:bookmarkStart w:id="56" w:name="sub_2051"/>
      <w:bookmarkEnd w:id="55"/>
      <w:r>
        <w:t>6)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14:paraId="24DDC582" w14:textId="77777777" w:rsidR="00C079D1" w:rsidRDefault="00C079D1" w:rsidP="00C079D1">
      <w:bookmarkStart w:id="57" w:name="sub_2052"/>
      <w:bookmarkEnd w:id="56"/>
      <w:r>
        <w:t>7) на приобретение услуг связи;</w:t>
      </w:r>
    </w:p>
    <w:p w14:paraId="6AEEC83E" w14:textId="77777777" w:rsidR="00C079D1" w:rsidRDefault="00C079D1" w:rsidP="00C079D1">
      <w:bookmarkStart w:id="58" w:name="sub_2053"/>
      <w:bookmarkEnd w:id="57"/>
      <w:r>
        <w:t>8) на приобретение транспортных услуг;</w:t>
      </w:r>
    </w:p>
    <w:p w14:paraId="6584DF51" w14:textId="77777777" w:rsidR="00C079D1" w:rsidRDefault="00C079D1" w:rsidP="00C079D1">
      <w:bookmarkStart w:id="59" w:name="sub_2054"/>
      <w:bookmarkEnd w:id="58"/>
      <w:r>
        <w:t>9)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14:paraId="35781CBD" w14:textId="77777777" w:rsidR="00C079D1" w:rsidRDefault="00C079D1" w:rsidP="00C079D1">
      <w:bookmarkStart w:id="60" w:name="sub_2055"/>
      <w:bookmarkEnd w:id="59"/>
      <w:r>
        <w:t>10) на прочие общехозяйственные нужды.</w:t>
      </w:r>
    </w:p>
    <w:p w14:paraId="5BF3513B" w14:textId="77777777" w:rsidR="00C079D1" w:rsidRDefault="00C079D1" w:rsidP="00C079D1">
      <w:bookmarkStart w:id="61" w:name="sub_2056"/>
      <w:bookmarkEnd w:id="60"/>
      <w:r>
        <w:t>26. При определении нормативных затрат на выполнение работ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Камчатского края и Соболевского муниципального района 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bookmarkEnd w:id="61"/>
    <w:p w14:paraId="208024B8" w14:textId="77777777" w:rsidR="00C079D1" w:rsidRDefault="00C079D1" w:rsidP="00C079D1">
      <w:r>
        <w:t xml:space="preserve">При отсутствии показателей, указанных в </w:t>
      </w:r>
      <w:hyperlink w:anchor="sub_2056" w:history="1">
        <w:r>
          <w:rPr>
            <w:rStyle w:val="a4"/>
          </w:rPr>
          <w:t>абзаце первом</w:t>
        </w:r>
      </w:hyperlink>
      <w:r>
        <w:t xml:space="preserve"> настоящей части, применяются фактически сложившиеся показатели материальных, технических и трудовых ресурсов, используемых для выполнения работы на основе данных прошлых лет, либо на основе медианного значения по муниципальным  учреждениям, выполняющих работу, либо на основе анализа и усреднения показателей деятельности муниципального учреждения, которое имеет минимальный объем затрат на выполнение работы.</w:t>
      </w:r>
    </w:p>
    <w:p w14:paraId="6F0D69FA" w14:textId="77777777" w:rsidR="00C079D1" w:rsidRDefault="00C079D1" w:rsidP="00C079D1">
      <w:bookmarkStart w:id="62" w:name="sub_2057"/>
      <w:r>
        <w:t>27. 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или автономных учреждений, а также главным распорядителем средств районного бюджета,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14:paraId="70A7926E" w14:textId="41B8B687" w:rsidR="00C079D1" w:rsidRDefault="00C079D1" w:rsidP="00C079D1">
      <w:bookmarkStart w:id="63" w:name="sub_2058"/>
      <w:bookmarkEnd w:id="62"/>
      <w:r>
        <w:t xml:space="preserve">28. Нормативные затраты на оказание муниципальной услуги (выполнение работы), рассчитанные в соответствии с настоящим Положением, не могут приводить к превышению объема бюджетных ассигнований, предусмотренных </w:t>
      </w:r>
      <w:r w:rsidR="00EB614D">
        <w:t>Р</w:t>
      </w:r>
      <w:r w:rsidR="0004776B">
        <w:t>ешением</w:t>
      </w:r>
      <w:r>
        <w:t xml:space="preserve"> о районном бюджете на очередной финансовый год и плановый период на финансовое обеспечение выполнения муниципального задания.</w:t>
      </w:r>
    </w:p>
    <w:p w14:paraId="67A9747A" w14:textId="77777777" w:rsidR="00C079D1" w:rsidRDefault="00C079D1" w:rsidP="00C079D1">
      <w:bookmarkStart w:id="64" w:name="sub_2059"/>
      <w:bookmarkEnd w:id="63"/>
      <w:r>
        <w:t xml:space="preserve">29. В объем финансового обеспечения выполнения муниципального задания включаются затраты на уплату налогов, в качестве </w:t>
      </w:r>
      <w:proofErr w:type="gramStart"/>
      <w:r>
        <w:t>объекта налогообложения</w:t>
      </w:r>
      <w:proofErr w:type="gramEnd"/>
      <w:r>
        <w:t xml:space="preserve"> по которым признается имущество учреждения.</w:t>
      </w:r>
    </w:p>
    <w:bookmarkEnd w:id="64"/>
    <w:p w14:paraId="6AE66986" w14:textId="77777777" w:rsidR="00C079D1" w:rsidRDefault="00C079D1" w:rsidP="00C079D1">
      <w:r>
        <w:t xml:space="preserve">В случае если муниципальное бюджетное или автономное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 (далее - платная деятельность), затраты, указанные в </w:t>
      </w:r>
      <w:hyperlink w:anchor="sub_2059" w:history="1">
        <w:r>
          <w:rPr>
            <w:rStyle w:val="a4"/>
          </w:rPr>
          <w:t>абзаце первом</w:t>
        </w:r>
      </w:hyperlink>
      <w:r>
        <w:t xml:space="preserve"> настоящей части, рассчитываются с применением коэффициента платной деятельности, который определяется </w:t>
      </w:r>
      <w:r w:rsidRPr="0092050F">
        <w:rPr>
          <w:u w:val="single"/>
        </w:rPr>
        <w:t>как отношение планируемого объема субсидии к общей сумме планируемых поступлений</w:t>
      </w:r>
      <w:r>
        <w:t>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году.</w:t>
      </w:r>
    </w:p>
    <w:p w14:paraId="246B2787" w14:textId="77777777" w:rsidR="00C079D1" w:rsidRDefault="00C079D1" w:rsidP="00C079D1">
      <w:r>
        <w:t xml:space="preserve">При расчете коэффициента платной деятельности не учитываются поступления в виде субсидий, предоставляемых из районного бюджета, грантов, пожертвований, прочих безвозмездных поступлений от физических и юридических лиц, а также средства, </w:t>
      </w:r>
      <w:r>
        <w:lastRenderedPageBreak/>
        <w:t>поступающие в порядке возмещения расходов, понесенных в связи с эксплуатацией имущества, находящегося в муниципальной собственности, переданного в аренду (безвозмездное пользование).</w:t>
      </w:r>
    </w:p>
    <w:p w14:paraId="3DD8249C" w14:textId="77777777" w:rsidR="00C079D1" w:rsidRDefault="00C079D1" w:rsidP="00C079D1">
      <w:bookmarkStart w:id="65" w:name="sub_2060"/>
      <w:r>
        <w:t>30. Затраты на содержание не используемого для выполнения муниципального задания имущества муниципального бюджетного или автономного учреждения, рассчитываются с учетом затрат:</w:t>
      </w:r>
    </w:p>
    <w:p w14:paraId="280141DA" w14:textId="77777777" w:rsidR="00C079D1" w:rsidRDefault="00C079D1" w:rsidP="00C079D1">
      <w:bookmarkStart w:id="66" w:name="sub_2061"/>
      <w:bookmarkEnd w:id="65"/>
      <w:r>
        <w:t>1)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услуги;</w:t>
      </w:r>
    </w:p>
    <w:p w14:paraId="5347FF1E" w14:textId="77777777" w:rsidR="00C079D1" w:rsidRDefault="00C079D1" w:rsidP="00C079D1">
      <w:bookmarkStart w:id="67" w:name="sub_2062"/>
      <w:bookmarkEnd w:id="66"/>
      <w:r>
        <w:t>2)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услуги.</w:t>
      </w:r>
    </w:p>
    <w:p w14:paraId="0C130136" w14:textId="77777777" w:rsidR="00C079D1" w:rsidRDefault="00C079D1" w:rsidP="00C079D1">
      <w:bookmarkStart w:id="68" w:name="sub_2063"/>
      <w:bookmarkEnd w:id="67"/>
      <w:r>
        <w:t>31. 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органа, осуществляющего функции и полномочия учредителя в отношении муниципальных бюджетных или автономных учреждений.</w:t>
      </w:r>
    </w:p>
    <w:p w14:paraId="502229E4" w14:textId="77777777" w:rsidR="00C079D1" w:rsidRDefault="00C079D1" w:rsidP="00C079D1">
      <w:bookmarkStart w:id="69" w:name="sub_2064"/>
      <w:bookmarkEnd w:id="68"/>
      <w:r>
        <w:t xml:space="preserve">32. В случае, если муниципальное бюджетное или автономное учреждение оказывает платную деятельность сверх установленного муниципального задания, затраты, указанные в </w:t>
      </w:r>
      <w:hyperlink w:anchor="sub_2060" w:history="1">
        <w:r>
          <w:rPr>
            <w:rStyle w:val="a4"/>
          </w:rPr>
          <w:t>части 30</w:t>
        </w:r>
      </w:hyperlink>
      <w:r>
        <w:t xml:space="preserve"> настоящего Положения, рассчитываются с применением коэффициента платной деятельности.</w:t>
      </w:r>
    </w:p>
    <w:bookmarkEnd w:id="69"/>
    <w:p w14:paraId="49ADEF49" w14:textId="77777777" w:rsidR="00C079D1" w:rsidRDefault="00C079D1" w:rsidP="00C079D1">
      <w:r>
        <w:t>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органом, осуществляющим функции и полномочия учредителя в отношении муниципальных бюджетных или автономных учреждений.</w:t>
      </w:r>
    </w:p>
    <w:p w14:paraId="30C1AD18" w14:textId="77777777" w:rsidR="00C079D1" w:rsidRDefault="00C079D1" w:rsidP="00C079D1">
      <w:bookmarkStart w:id="70" w:name="sub_2065"/>
      <w:r>
        <w:t xml:space="preserve">33. В случае, если муниципальное бюджетное или автономное учреждение осуществляет платную деятельность в рамках установленного муниципального задания, по которому в соответствии с законодательством Российской Федерации, Камчатского края и Соболевского муниципального района предусмотрено взимание платы, объем финансового обеспечения выполнения муниципального задания, рассчитанный на основе нормативных затрат (затрат), </w:t>
      </w:r>
      <w:r w:rsidRPr="001A7009">
        <w:rPr>
          <w:u w:val="single"/>
        </w:rPr>
        <w:t>подлежит уменьшению на объем доходов от платной деятельности</w:t>
      </w:r>
      <w:r>
        <w:t>, исходя из объема муниципальной услуги (работы), за оказание (выполнение) которой предусмотрено взимание платы, и размера платы (цены, тарифа), установленного в муниципальном задании, органом, осуществляющим функции и полномочия учредителя в отношении муниципальных бюджетных или автономных учреждений, с учетом положений, установленных законодательством Российской Федерации, Камчатского края и Соболевского муниципального района.</w:t>
      </w:r>
    </w:p>
    <w:p w14:paraId="111A48F0" w14:textId="77777777" w:rsidR="00C079D1" w:rsidRDefault="00C079D1" w:rsidP="00C079D1">
      <w:bookmarkStart w:id="71" w:name="sub_2066"/>
      <w:bookmarkEnd w:id="70"/>
      <w:r>
        <w:t>34. Финансовое обеспечение выполнения муниципального задания осуществляется в пределах бюджетных ассигнований, предусмотренных в районном бюджете на указанные цели.</w:t>
      </w:r>
    </w:p>
    <w:bookmarkEnd w:id="71"/>
    <w:p w14:paraId="386CE326" w14:textId="77777777" w:rsidR="00C079D1" w:rsidRDefault="00C079D1" w:rsidP="00C079D1">
      <w:r>
        <w:t>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субсидии.</w:t>
      </w:r>
    </w:p>
    <w:p w14:paraId="4452F8FA" w14:textId="77777777" w:rsidR="00C079D1" w:rsidRDefault="00C079D1" w:rsidP="00C079D1">
      <w: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14:paraId="3E26764C" w14:textId="77777777" w:rsidR="00C079D1" w:rsidRDefault="00C079D1" w:rsidP="00C079D1">
      <w:r>
        <w:t>В целях доведения объема финансового обеспечения выполнения муниципального задания, рассчитанного в соответствии с настоящим Положением, до уровня финансового обеспечения в пределах бюджетных ассигнований, предусмотренных главному распорядителю средств районного бюджета на предоставление субсидий на финансовое обеспечение выполнения муниципального задания, применяются (при необходимости) коэффициенты выравнивания, определяемые в порядке, установленном правовым актом указанного главного распорядителя средств районного бюджета.</w:t>
      </w:r>
    </w:p>
    <w:p w14:paraId="64951587" w14:textId="10999096" w:rsidR="00C079D1" w:rsidRDefault="00C079D1" w:rsidP="00C079D1">
      <w:bookmarkStart w:id="72" w:name="sub_2067"/>
      <w:r>
        <w:t xml:space="preserve">35. Финансовое обеспечение оказания муниципальных услуг(выполнения работ) обособленными подразделениями муниципального учреждения в случае, установленном </w:t>
      </w:r>
      <w:hyperlink w:anchor="sub_2010" w:history="1">
        <w:r>
          <w:rPr>
            <w:rStyle w:val="a4"/>
          </w:rPr>
          <w:t>частью 6</w:t>
        </w:r>
      </w:hyperlink>
      <w: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актом муниципального учреждения, создавшего обособленное структурное подразделение. По решению органа, осуществляющего функции и полномочия учредителя в отношении муниципальных бюджетных или автономных учреждений, указанный </w:t>
      </w:r>
      <w:r w:rsidR="0004776B">
        <w:t xml:space="preserve">акт </w:t>
      </w:r>
      <w:r>
        <w:t>подлежит согласованию с органом, осуществляющим функции и полномочия учредителя в отношении муниципальных бюджетных или автономных учреждений.</w:t>
      </w:r>
    </w:p>
    <w:bookmarkEnd w:id="72"/>
    <w:p w14:paraId="4667C6AA" w14:textId="77777777" w:rsidR="00C079D1" w:rsidRDefault="00C079D1" w:rsidP="00C079D1">
      <w:r>
        <w:t xml:space="preserve">Акт, предусмотренный </w:t>
      </w:r>
      <w:hyperlink w:anchor="sub_2067" w:history="1">
        <w:r>
          <w:rPr>
            <w:rStyle w:val="a4"/>
          </w:rPr>
          <w:t>абзацем первым</w:t>
        </w:r>
      </w:hyperlink>
      <w:r>
        <w:t xml:space="preserve"> настоящей части,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подразделением.</w:t>
      </w:r>
    </w:p>
    <w:p w14:paraId="163D53CF" w14:textId="77777777" w:rsidR="00C079D1" w:rsidRDefault="00C079D1" w:rsidP="00C079D1">
      <w:bookmarkStart w:id="73" w:name="sub_2068"/>
      <w:r>
        <w:t>36.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bookmarkEnd w:id="73"/>
    <w:p w14:paraId="49C4DCD4" w14:textId="77777777" w:rsidR="00C079D1" w:rsidRDefault="00C079D1" w:rsidP="00C079D1">
      <w:r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Камчатского края, Соболевского муниципального района 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14:paraId="20588670" w14:textId="3694DACC" w:rsidR="00C079D1" w:rsidRDefault="00C079D1" w:rsidP="00C079D1">
      <w:r w:rsidRPr="0023355B">
        <w:t>При досрочном прекращении выполнения муниципального задания по установленным в нем основаниям неиспользованные</w:t>
      </w:r>
      <w:r>
        <w:t xml:space="preserve"> остатки субсидии в размере, соответствующем показателям, характеризующим объем не оказанных муниципальных услуг</w:t>
      </w:r>
      <w:r w:rsidR="00EB614D">
        <w:t xml:space="preserve"> </w:t>
      </w:r>
      <w:r>
        <w:t xml:space="preserve">(невыполненных работ), подлежат перечислению муниципальными бюджетными или автономными учреждениями в </w:t>
      </w:r>
      <w:r w:rsidR="00EB614D">
        <w:t>районный</w:t>
      </w:r>
      <w:r>
        <w:t xml:space="preserve"> бюджет.</w:t>
      </w:r>
    </w:p>
    <w:p w14:paraId="7F2A2CDB" w14:textId="77777777" w:rsidR="00C079D1" w:rsidRDefault="00C079D1" w:rsidP="00C079D1">
      <w:bookmarkStart w:id="74" w:name="sub_2069"/>
      <w:r>
        <w:t xml:space="preserve">37. При изменении объема субсидии в течение срока выполнения </w:t>
      </w:r>
      <w:proofErr w:type="gramStart"/>
      <w:r>
        <w:t>муниципального  задания</w:t>
      </w:r>
      <w:proofErr w:type="gramEnd"/>
      <w:r>
        <w:t>, изменения в муниципальное задание вносятся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субсидии.</w:t>
      </w:r>
    </w:p>
    <w:p w14:paraId="1007DA47" w14:textId="77777777" w:rsidR="00C079D1" w:rsidRDefault="00C079D1" w:rsidP="00C079D1">
      <w:bookmarkStart w:id="75" w:name="sub_2070"/>
      <w:bookmarkEnd w:id="74"/>
      <w:r>
        <w:t>38. Субсидия перечисляется в установленном порядке на счет Управления Федерального казначейства по Камчатскому краю или на счет, открытый в кредитной организации муниципальному автономному учреждению, в случаях, установленных законодательством Российской Федерации, Камчатского края и Соболевского муниципального района.</w:t>
      </w:r>
    </w:p>
    <w:p w14:paraId="184D8E11" w14:textId="77777777" w:rsidR="00C079D1" w:rsidRDefault="00C079D1" w:rsidP="00C079D1">
      <w:bookmarkStart w:id="76" w:name="sub_2071"/>
      <w:bookmarkEnd w:id="75"/>
      <w:r>
        <w:t>39.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или автономных учреждений, с муниципальным бюджетным или автономным учреждением в соответствии с типовой формой, утвержденной Комитетом по бюджету и финансам администрации Соболевского муниципального района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Соглашение заключается сторонами не позднее 15 рабочих дней со дня утверждения муниципального задания.</w:t>
      </w:r>
    </w:p>
    <w:p w14:paraId="724FE575" w14:textId="77777777" w:rsidR="00C079D1" w:rsidRDefault="00C079D1" w:rsidP="00C079D1">
      <w:bookmarkStart w:id="77" w:name="sub_2072"/>
      <w:bookmarkEnd w:id="76"/>
      <w:r>
        <w:t xml:space="preserve">40. Перечисление субсидии осуществляется в соответствии с графиком, содержащимся в соглашении или в правовых актах, указанных в </w:t>
      </w:r>
      <w:hyperlink w:anchor="sub_2071" w:history="1">
        <w:r>
          <w:rPr>
            <w:rStyle w:val="a4"/>
          </w:rPr>
          <w:t>части 39</w:t>
        </w:r>
      </w:hyperlink>
      <w:r>
        <w:t xml:space="preserve"> настоящего Положения, не реже одного раза в месяц в сумме, не превышающей:</w:t>
      </w:r>
    </w:p>
    <w:p w14:paraId="7E22BE0C" w14:textId="77777777" w:rsidR="00C079D1" w:rsidRDefault="00C079D1" w:rsidP="00C079D1">
      <w:bookmarkStart w:id="78" w:name="sub_2073"/>
      <w:bookmarkEnd w:id="77"/>
      <w:r>
        <w:t>1) 25 процентов годового размера субсидии в течение I квартала;</w:t>
      </w:r>
    </w:p>
    <w:p w14:paraId="15E1DF01" w14:textId="77777777" w:rsidR="00C079D1" w:rsidRDefault="00C079D1" w:rsidP="00C079D1">
      <w:bookmarkStart w:id="79" w:name="sub_2074"/>
      <w:bookmarkEnd w:id="78"/>
      <w:r>
        <w:t>2) 50 процентов годового размера субсидии в течение первого полугодия;</w:t>
      </w:r>
    </w:p>
    <w:p w14:paraId="1534DA98" w14:textId="77777777" w:rsidR="00C079D1" w:rsidRDefault="00C079D1" w:rsidP="00C079D1">
      <w:bookmarkStart w:id="80" w:name="sub_2075"/>
      <w:bookmarkEnd w:id="79"/>
      <w:r>
        <w:t>3) 75 процентов годового размера субсидии в течение 9 месяцев.</w:t>
      </w:r>
    </w:p>
    <w:p w14:paraId="27B2B9A9" w14:textId="62136418" w:rsidR="00C079D1" w:rsidRDefault="00C079D1" w:rsidP="00C079D1">
      <w:bookmarkStart w:id="81" w:name="sub_2076"/>
      <w:bookmarkEnd w:id="80"/>
      <w:r>
        <w:t xml:space="preserve">41. Перечисление платежа, завершающего выплату субсидии, в IV квартале должно осуществляться после предоставления муниципальным бюджетным или автономным учреждением, казенным учреждением предварительного отчета о выполнении муниципального задания в части показателей объема оказания муниципальных услуг за </w:t>
      </w:r>
      <w:r>
        <w:lastRenderedPageBreak/>
        <w:t xml:space="preserve">соответствующий финансовый год, составленного по форме, предусмотренной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 настоящему Положению, в срок, установленный в муниципальном задании органом, осуществляющим функции и полномочия учредителя в отношении муниципальных бюджетных или автономных учреждений, или главным распорядителем средств районного бюджета, в ведении которого находятся муниципальные  казенные учреждения.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объема оказания </w:t>
      </w:r>
      <w:r w:rsidR="00EB614D">
        <w:t>муниципальных</w:t>
      </w:r>
      <w:r>
        <w:t xml:space="preserve"> услуг, указанные в предварительном отчете, меньше показателей, установленных в муниципальном задании</w:t>
      </w:r>
      <w:r w:rsidR="00EB614D">
        <w:t xml:space="preserve"> </w:t>
      </w:r>
      <w:r>
        <w:t>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bookmarkEnd w:id="81"/>
    <w:p w14:paraId="0E8943F7" w14:textId="77777777" w:rsidR="00C079D1" w:rsidRDefault="00C079D1" w:rsidP="00C079D1">
      <w:r>
        <w:t xml:space="preserve">Если на основании отчета о выполнении муниципального задания, предусмотренного </w:t>
      </w:r>
      <w:hyperlink w:anchor="sub_2082" w:history="1">
        <w:r>
          <w:rPr>
            <w:rStyle w:val="a4"/>
          </w:rPr>
          <w:t>частью 43</w:t>
        </w:r>
      </w:hyperlink>
      <w:r>
        <w:t xml:space="preserve"> настоящего Положения, показатели объема, указанные в отчете о выполнении муниципального задания, меньше показателей, установленных в муниципальном задании(с учетом допустимых (возможных) отклонений), то соответствующие средства субсидии подлежат перечислению в районный бюджет в соответствии с решением Соболевского муниципального района  о бюджете на очередной финансовый год и на плановый период в объеме, соответствующем показателям, характеризующим объем не оказанной муниципальной услуги (невыполненной работы).</w:t>
      </w:r>
    </w:p>
    <w:p w14:paraId="43011DB7" w14:textId="77777777" w:rsidR="00C079D1" w:rsidRDefault="00C079D1" w:rsidP="00C079D1">
      <w:r>
        <w:t xml:space="preserve">Предварительный отчет о выполнении муниципального задания в части работ за соответствующий финансовый год, указанный в </w:t>
      </w:r>
      <w:hyperlink w:anchor="sub_2076" w:history="1">
        <w:r>
          <w:rPr>
            <w:rStyle w:val="a4"/>
          </w:rPr>
          <w:t>абзаце первом</w:t>
        </w:r>
      </w:hyperlink>
      <w:r>
        <w:t xml:space="preserve"> настоящей части, представляется муниципальным бюджетным или автономным учреждением при установлении органом, осуществляющим функции и полномочия учредителя, требования о его представлении в муниципальном задании. В случае если органом, осуществляющим функции и полномочия учредителя в отношении муниципальных бюджетных или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соответствии с абзацем первым настоящей части.</w:t>
      </w:r>
    </w:p>
    <w:p w14:paraId="1CDDDE28" w14:textId="77777777" w:rsidR="00C079D1" w:rsidRDefault="00C079D1" w:rsidP="00C079D1">
      <w:bookmarkStart w:id="82" w:name="sub_2077"/>
      <w:r>
        <w:t xml:space="preserve">42. Требования, установленные </w:t>
      </w:r>
      <w:hyperlink w:anchor="sub_2072" w:history="1">
        <w:r>
          <w:rPr>
            <w:rStyle w:val="a4"/>
          </w:rPr>
          <w:t>частью 40</w:t>
        </w:r>
      </w:hyperlink>
      <w:r>
        <w:t xml:space="preserve"> настоящего Положения, связанные с перечислением субсидии, не распространяются:</w:t>
      </w:r>
    </w:p>
    <w:p w14:paraId="06A074DC" w14:textId="77777777" w:rsidR="00C079D1" w:rsidRDefault="00C079D1" w:rsidP="00C079D1">
      <w:bookmarkStart w:id="83" w:name="sub_2078"/>
      <w:bookmarkEnd w:id="82"/>
      <w:r>
        <w:t>а) на муниципальное бюджетное или автономное учреждение, оказание услуг (выполнение работ) которого носит сезонный характер;</w:t>
      </w:r>
    </w:p>
    <w:p w14:paraId="54AFC49B" w14:textId="77777777" w:rsidR="00C079D1" w:rsidRDefault="00C079D1" w:rsidP="00C079D1">
      <w:bookmarkStart w:id="84" w:name="sub_2079"/>
      <w:bookmarkEnd w:id="83"/>
      <w:r>
        <w:t>б) на учреждение, находящееся в процессе реорганизации или ликвидации;</w:t>
      </w:r>
    </w:p>
    <w:p w14:paraId="76166059" w14:textId="77777777" w:rsidR="00C079D1" w:rsidRDefault="00C079D1" w:rsidP="00C079D1">
      <w:bookmarkStart w:id="85" w:name="sub_2080"/>
      <w:bookmarkEnd w:id="84"/>
      <w:r>
        <w:t>в) на предоставление субсидии в части выполнения мероприятий с целью содействия занятости населения Камчатского края путем реализации программ, проектов и мероприятий, направленных на развитие и поддержку малого и среднего предпринимательства в Соболевском муниципальном районе;</w:t>
      </w:r>
    </w:p>
    <w:p w14:paraId="537B21B4" w14:textId="77777777" w:rsidR="00C079D1" w:rsidRDefault="00C079D1" w:rsidP="00C079D1">
      <w:bookmarkStart w:id="86" w:name="sub_2081"/>
      <w:bookmarkEnd w:id="85"/>
      <w:r>
        <w:t>г) на муниципальное бюджетное или автономное учреждение, оказывающее муниципальные услуги (выполняющее работы), процесс оказания (выполнения) которых требует неравномерного финансового обеспечения в течение финансового года.</w:t>
      </w:r>
    </w:p>
    <w:p w14:paraId="35C8DB78" w14:textId="59F10028" w:rsidR="00C079D1" w:rsidRDefault="00C079D1" w:rsidP="00C079D1">
      <w:bookmarkStart w:id="87" w:name="sub_2082"/>
      <w:bookmarkEnd w:id="86"/>
      <w:r>
        <w:t xml:space="preserve">43. Муниципальные бюджетные и 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муниципальных бюджетных или автономных учреждений, главным распорядителям средств районного бюджета, в ведении которых находятся муниципальные казенные учреждения, отчет о выполнении </w:t>
      </w:r>
      <w:r w:rsidR="006103DD">
        <w:t>муниципального</w:t>
      </w:r>
      <w:r>
        <w:t xml:space="preserve"> задания, предусмотренный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 настоящему Положению, в соответствии с требованиями, установленными в муниципальном задании, ежеквартально, не позднее 15 числа месяца, следующего за отчетным кварталом.</w:t>
      </w:r>
    </w:p>
    <w:bookmarkEnd w:id="87"/>
    <w:p w14:paraId="759865B4" w14:textId="77777777" w:rsidR="00C079D1" w:rsidRDefault="00C079D1" w:rsidP="00C079D1">
      <w:r>
        <w:t>По итогам года указанный отчет предоставляется не позднее 1 марта финансового года, следующего за отчетным.</w:t>
      </w:r>
    </w:p>
    <w:p w14:paraId="7282A5CB" w14:textId="77777777" w:rsidR="00C079D1" w:rsidRDefault="00C079D1" w:rsidP="00C079D1">
      <w:bookmarkStart w:id="88" w:name="sub_2083"/>
      <w:r>
        <w:t xml:space="preserve">44. Контроль за выполнением муниципального задания муниципальными бюджетными и автономными учреждениями, муниципальными казенными учреждениями осуществляют </w:t>
      </w:r>
      <w:r>
        <w:lastRenderedPageBreak/>
        <w:t>соответственно органы, осуществляющие функции и полномочия учредителя в отношении муниципальных бюджетных или автономных учреждений, и главные распорядители средств районного бюджета, в ведении которых находятся муниципальные казенные учреждения.</w:t>
      </w:r>
    </w:p>
    <w:bookmarkEnd w:id="88"/>
    <w:p w14:paraId="642F1D29" w14:textId="1CF3C6EF" w:rsidR="00C079D1" w:rsidRDefault="00C079D1" w:rsidP="00EB614D">
      <w:r>
        <w:t>Правила осуществления контроля органами, осуществляющими функции и полномочия учредителей в отношении муниципальных бюджетных или автономных учреждений, и главными распорядителями средств районного бюджета, в ведении которых находятся муниципальные казенные учреждения, за выполнением муниципального задания устанавливаются указанными органами и главными распорядителями средств районного бюджета.</w:t>
      </w:r>
    </w:p>
    <w:p w14:paraId="58019F45" w14:textId="4F238CF9" w:rsidR="00C079D1" w:rsidRDefault="00C079D1" w:rsidP="00EB614D">
      <w:pPr>
        <w:pStyle w:val="1"/>
      </w:pPr>
      <w:bookmarkStart w:id="89" w:name="sub_1004"/>
      <w:r>
        <w:t>4. Переходные положения</w:t>
      </w:r>
      <w:bookmarkEnd w:id="89"/>
    </w:p>
    <w:p w14:paraId="5147F15B" w14:textId="77777777" w:rsidR="00C079D1" w:rsidRDefault="00C079D1" w:rsidP="00C079D1">
      <w:bookmarkStart w:id="90" w:name="sub_2084"/>
      <w:r>
        <w:t>45. В случае изменения в текущем финансовом году главного распорядителя средств районного бюджета, в ведении которого находится муниципальное казенное учреждение, либо органа, осуществляющего функции и полномочия учредителя в отношении муниципального бюджетного или автономного учреждения:</w:t>
      </w:r>
    </w:p>
    <w:p w14:paraId="50032159" w14:textId="77777777" w:rsidR="00C079D1" w:rsidRDefault="00C079D1" w:rsidP="00C079D1">
      <w:bookmarkStart w:id="91" w:name="sub_2085"/>
      <w:bookmarkEnd w:id="90"/>
      <w:r>
        <w:t>1) муниципальное задание подлежит утверждению главным распорядителем средств районного бюджета, в ведение которого передано муниципальное казенное учреждение, либо органом, которому передано осуществление функций и полномочий учредителя в отношении муниципального бюджетного или автономного учреждения, при условии его согласования главным распорядителем средств районного бюджета, в ведении которого находилось муниципальное казенное учреждение, либо органом, осуществлявшим функции и полномочия учредителя в отношении муниципального бюджетного или автономного учреждения;</w:t>
      </w:r>
    </w:p>
    <w:p w14:paraId="232345C0" w14:textId="77777777" w:rsidR="00C079D1" w:rsidRDefault="00C079D1" w:rsidP="00C079D1">
      <w:bookmarkStart w:id="92" w:name="sub_2086"/>
      <w:bookmarkEnd w:id="91"/>
      <w:r>
        <w:t xml:space="preserve">2) утвержденное в соответствии с </w:t>
      </w:r>
      <w:hyperlink w:anchor="sub_2085" w:history="1">
        <w:r>
          <w:rPr>
            <w:rStyle w:val="a4"/>
          </w:rPr>
          <w:t>пунктом 1</w:t>
        </w:r>
      </w:hyperlink>
      <w:r>
        <w:t xml:space="preserve"> настоящей части муниципальное задание распространяется на правоотношения, возникшие с 1 января текущего финансового года;</w:t>
      </w:r>
    </w:p>
    <w:p w14:paraId="1B37983D" w14:textId="77777777" w:rsidR="00C079D1" w:rsidRDefault="00C079D1" w:rsidP="00C079D1">
      <w:bookmarkStart w:id="93" w:name="sub_2087"/>
      <w:bookmarkEnd w:id="92"/>
      <w:r>
        <w:t xml:space="preserve">3) </w:t>
      </w:r>
      <w:proofErr w:type="gramStart"/>
      <w:r>
        <w:t>муниципальное  задание</w:t>
      </w:r>
      <w:proofErr w:type="gramEnd"/>
      <w:r>
        <w:t>, утвержденное главным распорядителем средств районного бюджета, в ведении которого находилось муниципальное казенное учреждение, либо органом, осуществлявшим функции и полномочия учредителя в отношении муниципального бюджетного или автономного учреждения, признается утратившим силу.</w:t>
      </w:r>
    </w:p>
    <w:bookmarkEnd w:id="93"/>
    <w:p w14:paraId="3ED82C8F" w14:textId="77777777" w:rsidR="00C079D1" w:rsidRDefault="00C079D1" w:rsidP="00C079D1"/>
    <w:p w14:paraId="06323FF9" w14:textId="77777777" w:rsidR="00C079D1" w:rsidRDefault="00C079D1" w:rsidP="00C079D1"/>
    <w:p w14:paraId="50CCD4A6" w14:textId="77777777" w:rsidR="00C079D1" w:rsidRDefault="00C079D1" w:rsidP="00C079D1"/>
    <w:p w14:paraId="5D06D00D" w14:textId="77777777" w:rsidR="00C079D1" w:rsidRDefault="00C079D1" w:rsidP="00C079D1"/>
    <w:p w14:paraId="69686434" w14:textId="77777777" w:rsidR="00C079D1" w:rsidRDefault="00C079D1" w:rsidP="00C079D1"/>
    <w:p w14:paraId="64D904CB" w14:textId="77777777" w:rsidR="00C079D1" w:rsidRDefault="00C079D1" w:rsidP="00C079D1"/>
    <w:p w14:paraId="7499BAC8" w14:textId="77777777" w:rsidR="00C079D1" w:rsidRDefault="00C079D1" w:rsidP="00C079D1"/>
    <w:p w14:paraId="489F7F18" w14:textId="77777777" w:rsidR="00C079D1" w:rsidRDefault="00C079D1" w:rsidP="00C079D1"/>
    <w:p w14:paraId="29DBA00D" w14:textId="77777777" w:rsidR="00C079D1" w:rsidRDefault="00C079D1" w:rsidP="00C079D1"/>
    <w:p w14:paraId="6997CE83" w14:textId="77777777" w:rsidR="00C079D1" w:rsidRDefault="00C079D1" w:rsidP="00C079D1"/>
    <w:p w14:paraId="7FDA75D7" w14:textId="77777777" w:rsidR="00C079D1" w:rsidRDefault="00C079D1" w:rsidP="00C079D1"/>
    <w:p w14:paraId="7AE7BBC7" w14:textId="77777777" w:rsidR="00C079D1" w:rsidRDefault="00C079D1" w:rsidP="00C079D1"/>
    <w:p w14:paraId="271BB91B" w14:textId="77777777" w:rsidR="00C079D1" w:rsidRDefault="00C079D1" w:rsidP="00C079D1"/>
    <w:p w14:paraId="6D99055E" w14:textId="77777777" w:rsidR="00C079D1" w:rsidRDefault="00C079D1" w:rsidP="00C079D1"/>
    <w:p w14:paraId="226FC8B5" w14:textId="77777777" w:rsidR="00C079D1" w:rsidRDefault="00C079D1" w:rsidP="00C079D1"/>
    <w:p w14:paraId="35738E6A" w14:textId="77777777" w:rsidR="00C079D1" w:rsidRDefault="00C079D1" w:rsidP="00C079D1"/>
    <w:p w14:paraId="2D2B3700" w14:textId="77777777" w:rsidR="00C079D1" w:rsidRDefault="00C079D1" w:rsidP="00C079D1"/>
    <w:p w14:paraId="6DE9C135" w14:textId="77777777" w:rsidR="00C079D1" w:rsidRDefault="00C079D1" w:rsidP="00C079D1"/>
    <w:p w14:paraId="3BA5EFA9" w14:textId="77777777" w:rsidR="00C079D1" w:rsidRDefault="00C079D1" w:rsidP="00C079D1"/>
    <w:p w14:paraId="67E80554" w14:textId="77777777" w:rsidR="00C079D1" w:rsidRDefault="00C079D1" w:rsidP="00C079D1"/>
    <w:p w14:paraId="4B2146AD" w14:textId="77777777" w:rsidR="00C079D1" w:rsidRDefault="00C079D1" w:rsidP="00C079D1"/>
    <w:p w14:paraId="56A1288C" w14:textId="77777777" w:rsidR="00C079D1" w:rsidRDefault="00C079D1" w:rsidP="00C079D1"/>
    <w:p w14:paraId="7F9D6A8E" w14:textId="77777777" w:rsidR="00C079D1" w:rsidRDefault="00C079D1" w:rsidP="00C079D1"/>
    <w:p w14:paraId="550DD8C6" w14:textId="77777777" w:rsidR="00C079D1" w:rsidRDefault="00C079D1" w:rsidP="00C079D1"/>
    <w:p w14:paraId="4F91DB74" w14:textId="77777777" w:rsidR="00EC1F21" w:rsidRDefault="00EC1F21" w:rsidP="00EC1F21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22272F"/>
          <w:sz w:val="16"/>
          <w:szCs w:val="16"/>
        </w:rPr>
        <w:sectPr w:rsidR="00EC1F21" w:rsidSect="006F2BEF">
          <w:headerReference w:type="even" r:id="rId26"/>
          <w:headerReference w:type="default" r:id="rId27"/>
          <w:footerReference w:type="even" r:id="rId28"/>
          <w:pgSz w:w="11900" w:h="16800"/>
          <w:pgMar w:top="567" w:right="799" w:bottom="851" w:left="1418" w:header="720" w:footer="720" w:gutter="0"/>
          <w:cols w:space="720"/>
          <w:noEndnote/>
        </w:sectPr>
      </w:pPr>
    </w:p>
    <w:p w14:paraId="5951EC59" w14:textId="0EA0F2DE" w:rsidR="00EC1F21" w:rsidRPr="00030B01" w:rsidRDefault="00EC1F21" w:rsidP="00EC1F21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22272F"/>
          <w:sz w:val="16"/>
          <w:szCs w:val="16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</w:rPr>
        <w:lastRenderedPageBreak/>
        <w:t>Приложение 1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br/>
        <w:t>к </w:t>
      </w:r>
      <w:hyperlink r:id="rId29" w:anchor="/document/404543352/entry/1000" w:history="1">
        <w:r w:rsidRPr="00F511EF">
          <w:rPr>
            <w:rFonts w:ascii="Times New Roman" w:hAnsi="Times New Roman" w:cs="Times New Roman"/>
            <w:color w:val="3272C0"/>
            <w:sz w:val="16"/>
            <w:szCs w:val="16"/>
          </w:rPr>
          <w:t>Положению</w:t>
        </w:r>
      </w:hyperlink>
      <w:r w:rsidRPr="00030B01">
        <w:rPr>
          <w:rFonts w:ascii="Times New Roman" w:hAnsi="Times New Roman" w:cs="Times New Roman"/>
          <w:color w:val="22272F"/>
          <w:sz w:val="16"/>
          <w:szCs w:val="16"/>
        </w:rPr>
        <w:t xml:space="preserve"> о формировании </w:t>
      </w:r>
      <w:r w:rsidRPr="00F511EF">
        <w:rPr>
          <w:rFonts w:ascii="Times New Roman" w:hAnsi="Times New Roman" w:cs="Times New Roman"/>
          <w:color w:val="22272F"/>
          <w:sz w:val="16"/>
          <w:szCs w:val="16"/>
        </w:rPr>
        <w:t>муниципального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 xml:space="preserve"> задания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br/>
        <w:t xml:space="preserve">на оказание </w:t>
      </w:r>
      <w:r w:rsidRPr="00F511EF">
        <w:rPr>
          <w:rFonts w:ascii="Times New Roman" w:hAnsi="Times New Roman" w:cs="Times New Roman"/>
          <w:color w:val="22272F"/>
          <w:sz w:val="16"/>
          <w:szCs w:val="16"/>
        </w:rPr>
        <w:t>муниципальных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 xml:space="preserve"> услуг (выполнение работ)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br/>
        <w:t xml:space="preserve">в отношении </w:t>
      </w:r>
      <w:r w:rsidRPr="00F511EF">
        <w:rPr>
          <w:rFonts w:ascii="Times New Roman" w:hAnsi="Times New Roman" w:cs="Times New Roman"/>
          <w:color w:val="22272F"/>
          <w:sz w:val="16"/>
          <w:szCs w:val="16"/>
        </w:rPr>
        <w:t>муниципальных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 xml:space="preserve"> учреждений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Соболевского муниципального района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br/>
        <w:t xml:space="preserve">и финансовом обеспечении выполнения </w:t>
      </w:r>
      <w:r w:rsidRPr="00F511EF">
        <w:rPr>
          <w:rFonts w:ascii="Times New Roman" w:hAnsi="Times New Roman" w:cs="Times New Roman"/>
          <w:color w:val="22272F"/>
          <w:sz w:val="16"/>
          <w:szCs w:val="16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>задания</w:t>
      </w:r>
    </w:p>
    <w:p w14:paraId="36E4E880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                                                                     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Утверждаю</w:t>
      </w:r>
    </w:p>
    <w:p w14:paraId="06B84BFF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Руководитель (уполномоченное лицо)</w:t>
      </w:r>
    </w:p>
    <w:p w14:paraId="674832C7" w14:textId="77777777" w:rsidR="00EC1F21" w:rsidRDefault="00EC1F21" w:rsidP="00EC1F21">
      <w:pPr>
        <w:shd w:val="clear" w:color="auto" w:fill="FFFFFF"/>
        <w:spacing w:before="100" w:beforeAutospacing="1" w:after="100" w:afterAutospacing="1"/>
        <w:contextualSpacing/>
        <w:jc w:val="center"/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                                                                                                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br/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22272F"/>
          <w:sz w:val="16"/>
          <w:szCs w:val="16"/>
        </w:rPr>
        <w:t xml:space="preserve">   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>(</w:t>
      </w:r>
      <w:proofErr w:type="gramEnd"/>
      <w:r w:rsidRPr="00030B01">
        <w:rPr>
          <w:rFonts w:ascii="Times New Roman" w:hAnsi="Times New Roman" w:cs="Times New Roman"/>
          <w:color w:val="22272F"/>
          <w:sz w:val="16"/>
          <w:szCs w:val="16"/>
        </w:rPr>
        <w:t>наименование органа, осуществляющего функции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>и полномочия учредителя,</w:t>
      </w:r>
      <w:r w:rsidRPr="00F511EF">
        <w:t xml:space="preserve"> </w:t>
      </w:r>
      <w:r>
        <w:t xml:space="preserve">                             </w:t>
      </w:r>
    </w:p>
    <w:p w14:paraId="4F276085" w14:textId="77777777" w:rsidR="00BE25B7" w:rsidRDefault="00EC1F21" w:rsidP="00EC1F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11EF">
        <w:rPr>
          <w:rFonts w:ascii="Times New Roman" w:hAnsi="Times New Roman" w:cs="Times New Roman"/>
          <w:color w:val="22272F"/>
          <w:sz w:val="16"/>
          <w:szCs w:val="16"/>
        </w:rPr>
        <w:t>главного распорядителя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 xml:space="preserve"> средств </w:t>
      </w:r>
      <w:r w:rsidRPr="00F511EF">
        <w:rPr>
          <w:rFonts w:ascii="Times New Roman" w:hAnsi="Times New Roman" w:cs="Times New Roman"/>
          <w:color w:val="22272F"/>
          <w:sz w:val="16"/>
          <w:szCs w:val="16"/>
        </w:rPr>
        <w:t>районного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 xml:space="preserve"> бюджета,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Pr="00F511EF">
        <w:rPr>
          <w:rFonts w:ascii="Times New Roman" w:hAnsi="Times New Roman" w:cs="Times New Roman"/>
          <w:color w:val="22272F"/>
          <w:sz w:val="16"/>
          <w:szCs w:val="16"/>
        </w:rPr>
        <w:t>муниципального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BE25B7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</w:p>
    <w:p w14:paraId="57D0DE86" w14:textId="5E34D56D" w:rsidR="00EC1F21" w:rsidRPr="00030B01" w:rsidRDefault="00BE25B7" w:rsidP="00EC1F2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>
        <w:rPr>
          <w:rFonts w:ascii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F21" w:rsidRPr="00030B01">
        <w:rPr>
          <w:rFonts w:ascii="Times New Roman" w:hAnsi="Times New Roman" w:cs="Times New Roman"/>
          <w:color w:val="22272F"/>
          <w:sz w:val="16"/>
          <w:szCs w:val="16"/>
        </w:rPr>
        <w:t>учреждения)</w:t>
      </w:r>
    </w:p>
    <w:p w14:paraId="02F5998B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>__________ _____________ ___________________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br/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t>(должность) (подпись) (расшифровка подписи)</w:t>
      </w:r>
      <w:r w:rsidRPr="00030B01">
        <w:rPr>
          <w:rFonts w:ascii="Times New Roman" w:hAnsi="Times New Roman" w:cs="Times New Roman"/>
          <w:color w:val="22272F"/>
          <w:sz w:val="16"/>
          <w:szCs w:val="16"/>
        </w:rPr>
        <w:br/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" _____" ________________________ 20 ___ г.</w:t>
      </w:r>
    </w:p>
    <w:p w14:paraId="23101B53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>
        <w:rPr>
          <w:rFonts w:ascii="Times New Roman" w:hAnsi="Times New Roman" w:cs="Times New Roman"/>
          <w:color w:val="22272F"/>
          <w:sz w:val="32"/>
          <w:szCs w:val="32"/>
        </w:rPr>
        <w:t>Муниципальное</w:t>
      </w:r>
      <w:r w:rsidRPr="00030B01">
        <w:rPr>
          <w:rFonts w:ascii="Times New Roman" w:hAnsi="Times New Roman" w:cs="Times New Roman"/>
          <w:color w:val="22272F"/>
          <w:sz w:val="32"/>
          <w:szCs w:val="32"/>
        </w:rPr>
        <w:t xml:space="preserve"> задание N _________</w:t>
      </w:r>
      <w:r w:rsidRPr="00030B01">
        <w:rPr>
          <w:rFonts w:ascii="Times New Roman" w:hAnsi="Times New Roman" w:cs="Times New Roman"/>
          <w:color w:val="22272F"/>
          <w:sz w:val="32"/>
          <w:szCs w:val="32"/>
        </w:rPr>
        <w:br/>
        <w:t>на 20 ____ год и на плановый период 20 ____ и 20 ____ годов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1"/>
        <w:gridCol w:w="4795"/>
        <w:gridCol w:w="2632"/>
        <w:gridCol w:w="808"/>
        <w:gridCol w:w="1574"/>
      </w:tblGrid>
      <w:tr w:rsidR="00EC1F21" w:rsidRPr="00030B01" w14:paraId="0866EF73" w14:textId="77777777" w:rsidTr="00EC1F21">
        <w:tc>
          <w:tcPr>
            <w:tcW w:w="5625" w:type="dxa"/>
            <w:hideMark/>
          </w:tcPr>
          <w:p w14:paraId="3BF510F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50" w:type="dxa"/>
            <w:hideMark/>
          </w:tcPr>
          <w:p w14:paraId="43991EC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0" w:type="dxa"/>
            <w:hideMark/>
          </w:tcPr>
          <w:p w14:paraId="643EE84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5C629F4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611D5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Коды</w:t>
            </w:r>
          </w:p>
        </w:tc>
      </w:tr>
      <w:tr w:rsidR="00EC1F21" w:rsidRPr="00030B01" w14:paraId="4FC66A00" w14:textId="77777777" w:rsidTr="00EC1F21">
        <w:tc>
          <w:tcPr>
            <w:tcW w:w="5625" w:type="dxa"/>
            <w:hideMark/>
          </w:tcPr>
          <w:p w14:paraId="6FFCC4C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50" w:type="dxa"/>
            <w:hideMark/>
          </w:tcPr>
          <w:p w14:paraId="4F16C4E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0" w:type="dxa"/>
            <w:hideMark/>
          </w:tcPr>
          <w:p w14:paraId="378C1F3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Форма по </w:t>
            </w:r>
            <w:hyperlink r:id="rId30" w:anchor="/document/179139/entry/0" w:history="1">
              <w:r w:rsidRPr="00030B01">
                <w:rPr>
                  <w:rFonts w:ascii="Times New Roman" w:hAnsi="Times New Roman" w:cs="Times New Roman"/>
                  <w:color w:val="3272C0"/>
                  <w:sz w:val="23"/>
                  <w:szCs w:val="23"/>
                </w:rPr>
                <w:t>ОКУД</w:t>
              </w:r>
            </w:hyperlink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159575C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3A750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0506001</w:t>
            </w:r>
          </w:p>
        </w:tc>
      </w:tr>
      <w:tr w:rsidR="00EC1F21" w:rsidRPr="00030B01" w14:paraId="71E8F688" w14:textId="77777777" w:rsidTr="00EC1F21">
        <w:tc>
          <w:tcPr>
            <w:tcW w:w="5625" w:type="dxa"/>
            <w:hideMark/>
          </w:tcPr>
          <w:p w14:paraId="09DD55D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50" w:type="dxa"/>
            <w:hideMark/>
          </w:tcPr>
          <w:p w14:paraId="0B33232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0" w:type="dxa"/>
            <w:hideMark/>
          </w:tcPr>
          <w:p w14:paraId="43D74C6E" w14:textId="77777777" w:rsidR="00EC1F21" w:rsidRPr="00030B01" w:rsidRDefault="00EC1F21" w:rsidP="00BE25B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Дата начала действия</w:t>
            </w:r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359BEE9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C7CB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030B01" w14:paraId="0B6E0C6A" w14:textId="77777777" w:rsidTr="00EC1F21">
        <w:tc>
          <w:tcPr>
            <w:tcW w:w="5625" w:type="dxa"/>
            <w:hideMark/>
          </w:tcPr>
          <w:p w14:paraId="1146A3E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50" w:type="dxa"/>
            <w:hideMark/>
          </w:tcPr>
          <w:p w14:paraId="5E0A054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0" w:type="dxa"/>
            <w:hideMark/>
          </w:tcPr>
          <w:p w14:paraId="4178FEAF" w14:textId="77777777" w:rsidR="00EC1F21" w:rsidRPr="00030B01" w:rsidRDefault="00EC1F21" w:rsidP="00BE25B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Дата окончания действия</w:t>
            </w:r>
            <w:r w:rsidRPr="00030B0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r:id="rId31" w:anchor="/document/404543352/entry/11" w:history="1">
              <w:r w:rsidRPr="00030B0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1</w:t>
              </w:r>
            </w:hyperlink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59CF588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38AB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030B01" w14:paraId="4FB72AF4" w14:textId="77777777" w:rsidTr="00EC1F21">
        <w:tc>
          <w:tcPr>
            <w:tcW w:w="5625" w:type="dxa"/>
            <w:hideMark/>
          </w:tcPr>
          <w:p w14:paraId="17DF083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</w:t>
            </w:r>
          </w:p>
        </w:tc>
        <w:tc>
          <w:tcPr>
            <w:tcW w:w="4950" w:type="dxa"/>
            <w:tcBorders>
              <w:bottom w:val="single" w:sz="6" w:space="0" w:color="000000"/>
            </w:tcBorders>
            <w:hideMark/>
          </w:tcPr>
          <w:p w14:paraId="624BF2C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0" w:type="dxa"/>
            <w:hideMark/>
          </w:tcPr>
          <w:p w14:paraId="16AE8D9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Код по сводному реестру</w:t>
            </w:r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417A6CE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01F8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030B01" w14:paraId="2A101A50" w14:textId="77777777" w:rsidTr="00EC1F21">
        <w:tc>
          <w:tcPr>
            <w:tcW w:w="5625" w:type="dxa"/>
            <w:hideMark/>
          </w:tcPr>
          <w:p w14:paraId="40F7BE7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</w:tcBorders>
            <w:hideMark/>
          </w:tcPr>
          <w:p w14:paraId="7B529D5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0" w:type="dxa"/>
            <w:hideMark/>
          </w:tcPr>
          <w:p w14:paraId="2B6A0E3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По </w:t>
            </w:r>
            <w:hyperlink r:id="rId32" w:anchor="/document/70650726/entry/0" w:history="1">
              <w:r w:rsidRPr="00030B01">
                <w:rPr>
                  <w:rFonts w:ascii="Times New Roman" w:hAnsi="Times New Roman" w:cs="Times New Roman"/>
                  <w:color w:val="3272C0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1EAFE2B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A648B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030B01" w14:paraId="61E75412" w14:textId="77777777" w:rsidTr="00EC1F21">
        <w:tc>
          <w:tcPr>
            <w:tcW w:w="5625" w:type="dxa"/>
            <w:hideMark/>
          </w:tcPr>
          <w:p w14:paraId="46CE458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50" w:type="dxa"/>
            <w:hideMark/>
          </w:tcPr>
          <w:p w14:paraId="724E3D6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0" w:type="dxa"/>
            <w:hideMark/>
          </w:tcPr>
          <w:p w14:paraId="3E96B82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По </w:t>
            </w:r>
            <w:hyperlink r:id="rId33" w:anchor="/document/70650726/entry/0" w:history="1">
              <w:r w:rsidRPr="00030B01">
                <w:rPr>
                  <w:rFonts w:ascii="Times New Roman" w:hAnsi="Times New Roman" w:cs="Times New Roman"/>
                  <w:color w:val="3272C0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372406F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E8A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030B01" w14:paraId="14ABA5AD" w14:textId="77777777" w:rsidTr="00EC1F21">
        <w:tc>
          <w:tcPr>
            <w:tcW w:w="5625" w:type="dxa"/>
            <w:hideMark/>
          </w:tcPr>
          <w:p w14:paraId="02910FEF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Вид деятельности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</w:t>
            </w:r>
          </w:p>
        </w:tc>
        <w:tc>
          <w:tcPr>
            <w:tcW w:w="4950" w:type="dxa"/>
            <w:tcBorders>
              <w:bottom w:val="single" w:sz="6" w:space="0" w:color="000000"/>
            </w:tcBorders>
            <w:hideMark/>
          </w:tcPr>
          <w:p w14:paraId="121CEBB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0" w:type="dxa"/>
            <w:hideMark/>
          </w:tcPr>
          <w:p w14:paraId="7A8A8AB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По </w:t>
            </w:r>
            <w:hyperlink r:id="rId34" w:anchor="/document/70650726/entry/0" w:history="1">
              <w:r w:rsidRPr="00030B01">
                <w:rPr>
                  <w:rFonts w:ascii="Times New Roman" w:hAnsi="Times New Roman" w:cs="Times New Roman"/>
                  <w:color w:val="3272C0"/>
                  <w:sz w:val="23"/>
                  <w:szCs w:val="23"/>
                </w:rPr>
                <w:t>ОКВЭД</w:t>
              </w:r>
            </w:hyperlink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2FF78B4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210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030B01" w14:paraId="705B2D52" w14:textId="77777777" w:rsidTr="00EC1F21">
        <w:tc>
          <w:tcPr>
            <w:tcW w:w="5625" w:type="dxa"/>
            <w:hideMark/>
          </w:tcPr>
          <w:p w14:paraId="17FF88EF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</w:tcBorders>
            <w:hideMark/>
          </w:tcPr>
          <w:p w14:paraId="4134FD4F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виды </w:t>
            </w:r>
            <w:proofErr w:type="gramStart"/>
            <w:r w:rsidRPr="00030B0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  <w:proofErr w:type="gramEnd"/>
            <w:r w:rsidRPr="00030B01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по которым ему утверждается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 xml:space="preserve"> задание)</w:t>
            </w:r>
          </w:p>
        </w:tc>
        <w:tc>
          <w:tcPr>
            <w:tcW w:w="2670" w:type="dxa"/>
            <w:hideMark/>
          </w:tcPr>
          <w:p w14:paraId="28E69A4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right w:val="single" w:sz="6" w:space="0" w:color="000000"/>
            </w:tcBorders>
            <w:hideMark/>
          </w:tcPr>
          <w:p w14:paraId="31B9D38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41F22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14:paraId="4D640EE7" w14:textId="223F3A02" w:rsidR="00EC1F21" w:rsidRPr="00030B01" w:rsidRDefault="00BE25B7" w:rsidP="00BE25B7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32"/>
          <w:szCs w:val="32"/>
        </w:rPr>
      </w:pPr>
      <w:r>
        <w:rPr>
          <w:rFonts w:ascii="Times New Roman" w:hAnsi="Times New Roman" w:cs="Times New Roman"/>
          <w:color w:val="22272F"/>
          <w:sz w:val="32"/>
          <w:szCs w:val="32"/>
        </w:rPr>
        <w:t xml:space="preserve">                                              </w:t>
      </w:r>
      <w:r w:rsidR="00EC1F21" w:rsidRPr="00030B01">
        <w:rPr>
          <w:rFonts w:ascii="Times New Roman" w:hAnsi="Times New Roman" w:cs="Times New Roman"/>
          <w:color w:val="22272F"/>
          <w:sz w:val="32"/>
          <w:szCs w:val="32"/>
        </w:rPr>
        <w:t xml:space="preserve">Часть 1. Сведения об оказываемых </w:t>
      </w:r>
      <w:r w:rsidR="00EC1F21">
        <w:rPr>
          <w:rFonts w:ascii="Times New Roman" w:hAnsi="Times New Roman" w:cs="Times New Roman"/>
          <w:color w:val="22272F"/>
          <w:sz w:val="32"/>
          <w:szCs w:val="32"/>
        </w:rPr>
        <w:t>муниципальных</w:t>
      </w:r>
      <w:r w:rsidR="00EC1F21" w:rsidRPr="00030B01">
        <w:rPr>
          <w:rFonts w:ascii="Times New Roman" w:hAnsi="Times New Roman" w:cs="Times New Roman"/>
          <w:color w:val="22272F"/>
          <w:sz w:val="32"/>
          <w:szCs w:val="32"/>
        </w:rPr>
        <w:t xml:space="preserve"> услугах </w:t>
      </w:r>
      <w:hyperlink r:id="rId35" w:anchor="/document/404543352/entry/22" w:history="1">
        <w:r w:rsidR="00EC1F21" w:rsidRPr="00030B01">
          <w:rPr>
            <w:rFonts w:ascii="Times New Roman" w:hAnsi="Times New Roman" w:cs="Times New Roman"/>
            <w:color w:val="3272C0"/>
            <w:vertAlign w:val="superscript"/>
          </w:rPr>
          <w:t>2</w:t>
        </w:r>
      </w:hyperlink>
    </w:p>
    <w:p w14:paraId="129C8837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 w:rsidRPr="00030B01">
        <w:rPr>
          <w:rFonts w:ascii="Times New Roman" w:hAnsi="Times New Roman" w:cs="Times New Roman"/>
          <w:color w:val="22272F"/>
          <w:sz w:val="32"/>
          <w:szCs w:val="32"/>
        </w:rPr>
        <w:t>Раздел _________</w:t>
      </w:r>
    </w:p>
    <w:tbl>
      <w:tblPr>
        <w:tblW w:w="16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403"/>
        <w:gridCol w:w="1404"/>
        <w:gridCol w:w="1222"/>
        <w:gridCol w:w="1163"/>
        <w:gridCol w:w="254"/>
        <w:gridCol w:w="1418"/>
        <w:gridCol w:w="1134"/>
        <w:gridCol w:w="1134"/>
        <w:gridCol w:w="850"/>
        <w:gridCol w:w="993"/>
        <w:gridCol w:w="992"/>
        <w:gridCol w:w="983"/>
        <w:gridCol w:w="9"/>
        <w:gridCol w:w="851"/>
        <w:gridCol w:w="435"/>
        <w:gridCol w:w="415"/>
      </w:tblGrid>
      <w:tr w:rsidR="00EC1F21" w:rsidRPr="00030B01" w14:paraId="3EB2529B" w14:textId="77777777" w:rsidTr="00667B58">
        <w:trPr>
          <w:gridAfter w:val="1"/>
          <w:wAfter w:w="415" w:type="dxa"/>
          <w:trHeight w:val="240"/>
        </w:trPr>
        <w:tc>
          <w:tcPr>
            <w:tcW w:w="6550" w:type="dxa"/>
            <w:gridSpan w:val="5"/>
            <w:hideMark/>
          </w:tcPr>
          <w:p w14:paraId="1A2266B9" w14:textId="79FBB299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0" w:type="dxa"/>
            <w:gridSpan w:val="5"/>
            <w:hideMark/>
          </w:tcPr>
          <w:p w14:paraId="34CB784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968" w:type="dxa"/>
            <w:gridSpan w:val="3"/>
            <w:vMerge w:val="restart"/>
            <w:tcBorders>
              <w:right w:val="single" w:sz="6" w:space="0" w:color="000000"/>
            </w:tcBorders>
            <w:hideMark/>
          </w:tcPr>
          <w:p w14:paraId="7CD26162" w14:textId="1E056723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  <w:r w:rsidR="00667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по общероссийскому базовому перечню или </w:t>
            </w:r>
            <w:r w:rsidRPr="00030B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региональному перечню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ED6C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</w:tr>
      <w:tr w:rsidR="00EC1F21" w:rsidRPr="00030B01" w14:paraId="66271DEF" w14:textId="77777777" w:rsidTr="00667B58">
        <w:trPr>
          <w:gridAfter w:val="1"/>
          <w:wAfter w:w="415" w:type="dxa"/>
        </w:trPr>
        <w:tc>
          <w:tcPr>
            <w:tcW w:w="6550" w:type="dxa"/>
            <w:gridSpan w:val="5"/>
            <w:hideMark/>
          </w:tcPr>
          <w:p w14:paraId="5A17D4A1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 услуги</w:t>
            </w:r>
          </w:p>
        </w:tc>
        <w:tc>
          <w:tcPr>
            <w:tcW w:w="4790" w:type="dxa"/>
            <w:gridSpan w:val="5"/>
            <w:tcBorders>
              <w:bottom w:val="single" w:sz="6" w:space="0" w:color="000000"/>
            </w:tcBorders>
            <w:hideMark/>
          </w:tcPr>
          <w:p w14:paraId="5F4519E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968" w:type="dxa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14:paraId="78FF7E9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789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1F21" w:rsidRPr="00030B01" w14:paraId="7ACDE712" w14:textId="77777777" w:rsidTr="00667B58">
        <w:trPr>
          <w:gridAfter w:val="1"/>
          <w:wAfter w:w="415" w:type="dxa"/>
        </w:trPr>
        <w:tc>
          <w:tcPr>
            <w:tcW w:w="6550" w:type="dxa"/>
            <w:gridSpan w:val="5"/>
            <w:hideMark/>
          </w:tcPr>
          <w:p w14:paraId="05B4350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 услуги</w:t>
            </w:r>
          </w:p>
        </w:tc>
        <w:tc>
          <w:tcPr>
            <w:tcW w:w="4790" w:type="dxa"/>
            <w:gridSpan w:val="5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62901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968" w:type="dxa"/>
            <w:gridSpan w:val="3"/>
            <w:hideMark/>
          </w:tcPr>
          <w:p w14:paraId="793F116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sz="6" w:space="0" w:color="000000"/>
            </w:tcBorders>
            <w:hideMark/>
          </w:tcPr>
          <w:p w14:paraId="038AB1A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030B01" w14:paraId="171E82B6" w14:textId="77777777" w:rsidTr="00667B58">
        <w:trPr>
          <w:gridAfter w:val="1"/>
          <w:wAfter w:w="415" w:type="dxa"/>
        </w:trPr>
        <w:tc>
          <w:tcPr>
            <w:tcW w:w="6550" w:type="dxa"/>
            <w:gridSpan w:val="5"/>
            <w:hideMark/>
          </w:tcPr>
          <w:p w14:paraId="48269F7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 услуги</w:t>
            </w:r>
          </w:p>
        </w:tc>
        <w:tc>
          <w:tcPr>
            <w:tcW w:w="4790" w:type="dxa"/>
            <w:gridSpan w:val="5"/>
            <w:hideMark/>
          </w:tcPr>
          <w:p w14:paraId="0CC070E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968" w:type="dxa"/>
            <w:gridSpan w:val="3"/>
            <w:hideMark/>
          </w:tcPr>
          <w:p w14:paraId="4DB6F04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95" w:type="dxa"/>
            <w:gridSpan w:val="3"/>
            <w:hideMark/>
          </w:tcPr>
          <w:p w14:paraId="7E2CC8C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030B01" w14:paraId="23C554FB" w14:textId="77777777" w:rsidTr="00667B58">
        <w:trPr>
          <w:gridAfter w:val="1"/>
          <w:wAfter w:w="415" w:type="dxa"/>
        </w:trPr>
        <w:tc>
          <w:tcPr>
            <w:tcW w:w="6550" w:type="dxa"/>
            <w:gridSpan w:val="5"/>
            <w:hideMark/>
          </w:tcPr>
          <w:p w14:paraId="0889377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 xml:space="preserve"> услуги </w:t>
            </w:r>
            <w:hyperlink r:id="rId36" w:anchor="/document/404543352/entry/33" w:history="1">
              <w:r w:rsidRPr="00030B0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3</w:t>
              </w:r>
            </w:hyperlink>
          </w:p>
        </w:tc>
        <w:tc>
          <w:tcPr>
            <w:tcW w:w="4790" w:type="dxa"/>
            <w:gridSpan w:val="5"/>
            <w:hideMark/>
          </w:tcPr>
          <w:p w14:paraId="1322992B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968" w:type="dxa"/>
            <w:gridSpan w:val="3"/>
            <w:hideMark/>
          </w:tcPr>
          <w:p w14:paraId="315AC98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95" w:type="dxa"/>
            <w:gridSpan w:val="3"/>
            <w:hideMark/>
          </w:tcPr>
          <w:p w14:paraId="02F2481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B0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C1F21" w:rsidRPr="003A01E1" w14:paraId="763DD117" w14:textId="77777777" w:rsidTr="00667B58">
        <w:trPr>
          <w:trHeight w:val="231"/>
        </w:trPr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9EFDC" w14:textId="19F16CB3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 </w:t>
            </w:r>
            <w:hyperlink r:id="rId37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4029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53B11F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BEE92C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90420F1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E707CDD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7316C8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луги </w:t>
            </w:r>
            <w:hyperlink r:id="rId38" w:anchor="/document/404543352/entry/66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6</w:t>
              </w:r>
            </w:hyperlink>
          </w:p>
        </w:tc>
      </w:tr>
      <w:tr w:rsidR="00EC1F21" w:rsidRPr="003A01E1" w14:paraId="76A23C6D" w14:textId="77777777" w:rsidTr="00667B58">
        <w:trPr>
          <w:trHeight w:val="231"/>
        </w:trPr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68C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B3F52DD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 </w:t>
            </w:r>
            <w:hyperlink r:id="rId39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5AC771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 </w:t>
            </w:r>
            <w:hyperlink r:id="rId40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0A22E1D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 </w:t>
            </w:r>
            <w:hyperlink r:id="rId41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CFF63C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 </w:t>
            </w:r>
            <w:hyperlink r:id="rId42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26449F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 </w:t>
            </w:r>
            <w:hyperlink r:id="rId43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236619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 </w:t>
            </w:r>
            <w:hyperlink r:id="rId44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109ADC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11B23A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20 ___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EF3FC7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20 ___ год (1-й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6E6D91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20 ___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6E16F7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73B98D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667B58" w:rsidRPr="003A01E1" w14:paraId="37C38933" w14:textId="77777777" w:rsidTr="00667B58">
        <w:trPr>
          <w:trHeight w:val="926"/>
        </w:trPr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5092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B6CD1D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8BB198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CCFCDD3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17F9C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1D7521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C7518AB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402991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наименование </w:t>
            </w:r>
            <w:hyperlink r:id="rId45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878A87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код по </w:t>
            </w:r>
            <w:hyperlink r:id="rId46" w:anchor="/document/179222/entry/0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</w:rPr>
                <w:t>ОКЕИ</w:t>
              </w:r>
            </w:hyperlink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47" w:anchor="/document/404543352/entry/55" w:history="1">
              <w:r w:rsidRPr="003A01E1">
                <w:rPr>
                  <w:rFonts w:ascii="Times New Roman" w:hAnsi="Times New Roman" w:cs="Times New Roman"/>
                  <w:color w:val="3272C0"/>
                  <w:sz w:val="18"/>
                  <w:szCs w:val="18"/>
                  <w:vertAlign w:val="superscript"/>
                </w:rPr>
                <w:t>5</w:t>
              </w:r>
            </w:hyperlink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DDA114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D54EB3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F38D93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2F1983B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69B7F9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B58" w:rsidRPr="003A01E1" w14:paraId="43F5CCC2" w14:textId="77777777" w:rsidTr="00667B58">
        <w:trPr>
          <w:trHeight w:val="238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34DC5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7B70D5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A4754A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3496E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8D57CE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6E75C5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A8CAAD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742CF6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ED923D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1002D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496299" w14:textId="658E0D98" w:rsidR="00EC1F21" w:rsidRPr="003A01E1" w:rsidRDefault="00667B58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1F21" w:rsidRPr="003A0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584A6B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32BC59D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48E13D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67B58" w:rsidRPr="003A01E1" w14:paraId="27EA054F" w14:textId="77777777" w:rsidTr="00667B58">
        <w:trPr>
          <w:trHeight w:val="231"/>
        </w:trPr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D020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90367F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B822A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165C2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DA04D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F82FEE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537B0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A4876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2EB408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183BA9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B5B0E9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750D7C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72ADF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88607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7B58" w:rsidRPr="003A01E1" w14:paraId="76C95A6B" w14:textId="77777777" w:rsidTr="00667B58">
        <w:trPr>
          <w:trHeight w:val="269"/>
        </w:trPr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6B2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14CE37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DBF76EB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541E6D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40CAC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AFE88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378010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CBFA5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4F365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E5836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EFA6D1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DF7EE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157CF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676639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7B58" w:rsidRPr="003A01E1" w14:paraId="38078AE2" w14:textId="77777777" w:rsidTr="00667B58">
        <w:trPr>
          <w:trHeight w:val="227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A02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173B38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EBBA32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F6DF55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869E7F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1F4D50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89C853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7B07B5B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879381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D6A732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7D03EA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AFFD82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413D09E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71AB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1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467DBBE" w14:textId="42A1AD60" w:rsidR="00EC1F21" w:rsidRPr="00030B01" w:rsidRDefault="00EC1F21" w:rsidP="00DD6CA7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color w:val="22272F"/>
          <w:sz w:val="23"/>
          <w:szCs w:val="23"/>
        </w:rPr>
        <w:t>муниципальной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 услуги</w:t>
      </w:r>
    </w:p>
    <w:tbl>
      <w:tblPr>
        <w:tblW w:w="16160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1134"/>
        <w:gridCol w:w="992"/>
        <w:gridCol w:w="1276"/>
        <w:gridCol w:w="1134"/>
        <w:gridCol w:w="709"/>
        <w:gridCol w:w="567"/>
        <w:gridCol w:w="992"/>
        <w:gridCol w:w="992"/>
        <w:gridCol w:w="993"/>
        <w:gridCol w:w="992"/>
        <w:gridCol w:w="850"/>
        <w:gridCol w:w="709"/>
        <w:gridCol w:w="567"/>
      </w:tblGrid>
      <w:tr w:rsidR="00DD6CA7" w:rsidRPr="003A01E1" w14:paraId="566964EF" w14:textId="77777777" w:rsidTr="00667B58">
        <w:trPr>
          <w:trHeight w:val="245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5C11E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 </w:t>
            </w:r>
            <w:hyperlink r:id="rId48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AE857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434A40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84442D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3864C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  <w:r>
              <w:t xml:space="preserve"> </w:t>
            </w: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7E74C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 </w:t>
            </w:r>
            <w:hyperlink r:id="rId49" w:anchor="/document/404543352/entry/77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7</w:t>
              </w:r>
            </w:hyperlink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525A92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</w:t>
            </w:r>
            <w:r>
              <w:t xml:space="preserve"> </w:t>
            </w: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 </w:t>
            </w:r>
            <w:hyperlink r:id="rId50" w:anchor="/document/404543352/entry/66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6</w:t>
              </w:r>
            </w:hyperlink>
          </w:p>
        </w:tc>
      </w:tr>
      <w:tr w:rsidR="00DD6CA7" w:rsidRPr="003A01E1" w14:paraId="5DF3B7AA" w14:textId="77777777" w:rsidTr="00667B58">
        <w:trPr>
          <w:trHeight w:val="24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2131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B44E1F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51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25EE80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52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3B8C6C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53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8708F6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54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6FBDC8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55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4D0513C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56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C951C0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51FC42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___ год (очередной финансовый год)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472AB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__год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3EBE4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B162658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___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C9F08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D1D8745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0DB3130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FAF772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</w:t>
            </w:r>
          </w:p>
        </w:tc>
      </w:tr>
      <w:tr w:rsidR="00DD6CA7" w:rsidRPr="003A01E1" w14:paraId="0AD1327A" w14:textId="77777777" w:rsidTr="00667B58">
        <w:trPr>
          <w:trHeight w:val="67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DA2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592415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6E16B2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0D90BD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1A7176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23AD43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5ED287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36994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hyperlink r:id="rId57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A285B1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Код по </w:t>
            </w:r>
            <w:hyperlink r:id="rId58" w:anchor="/document/179222/entry/0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</w:rPr>
                <w:t>ОКЕИ</w:t>
              </w:r>
            </w:hyperlink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59" w:anchor="/document/404543352/entry/55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0EFB5C9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1DBBBB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B7DB5B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673DDF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BD921D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9B575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672D1F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EEBCE3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A7" w:rsidRPr="003A01E1" w14:paraId="3E48606F" w14:textId="77777777" w:rsidTr="00667B58">
        <w:trPr>
          <w:trHeight w:val="20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A15EA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777033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18253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58ED9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9FE40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FB5AB3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D3586C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F40771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CE5C95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C2947F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C7BA36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3F569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E91EA5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49603C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BFD8B6E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DAD1B2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AB437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D6CA7" w:rsidRPr="003A01E1" w14:paraId="69B028CA" w14:textId="77777777" w:rsidTr="00667B58">
        <w:trPr>
          <w:trHeight w:val="245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8563E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01732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4AB3E9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8BF84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C066BB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C31CA7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31B38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C098D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B400F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95D88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0A1646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9497D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91A1D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FB932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049CA7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9E8012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81268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D6CA7" w:rsidRPr="003A01E1" w14:paraId="304E69BD" w14:textId="77777777" w:rsidTr="00667B58">
        <w:trPr>
          <w:trHeight w:val="25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9B11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2AC764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D438731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2A6627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41CCFF1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062206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82C13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3AA601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2FF648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C08C0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7C89B2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F3BF0B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F4C71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876D43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77995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042EEC1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CE52E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D6CA7" w:rsidRPr="003A01E1" w14:paraId="312E7C79" w14:textId="77777777" w:rsidTr="00667B58">
        <w:trPr>
          <w:trHeight w:val="20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B55F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E5EE56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993DBD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8649F4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73ED25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01816E3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7330703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BA0E45E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665C1A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8C3769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DA964E9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691014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3EA06D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4141821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1EE772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45E638B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DAAC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5F6A0D7D" w14:textId="77777777" w:rsidR="00EC1F2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</w:p>
    <w:p w14:paraId="029464F5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510"/>
        <w:gridCol w:w="2540"/>
        <w:gridCol w:w="2029"/>
        <w:gridCol w:w="4975"/>
      </w:tblGrid>
      <w:tr w:rsidR="00EC1F21" w:rsidRPr="00030B01" w14:paraId="01229200" w14:textId="77777777" w:rsidTr="00EC1F21">
        <w:tc>
          <w:tcPr>
            <w:tcW w:w="15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1B7BD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C1F21" w:rsidRPr="00030B01" w14:paraId="066E4AC9" w14:textId="77777777" w:rsidTr="00EC1F21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7C74B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B5520E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199ED8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6EF85B2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E8C8DB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C1F21" w:rsidRPr="00030B01" w14:paraId="4207BB85" w14:textId="77777777" w:rsidTr="00EC1F21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7B099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7EC48A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468547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973AF89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220431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5</w:t>
            </w:r>
          </w:p>
        </w:tc>
      </w:tr>
      <w:tr w:rsidR="00EC1F21" w:rsidRPr="00030B01" w14:paraId="7706A25C" w14:textId="77777777" w:rsidTr="00EC1F21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1B07D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4CC76B6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2F31304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22D2D57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10E83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48F9D67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5. Порядок оказания </w:t>
      </w:r>
      <w:proofErr w:type="gramStart"/>
      <w:r w:rsidRPr="003A01E1">
        <w:rPr>
          <w:rFonts w:ascii="Times New Roman" w:hAnsi="Times New Roman" w:cs="Times New Roman"/>
          <w:color w:val="22272F"/>
          <w:sz w:val="23"/>
          <w:szCs w:val="23"/>
        </w:rPr>
        <w:t xml:space="preserve">муниципальной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 услуги</w:t>
      </w:r>
      <w:proofErr w:type="gramEnd"/>
    </w:p>
    <w:p w14:paraId="24966D88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5.1. Нормативные правовые акты, регулирующие порядок оказания </w:t>
      </w:r>
      <w:proofErr w:type="gramStart"/>
      <w:r w:rsidRPr="003A01E1">
        <w:rPr>
          <w:rFonts w:ascii="Times New Roman" w:hAnsi="Times New Roman" w:cs="Times New Roman"/>
          <w:color w:val="22272F"/>
          <w:sz w:val="23"/>
          <w:szCs w:val="23"/>
        </w:rPr>
        <w:t xml:space="preserve">муниципальной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 услуги</w:t>
      </w:r>
      <w:proofErr w:type="gramEnd"/>
    </w:p>
    <w:p w14:paraId="39F4D093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22272F"/>
          <w:sz w:val="23"/>
          <w:szCs w:val="23"/>
        </w:rPr>
      </w:pPr>
      <w:r w:rsidRPr="003A01E1">
        <w:rPr>
          <w:rFonts w:ascii="Times New Roman" w:hAnsi="Times New Roman" w:cs="Times New Roman"/>
          <w:color w:val="22272F"/>
          <w:sz w:val="23"/>
          <w:szCs w:val="23"/>
          <w:u w:val="single"/>
        </w:rPr>
        <w:t>_________________________________________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_____________</w:t>
      </w:r>
    </w:p>
    <w:p w14:paraId="7FF26CE4" w14:textId="77777777" w:rsidR="00EC1F21" w:rsidRPr="003A01E1" w:rsidRDefault="00EC1F21" w:rsidP="00EC1F2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22272F"/>
          <w:sz w:val="16"/>
          <w:szCs w:val="16"/>
        </w:rPr>
      </w:pPr>
      <w:r w:rsidRPr="003A01E1">
        <w:rPr>
          <w:rFonts w:ascii="Times New Roman" w:hAnsi="Times New Roman" w:cs="Times New Roman"/>
          <w:color w:val="22272F"/>
          <w:sz w:val="16"/>
          <w:szCs w:val="16"/>
        </w:rPr>
        <w:t>(наименование, номер и дата нормативного правового акта)</w:t>
      </w:r>
    </w:p>
    <w:p w14:paraId="124870B3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5.2. Порядок информирования потенциальных потребителей </w:t>
      </w:r>
      <w:r w:rsidRPr="003A01E1">
        <w:rPr>
          <w:rFonts w:ascii="Times New Roman" w:hAnsi="Times New Roman" w:cs="Times New Roman"/>
          <w:color w:val="22272F"/>
          <w:sz w:val="23"/>
          <w:szCs w:val="23"/>
        </w:rPr>
        <w:t xml:space="preserve">муниципальной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услуги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4980"/>
        <w:gridCol w:w="4904"/>
      </w:tblGrid>
      <w:tr w:rsidR="00EC1F21" w:rsidRPr="00030B01" w14:paraId="2AF13878" w14:textId="77777777" w:rsidTr="00EC1F21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83EE6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31B60D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21E8EA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C1F21" w:rsidRPr="00030B01" w14:paraId="4B735089" w14:textId="77777777" w:rsidTr="00EC1F21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016CF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47B40E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D3410D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3</w:t>
            </w:r>
          </w:p>
        </w:tc>
      </w:tr>
      <w:tr w:rsidR="00EC1F21" w:rsidRPr="00030B01" w14:paraId="7D2D702A" w14:textId="77777777" w:rsidTr="00EC1F21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5762E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AF39774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627B0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334E462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 w:rsidRPr="00030B01">
        <w:rPr>
          <w:rFonts w:ascii="Times New Roman" w:hAnsi="Times New Roman" w:cs="Times New Roman"/>
          <w:color w:val="22272F"/>
          <w:sz w:val="32"/>
          <w:szCs w:val="32"/>
        </w:rPr>
        <w:t>Часть 2. Сведения о выполняемых работах</w:t>
      </w:r>
      <w:r w:rsidRPr="00030B01">
        <w:rPr>
          <w:rFonts w:ascii="Times New Roman" w:hAnsi="Times New Roman" w:cs="Times New Roman"/>
          <w:color w:val="22272F"/>
          <w:vertAlign w:val="superscript"/>
        </w:rPr>
        <w:t> </w:t>
      </w:r>
      <w:hyperlink r:id="rId60" w:anchor="/document/404543352/entry/22" w:history="1">
        <w:r w:rsidRPr="00030B01">
          <w:rPr>
            <w:rFonts w:ascii="Times New Roman" w:hAnsi="Times New Roman" w:cs="Times New Roman"/>
            <w:color w:val="3272C0"/>
            <w:vertAlign w:val="superscript"/>
          </w:rPr>
          <w:t>2</w:t>
        </w:r>
      </w:hyperlink>
    </w:p>
    <w:p w14:paraId="2F2A5773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 w:rsidRPr="00030B01">
        <w:rPr>
          <w:rFonts w:ascii="Times New Roman" w:hAnsi="Times New Roman" w:cs="Times New Roman"/>
          <w:color w:val="22272F"/>
          <w:sz w:val="32"/>
          <w:szCs w:val="32"/>
        </w:rPr>
        <w:t>Раздел _________</w:t>
      </w:r>
    </w:p>
    <w:tbl>
      <w:tblPr>
        <w:tblW w:w="154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72"/>
        <w:gridCol w:w="1373"/>
        <w:gridCol w:w="1373"/>
        <w:gridCol w:w="429"/>
        <w:gridCol w:w="950"/>
        <w:gridCol w:w="1373"/>
        <w:gridCol w:w="1373"/>
        <w:gridCol w:w="1444"/>
        <w:gridCol w:w="15"/>
        <w:gridCol w:w="645"/>
        <w:gridCol w:w="19"/>
        <w:gridCol w:w="730"/>
        <w:gridCol w:w="730"/>
        <w:gridCol w:w="645"/>
        <w:gridCol w:w="358"/>
        <w:gridCol w:w="411"/>
        <w:gridCol w:w="319"/>
        <w:gridCol w:w="847"/>
      </w:tblGrid>
      <w:tr w:rsidR="00EC1F21" w:rsidRPr="00030B01" w14:paraId="64C810AA" w14:textId="77777777" w:rsidTr="00EC1F21">
        <w:trPr>
          <w:gridAfter w:val="2"/>
          <w:wAfter w:w="1258" w:type="dxa"/>
          <w:trHeight w:val="498"/>
        </w:trPr>
        <w:tc>
          <w:tcPr>
            <w:tcW w:w="5126" w:type="dxa"/>
            <w:gridSpan w:val="5"/>
            <w:hideMark/>
          </w:tcPr>
          <w:p w14:paraId="0669941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 </w:t>
            </w:r>
          </w:p>
          <w:p w14:paraId="1B62405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1. Наименование работы</w:t>
            </w:r>
          </w:p>
        </w:tc>
        <w:tc>
          <w:tcPr>
            <w:tcW w:w="4787" w:type="dxa"/>
            <w:gridSpan w:val="5"/>
            <w:tcBorders>
              <w:bottom w:val="single" w:sz="6" w:space="0" w:color="000000"/>
            </w:tcBorders>
            <w:hideMark/>
          </w:tcPr>
          <w:p w14:paraId="234B469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4" w:type="dxa"/>
            <w:hideMark/>
          </w:tcPr>
          <w:p w14:paraId="19DFC16F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32" w:type="dxa"/>
            <w:gridSpan w:val="3"/>
            <w:hideMark/>
          </w:tcPr>
          <w:p w14:paraId="380C8A1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Код по региональному перечню</w:t>
            </w:r>
          </w:p>
        </w:tc>
        <w:tc>
          <w:tcPr>
            <w:tcW w:w="450" w:type="dxa"/>
            <w:tcBorders>
              <w:right w:val="single" w:sz="6" w:space="0" w:color="000000"/>
            </w:tcBorders>
            <w:hideMark/>
          </w:tcPr>
          <w:p w14:paraId="541AEBE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9ACD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C1F21" w:rsidRPr="00030B01" w14:paraId="7ED018D3" w14:textId="77777777" w:rsidTr="00EC1F21">
        <w:trPr>
          <w:gridAfter w:val="2"/>
          <w:wAfter w:w="1258" w:type="dxa"/>
          <w:trHeight w:val="254"/>
        </w:trPr>
        <w:tc>
          <w:tcPr>
            <w:tcW w:w="5126" w:type="dxa"/>
            <w:gridSpan w:val="5"/>
            <w:hideMark/>
          </w:tcPr>
          <w:p w14:paraId="6A3426D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2. Категории потребителей работы</w:t>
            </w:r>
          </w:p>
        </w:tc>
        <w:tc>
          <w:tcPr>
            <w:tcW w:w="4787" w:type="dxa"/>
            <w:gridSpan w:val="5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C210B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4" w:type="dxa"/>
            <w:hideMark/>
          </w:tcPr>
          <w:p w14:paraId="49073E4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32" w:type="dxa"/>
            <w:gridSpan w:val="3"/>
            <w:hideMark/>
          </w:tcPr>
          <w:p w14:paraId="35EDEE4F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0" w:type="dxa"/>
            <w:hideMark/>
          </w:tcPr>
          <w:p w14:paraId="03DC1A7B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</w:tcBorders>
            <w:hideMark/>
          </w:tcPr>
          <w:p w14:paraId="2DF082A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C1F21" w:rsidRPr="00030B01" w14:paraId="4C17C06C" w14:textId="77777777" w:rsidTr="00EC1F21">
        <w:trPr>
          <w:gridAfter w:val="2"/>
          <w:wAfter w:w="1258" w:type="dxa"/>
          <w:trHeight w:val="498"/>
        </w:trPr>
        <w:tc>
          <w:tcPr>
            <w:tcW w:w="5126" w:type="dxa"/>
            <w:gridSpan w:val="5"/>
            <w:hideMark/>
          </w:tcPr>
          <w:p w14:paraId="10555BA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3. Показатели, характеризующие объем и (или) качество работы</w:t>
            </w:r>
          </w:p>
        </w:tc>
        <w:tc>
          <w:tcPr>
            <w:tcW w:w="4787" w:type="dxa"/>
            <w:gridSpan w:val="5"/>
            <w:tcBorders>
              <w:top w:val="single" w:sz="6" w:space="0" w:color="000000"/>
            </w:tcBorders>
            <w:hideMark/>
          </w:tcPr>
          <w:p w14:paraId="35A9D90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4" w:type="dxa"/>
            <w:hideMark/>
          </w:tcPr>
          <w:p w14:paraId="4FF7C6B2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32" w:type="dxa"/>
            <w:gridSpan w:val="3"/>
            <w:hideMark/>
          </w:tcPr>
          <w:p w14:paraId="6F8E7CB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0" w:type="dxa"/>
            <w:hideMark/>
          </w:tcPr>
          <w:p w14:paraId="48547C4F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01" w:type="dxa"/>
            <w:gridSpan w:val="2"/>
            <w:hideMark/>
          </w:tcPr>
          <w:p w14:paraId="6C31C32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C1F21" w:rsidRPr="00030B01" w14:paraId="087945E2" w14:textId="77777777" w:rsidTr="00EC1F21">
        <w:trPr>
          <w:gridAfter w:val="2"/>
          <w:wAfter w:w="1258" w:type="dxa"/>
          <w:trHeight w:val="254"/>
        </w:trPr>
        <w:tc>
          <w:tcPr>
            <w:tcW w:w="5126" w:type="dxa"/>
            <w:gridSpan w:val="5"/>
            <w:hideMark/>
          </w:tcPr>
          <w:p w14:paraId="463DDDC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3.1. Показатели, характеризующие качество работы </w:t>
            </w:r>
            <w:r w:rsidRPr="00030B01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4787" w:type="dxa"/>
            <w:gridSpan w:val="5"/>
            <w:hideMark/>
          </w:tcPr>
          <w:p w14:paraId="4E710BE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4" w:type="dxa"/>
            <w:hideMark/>
          </w:tcPr>
          <w:p w14:paraId="61E19D9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32" w:type="dxa"/>
            <w:gridSpan w:val="3"/>
            <w:hideMark/>
          </w:tcPr>
          <w:p w14:paraId="276878F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0" w:type="dxa"/>
            <w:hideMark/>
          </w:tcPr>
          <w:p w14:paraId="6DF44E0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01" w:type="dxa"/>
            <w:gridSpan w:val="2"/>
            <w:hideMark/>
          </w:tcPr>
          <w:p w14:paraId="506331C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C1F21" w:rsidRPr="00030B01" w14:paraId="7D6693DD" w14:textId="77777777" w:rsidTr="00EC1F21">
        <w:trPr>
          <w:trHeight w:val="247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AB77C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 </w:t>
            </w:r>
            <w:hyperlink r:id="rId61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3659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DDD55C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4EDE93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449" w:type="dxa"/>
            <w:gridSpan w:val="5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ABD7111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863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0A74D7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9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5412EA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 </w:t>
            </w:r>
            <w:hyperlink r:id="rId62" w:anchor="/document/404543352/entry/66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6</w:t>
              </w:r>
            </w:hyperlink>
          </w:p>
        </w:tc>
      </w:tr>
      <w:tr w:rsidR="00EC1F21" w:rsidRPr="00030B01" w14:paraId="66EC90AF" w14:textId="77777777" w:rsidTr="00EC1F21">
        <w:trPr>
          <w:trHeight w:val="2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84F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50BEFD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63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BBBFC9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64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1B94D9F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65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CE3B12A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66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108162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67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40605F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68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2229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BDF934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0DE774" w14:textId="462500E9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__ год (очередной финансовый год)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1752361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____ год (1-й год планового периода)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DB4310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20 ___ год (2-й год планового периода)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A89C59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82CC82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</w:t>
            </w:r>
          </w:p>
        </w:tc>
      </w:tr>
      <w:tr w:rsidR="00EC1F21" w:rsidRPr="00030B01" w14:paraId="176C08B2" w14:textId="77777777" w:rsidTr="00EC1F21">
        <w:trPr>
          <w:trHeight w:val="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7744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DB46E1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DEFEE7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9D7A4A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C696856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2D48409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DDA0A1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C2C0E6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hyperlink r:id="rId69" w:anchor="/document/404543352/entry/44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A6EF12C" w14:textId="77777777" w:rsidR="00EC1F21" w:rsidRPr="003A01E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код по </w:t>
            </w:r>
            <w:hyperlink r:id="rId70" w:anchor="/document/179222/entry/0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</w:rPr>
                <w:t>ОКЕИ </w:t>
              </w:r>
            </w:hyperlink>
            <w:hyperlink r:id="rId71" w:anchor="/document/404543352/entry/55" w:history="1">
              <w:r w:rsidRPr="003A01E1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D2718F9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FF5E931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7FFC36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9F7647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D6D9B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F21" w:rsidRPr="00030B01" w14:paraId="5A86C147" w14:textId="77777777" w:rsidTr="00EC1F21">
        <w:trPr>
          <w:trHeight w:val="198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650C2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A4EFE0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935691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06CCBA0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CC6F87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DF3C93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023A587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291E283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ABBDD1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9DD751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59F07B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6B5F0C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2A2A53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A67943" w14:textId="77777777" w:rsidR="00EC1F21" w:rsidRPr="003A01E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C1F21" w:rsidRPr="00030B01" w14:paraId="0265C032" w14:textId="77777777" w:rsidTr="00EC1F21">
        <w:trPr>
          <w:trHeight w:val="247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194A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A014DE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14D78F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26805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17211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65D424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2C3F0C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1F9AC40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251BEDC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513CCD3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A5786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0887F1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540CCF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7C160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F21" w:rsidRPr="00030B01" w14:paraId="5CE5D30B" w14:textId="77777777" w:rsidTr="00EC1F21">
        <w:trPr>
          <w:trHeight w:val="2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AF3BE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1B56EA2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862069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3A351C8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851C5B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C9D997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152BDE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40C1FD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5EAE53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526E7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3646335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3EC6E4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60DC1E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E922B7" w14:textId="77777777" w:rsidR="00EC1F21" w:rsidRPr="003A01E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1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F21" w:rsidRPr="00030B01" w14:paraId="0458788C" w14:textId="77777777" w:rsidTr="00EC1F21">
        <w:trPr>
          <w:trHeight w:val="242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E43E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4DFFF3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04F86A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5EC7C32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C655C5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795193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DF59DD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2B4030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EE46AC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BE0075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C875CCB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FFFA1B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CEB349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D08D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0B0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511549EE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14:paraId="38C21CB5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>3.2. Показатели, характеризующие объем работы</w:t>
      </w:r>
    </w:p>
    <w:tbl>
      <w:tblPr>
        <w:tblW w:w="15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888"/>
        <w:gridCol w:w="887"/>
        <w:gridCol w:w="887"/>
        <w:gridCol w:w="887"/>
        <w:gridCol w:w="887"/>
        <w:gridCol w:w="887"/>
        <w:gridCol w:w="953"/>
        <w:gridCol w:w="73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EC1F21" w:rsidRPr="00030B01" w14:paraId="0CAD137E" w14:textId="77777777" w:rsidTr="00667B58">
        <w:trPr>
          <w:trHeight w:val="237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41F27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 </w:t>
            </w:r>
            <w:hyperlink r:id="rId72" w:anchor="/document/404543352/entry/44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4</w:t>
              </w:r>
            </w:hyperlink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BBD504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E7B69F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207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55C622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861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9ECE10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53E8C6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 </w:t>
            </w:r>
            <w:hyperlink r:id="rId73" w:anchor="/document/404543352/entry/77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7</w:t>
              </w:r>
            </w:hyperlink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15A6CE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работы </w:t>
            </w:r>
            <w:hyperlink r:id="rId74" w:anchor="/document/404543352/entry/66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6</w:t>
              </w:r>
            </w:hyperlink>
          </w:p>
        </w:tc>
      </w:tr>
      <w:tr w:rsidR="00EC1F21" w:rsidRPr="00030B01" w14:paraId="6B8E5153" w14:textId="77777777" w:rsidTr="00667B58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1766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B83F03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75" w:anchor="/document/404543352/entry/44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4</w:t>
              </w:r>
            </w:hyperlink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35617A8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76" w:anchor="/document/404543352/entry/44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4</w:t>
              </w:r>
            </w:hyperlink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8D63908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77" w:anchor="/document/404543352/entry/44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4</w:t>
              </w:r>
            </w:hyperlink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D56E02A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78" w:anchor="/document/404543352/entry/44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4</w:t>
              </w:r>
            </w:hyperlink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E2998E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79" w:anchor="/document/404543352/entry/44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4</w:t>
              </w:r>
            </w:hyperlink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299E72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80" w:anchor="/document/404543352/entry/44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4</w:t>
              </w:r>
            </w:hyperlink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FB06EA7" w14:textId="050F2F88" w:rsidR="00EC1F21" w:rsidRPr="00030B01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C1F21" w:rsidRPr="00030B0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91E498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DFB72AA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20 ___ год (очередной финансовый год)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26A9642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20 ___ год (1-й год планового периода)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134C26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20 __ год (2-й год планового периода)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55D3668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20 __ год (очередной финансовый год)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3FCFD24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20 ___ год (1-й год планового периода)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B87FAE3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20 год (2-й год планового периода)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B0A1C4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3ACB18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</w:t>
            </w:r>
          </w:p>
        </w:tc>
      </w:tr>
      <w:tr w:rsidR="00667B58" w:rsidRPr="00030B01" w14:paraId="1B973043" w14:textId="77777777" w:rsidTr="00667B58">
        <w:trPr>
          <w:trHeight w:val="8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2D5D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C634AB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370B2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2B2BBF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DE2D25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AD4AE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020135B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99358CF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hyperlink r:id="rId81" w:anchor="/document/404543352/entry/44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4</w:t>
              </w:r>
            </w:hyperlink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C2D35F" w14:textId="77777777" w:rsidR="00EC1F21" w:rsidRPr="00030B01" w:rsidRDefault="00EC1F21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код по </w:t>
            </w:r>
            <w:hyperlink r:id="rId82" w:anchor="/document/179222/entry/0" w:history="1">
              <w:r w:rsidRPr="00030B01">
                <w:rPr>
                  <w:rFonts w:ascii="Times New Roman" w:hAnsi="Times New Roman" w:cs="Times New Roman"/>
                  <w:color w:val="3272C0"/>
                  <w:sz w:val="16"/>
                  <w:szCs w:val="16"/>
                </w:rPr>
                <w:t>ОКЕИ </w:t>
              </w:r>
            </w:hyperlink>
            <w:hyperlink r:id="rId83" w:anchor="/document/404543352/entry/55" w:history="1">
              <w:r w:rsidRPr="00030B01">
                <w:rPr>
                  <w:rFonts w:ascii="Times New Roman" w:hAnsi="Times New Roman" w:cs="Times New Roman"/>
                  <w:color w:val="3272C0"/>
                  <w:sz w:val="11"/>
                  <w:szCs w:val="11"/>
                  <w:vertAlign w:val="superscript"/>
                </w:rPr>
                <w:t>5</w:t>
              </w:r>
            </w:hyperlink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3392A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28D811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9DE4D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961AAC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2E1A9D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63D7CF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FEFFD32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4D130DB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4C20E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B58" w:rsidRPr="00030B01" w14:paraId="01A7766B" w14:textId="77777777" w:rsidTr="00667B58">
        <w:trPr>
          <w:trHeight w:val="18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33503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B5702E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A9D887A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8897C38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D6F709F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405C67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25B0B1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F81E8A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B85C5D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BC3985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AF78612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DF49D1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51F9245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73B3583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580B143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1D4CE7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01C139C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290B68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67B58" w:rsidRPr="00030B01" w14:paraId="2C496AF7" w14:textId="77777777" w:rsidTr="00667B58">
        <w:trPr>
          <w:trHeight w:val="237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68DF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F31CF5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4EC3D4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5F8520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26FCEB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592CF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61EB4B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07475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948A84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6D67B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2FC35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E66033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A959B8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7BBE3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3D24B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AB6470F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D10EB3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2DB36F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7B58" w:rsidRPr="00030B01" w14:paraId="4B70FC6B" w14:textId="77777777" w:rsidTr="00667B58">
        <w:trPr>
          <w:trHeight w:val="2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3DB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E0F02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6A69E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96E8DE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145AFF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97CEF5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F707E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7F698A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A4B554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133C0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7F23A4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2B25A9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F49E717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133127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58E13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C4970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3E1D8A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416FF6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7B58" w:rsidRPr="00030B01" w14:paraId="0529779F" w14:textId="77777777" w:rsidTr="00667B58">
        <w:trPr>
          <w:trHeight w:val="18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07CB9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A0D959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631315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83E2B12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4073D4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4C6FB00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09814E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566BCF5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16BD11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040D07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18979A2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20C1BFD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59A6E1C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07F00AA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3495818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FC55E7E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1C6F671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31D4" w14:textId="77777777" w:rsidR="00EC1F21" w:rsidRPr="00030B01" w:rsidRDefault="00EC1F21" w:rsidP="00EC1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B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22DECDEE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510"/>
        <w:gridCol w:w="2540"/>
        <w:gridCol w:w="2029"/>
        <w:gridCol w:w="4975"/>
      </w:tblGrid>
      <w:tr w:rsidR="00EC1F21" w:rsidRPr="00030B01" w14:paraId="7B8D9EB5" w14:textId="77777777" w:rsidTr="00EC1F21">
        <w:tc>
          <w:tcPr>
            <w:tcW w:w="15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EDBA8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C1F21" w:rsidRPr="00030B01" w14:paraId="514869AF" w14:textId="77777777" w:rsidTr="00EC1F21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E8E6D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lastRenderedPageBreak/>
              <w:t>вид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07AAB0F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0158E2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7BBBF4E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A6C7B7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C1F21" w:rsidRPr="00030B01" w14:paraId="13BA875D" w14:textId="77777777" w:rsidTr="00EC1F21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B2CDF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C56018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C0466F0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FEDE671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AE748F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5</w:t>
            </w:r>
          </w:p>
        </w:tc>
      </w:tr>
      <w:tr w:rsidR="00EC1F21" w:rsidRPr="00030B01" w14:paraId="79AE3803" w14:textId="77777777" w:rsidTr="00EC1F21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7C676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7B5883D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A38713C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25D0C47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CAE7A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BA7C60C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 w:rsidRPr="00030B01">
        <w:rPr>
          <w:rFonts w:ascii="Times New Roman" w:hAnsi="Times New Roman" w:cs="Times New Roman"/>
          <w:color w:val="22272F"/>
          <w:sz w:val="32"/>
          <w:szCs w:val="32"/>
        </w:rPr>
        <w:t xml:space="preserve">Часть 3. Прочие сведения о </w:t>
      </w:r>
      <w:r>
        <w:rPr>
          <w:rFonts w:ascii="Times New Roman" w:hAnsi="Times New Roman" w:cs="Times New Roman"/>
          <w:color w:val="22272F"/>
          <w:sz w:val="32"/>
          <w:szCs w:val="32"/>
        </w:rPr>
        <w:t>муниципальном</w:t>
      </w:r>
      <w:r w:rsidRPr="00030B01">
        <w:rPr>
          <w:rFonts w:ascii="Times New Roman" w:hAnsi="Times New Roman" w:cs="Times New Roman"/>
          <w:color w:val="22272F"/>
          <w:sz w:val="32"/>
          <w:szCs w:val="32"/>
        </w:rPr>
        <w:t xml:space="preserve"> задании </w:t>
      </w:r>
      <w:hyperlink r:id="rId84" w:anchor="/document/404543352/entry/88" w:history="1">
        <w:r w:rsidRPr="00030B01">
          <w:rPr>
            <w:rFonts w:ascii="Times New Roman" w:hAnsi="Times New Roman" w:cs="Times New Roman"/>
            <w:color w:val="3272C0"/>
            <w:vertAlign w:val="superscript"/>
          </w:rPr>
          <w:t>8</w:t>
        </w:r>
      </w:hyperlink>
    </w:p>
    <w:p w14:paraId="5E65970B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1. Основания (условия и порядок) для досрочного прекращения выполнения </w:t>
      </w:r>
      <w:r w:rsidRPr="004970FC">
        <w:rPr>
          <w:rFonts w:ascii="Times New Roman" w:hAnsi="Times New Roman" w:cs="Times New Roman"/>
          <w:color w:val="22272F"/>
          <w:sz w:val="23"/>
          <w:szCs w:val="23"/>
        </w:rPr>
        <w:t>муниципально</w:t>
      </w:r>
      <w:r>
        <w:rPr>
          <w:rFonts w:ascii="Times New Roman" w:hAnsi="Times New Roman" w:cs="Times New Roman"/>
          <w:color w:val="22272F"/>
          <w:sz w:val="23"/>
          <w:szCs w:val="23"/>
        </w:rPr>
        <w:t>го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 задания _______________________________________________________________________</w:t>
      </w:r>
    </w:p>
    <w:p w14:paraId="7A607548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2. Иная информация, необходимая для выполнения (контроля за выполнением) </w:t>
      </w:r>
      <w:r w:rsidRPr="004970FC">
        <w:rPr>
          <w:rFonts w:ascii="Times New Roman" w:hAnsi="Times New Roman" w:cs="Times New Roman"/>
          <w:color w:val="22272F"/>
          <w:sz w:val="23"/>
          <w:szCs w:val="23"/>
        </w:rPr>
        <w:t>муниципально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го задания.</w:t>
      </w:r>
    </w:p>
    <w:p w14:paraId="618047C3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3. Порядок контроля за выполнением </w:t>
      </w:r>
      <w:r w:rsidRPr="004970FC">
        <w:rPr>
          <w:rFonts w:ascii="Times New Roman" w:hAnsi="Times New Roman" w:cs="Times New Roman"/>
          <w:color w:val="22272F"/>
          <w:sz w:val="23"/>
          <w:szCs w:val="23"/>
        </w:rPr>
        <w:t>муниципально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го задания</w:t>
      </w:r>
    </w:p>
    <w:tbl>
      <w:tblPr>
        <w:tblW w:w="15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3232"/>
        <w:gridCol w:w="7724"/>
      </w:tblGrid>
      <w:tr w:rsidR="00EC1F21" w:rsidRPr="00030B01" w14:paraId="5707C75F" w14:textId="77777777" w:rsidTr="00EC1F21">
        <w:trPr>
          <w:trHeight w:val="533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DE061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3A5A939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59F48E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Соболевского МР</w:t>
            </w:r>
            <w:r w:rsidRPr="00030B01">
              <w:rPr>
                <w:rFonts w:ascii="Times New Roman" w:hAnsi="Times New Roman" w:cs="Times New Roman"/>
              </w:rPr>
              <w:t>, осуществляющи</w:t>
            </w:r>
            <w:r>
              <w:rPr>
                <w:rFonts w:ascii="Times New Roman" w:hAnsi="Times New Roman" w:cs="Times New Roman"/>
              </w:rPr>
              <w:t>й</w:t>
            </w:r>
            <w:r w:rsidRPr="00030B01">
              <w:rPr>
                <w:rFonts w:ascii="Times New Roman" w:hAnsi="Times New Roman" w:cs="Times New Roman"/>
              </w:rPr>
              <w:t xml:space="preserve"> контроль за выполнением </w:t>
            </w:r>
            <w:r w:rsidRPr="004970FC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</w:t>
            </w:r>
            <w:r w:rsidRPr="00030B01">
              <w:rPr>
                <w:rFonts w:ascii="Times New Roman" w:hAnsi="Times New Roman" w:cs="Times New Roman"/>
              </w:rPr>
              <w:t>о задания</w:t>
            </w:r>
          </w:p>
        </w:tc>
      </w:tr>
      <w:tr w:rsidR="00EC1F21" w:rsidRPr="00030B01" w14:paraId="16913748" w14:textId="77777777" w:rsidTr="00EC1F21">
        <w:trPr>
          <w:trHeight w:val="180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874E8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29C99E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286400" w14:textId="77777777" w:rsidR="00EC1F21" w:rsidRPr="00030B01" w:rsidRDefault="00EC1F21" w:rsidP="00EC1F21">
            <w:pPr>
              <w:jc w:val="center"/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3</w:t>
            </w:r>
          </w:p>
        </w:tc>
      </w:tr>
      <w:tr w:rsidR="00EC1F21" w:rsidRPr="00030B01" w14:paraId="07D63CB9" w14:textId="77777777" w:rsidTr="00EC1F21">
        <w:trPr>
          <w:trHeight w:val="173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2927B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9BA63E7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9259" w14:textId="77777777" w:rsidR="00EC1F21" w:rsidRPr="00030B01" w:rsidRDefault="00EC1F21" w:rsidP="00EC1F21">
            <w:pPr>
              <w:rPr>
                <w:rFonts w:ascii="Times New Roman" w:hAnsi="Times New Roman" w:cs="Times New Roman"/>
              </w:rPr>
            </w:pPr>
            <w:r w:rsidRPr="00030B0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0E43742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4. Требования к отчетности о выполнении </w:t>
      </w:r>
      <w:bookmarkStart w:id="94" w:name="_Hlk109380585"/>
      <w:r w:rsidRPr="00E36BCC">
        <w:rPr>
          <w:rFonts w:ascii="Times New Roman" w:hAnsi="Times New Roman" w:cs="Times New Roman"/>
          <w:color w:val="22272F"/>
          <w:sz w:val="23"/>
          <w:szCs w:val="23"/>
        </w:rPr>
        <w:t>муниципально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го </w:t>
      </w:r>
      <w:bookmarkEnd w:id="94"/>
      <w:r w:rsidRPr="00030B01">
        <w:rPr>
          <w:rFonts w:ascii="Times New Roman" w:hAnsi="Times New Roman" w:cs="Times New Roman"/>
          <w:color w:val="22272F"/>
          <w:sz w:val="23"/>
          <w:szCs w:val="23"/>
        </w:rPr>
        <w:t>задания</w:t>
      </w:r>
    </w:p>
    <w:p w14:paraId="0E28C5B5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</w:t>
      </w:r>
    </w:p>
    <w:p w14:paraId="4D35655A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4.1. Периодичность представления отчетов о выполнении </w:t>
      </w:r>
      <w:r w:rsidRPr="00E36BCC">
        <w:rPr>
          <w:rFonts w:ascii="Times New Roman" w:hAnsi="Times New Roman" w:cs="Times New Roman"/>
          <w:color w:val="22272F"/>
          <w:sz w:val="23"/>
          <w:szCs w:val="23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задания.</w:t>
      </w:r>
    </w:p>
    <w:p w14:paraId="147E1B2B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4.2. Сроки представления отчетов о выполнении </w:t>
      </w:r>
      <w:r w:rsidRPr="00E36BCC">
        <w:rPr>
          <w:rFonts w:ascii="Times New Roman" w:hAnsi="Times New Roman" w:cs="Times New Roman"/>
          <w:color w:val="22272F"/>
          <w:sz w:val="23"/>
          <w:szCs w:val="23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задания.</w:t>
      </w:r>
    </w:p>
    <w:p w14:paraId="44E5028F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4.3. Сроки представления предварительного отчета о выполнении </w:t>
      </w:r>
      <w:r w:rsidRPr="00E36BCC">
        <w:rPr>
          <w:rFonts w:ascii="Times New Roman" w:hAnsi="Times New Roman" w:cs="Times New Roman"/>
          <w:color w:val="22272F"/>
          <w:sz w:val="23"/>
          <w:szCs w:val="23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задания.</w:t>
      </w:r>
    </w:p>
    <w:p w14:paraId="209FFBCC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4.4. Иные требования к отчетности о выполнении </w:t>
      </w:r>
      <w:proofErr w:type="gramStart"/>
      <w:r w:rsidRPr="00E36BCC">
        <w:rPr>
          <w:rFonts w:ascii="Times New Roman" w:hAnsi="Times New Roman" w:cs="Times New Roman"/>
          <w:color w:val="22272F"/>
          <w:sz w:val="23"/>
          <w:szCs w:val="23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 задания</w:t>
      </w:r>
      <w:proofErr w:type="gramEnd"/>
      <w:r w:rsidRPr="00030B01">
        <w:rPr>
          <w:rFonts w:ascii="Times New Roman" w:hAnsi="Times New Roman" w:cs="Times New Roman"/>
          <w:color w:val="22272F"/>
          <w:sz w:val="23"/>
          <w:szCs w:val="23"/>
        </w:rPr>
        <w:t>.</w:t>
      </w:r>
    </w:p>
    <w:p w14:paraId="348B7E67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>5. Иные показатели, связанные с выполнением</w:t>
      </w:r>
      <w:r w:rsidRPr="00E36BCC">
        <w:t xml:space="preserve"> </w:t>
      </w:r>
      <w:r w:rsidRPr="00E36BCC">
        <w:rPr>
          <w:rFonts w:ascii="Times New Roman" w:hAnsi="Times New Roman" w:cs="Times New Roman"/>
          <w:color w:val="22272F"/>
          <w:sz w:val="23"/>
          <w:szCs w:val="23"/>
        </w:rPr>
        <w:t>муниципального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 xml:space="preserve"> задания.</w:t>
      </w:r>
    </w:p>
    <w:p w14:paraId="667CFF38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23"/>
          <w:szCs w:val="23"/>
        </w:rPr>
        <w:t>______________________________</w:t>
      </w:r>
    </w:p>
    <w:p w14:paraId="64580452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lastRenderedPageBreak/>
        <w:t>1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Заполняется в случае досрочного прекращения выполнения </w:t>
      </w:r>
      <w:proofErr w:type="gramStart"/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</w:t>
      </w:r>
      <w:proofErr w:type="gramEnd"/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:</w:t>
      </w:r>
    </w:p>
    <w:p w14:paraId="1FAABD18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2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Формируется при установлении </w:t>
      </w:r>
      <w:proofErr w:type="gramStart"/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</w:t>
      </w:r>
      <w:proofErr w:type="gramEnd"/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на оказание </w:t>
      </w:r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й услуги (услуг) и выполнение работы (работ) и содержит требования к оказанию </w:t>
      </w:r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услуги (услуг) и выполнению работы (работ) раздельно по каждой из </w:t>
      </w:r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ых услуг (работ) с указанием порядкового номера раздела.</w:t>
      </w:r>
    </w:p>
    <w:p w14:paraId="74250C7F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3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муниципальных 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районного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бюджета, в ведении которого находятся 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муниципальные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казенные учреждения, и единицы их измерения:</w:t>
      </w:r>
    </w:p>
    <w:p w14:paraId="4C5D489D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4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Заполняется в соответствии с общероссийскими базовыми перечнями или региональным перечнем.</w:t>
      </w:r>
    </w:p>
    <w:p w14:paraId="31B79F34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5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Заполняется в соответствии с кодом, указанным в общероссийском базовом перечне или региональном перечне (при наличии).</w:t>
      </w:r>
    </w:p>
    <w:p w14:paraId="6C636481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6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14:paraId="3C13A82B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7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муниципального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задания. При оказании услуг (выполнении работ) на платной основе сверх установленного 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муниципального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 указанный показатель не формируется.</w:t>
      </w:r>
    </w:p>
    <w:p w14:paraId="59274479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8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Заполняется в целом по </w:t>
      </w:r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 заданию.</w:t>
      </w:r>
    </w:p>
    <w:p w14:paraId="527AC167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9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В иной информации, в том числе устанавливаются количественно измеримые финансовые санкции (штрафы, изъятия) за нарушение условий выполнения </w:t>
      </w:r>
      <w:proofErr w:type="gramStart"/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</w:t>
      </w:r>
      <w:proofErr w:type="gramEnd"/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на оказание </w:t>
      </w:r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ых услуг (выполнение работ).</w:t>
      </w:r>
    </w:p>
    <w:p w14:paraId="4A5A7864" w14:textId="77777777" w:rsidR="00EC1F21" w:rsidRPr="00030B01" w:rsidRDefault="00EC1F21" w:rsidP="00EC1F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030B01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10</w:t>
      </w:r>
      <w:r w:rsidRPr="00030B01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В числе иных показателей может быть указано допустимое (возможное) отклонение от выполнения </w:t>
      </w:r>
      <w:r w:rsidRPr="00E36BCC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муниципальных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районного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бюджета, в ведении которого находятся 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муниципальные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казенные учреждения, решения об установлении общего допустимого (возможного) отклонения от выполнения г</w:t>
      </w:r>
      <w:r w:rsidRPr="001D0157">
        <w:t xml:space="preserve"> </w:t>
      </w:r>
      <w:r w:rsidRPr="001D0157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 </w:t>
      </w:r>
      <w:hyperlink r:id="rId85" w:anchor="/document/404543352/entry/1131" w:history="1">
        <w:r w:rsidRPr="00030B01">
          <w:rPr>
            <w:rFonts w:ascii="Times New Roman" w:hAnsi="Times New Roman" w:cs="Times New Roman"/>
            <w:color w:val="3272C0"/>
            <w:sz w:val="16"/>
            <w:szCs w:val="16"/>
            <w:vertAlign w:val="subscript"/>
          </w:rPr>
          <w:t>подпунктами 3.1</w:t>
        </w:r>
      </w:hyperlink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 и </w:t>
      </w:r>
      <w:hyperlink r:id="rId86" w:anchor="/document/404543352/entry/1132" w:history="1">
        <w:r w:rsidRPr="00030B01">
          <w:rPr>
            <w:rFonts w:ascii="Times New Roman" w:hAnsi="Times New Roman" w:cs="Times New Roman"/>
            <w:color w:val="3272C0"/>
            <w:sz w:val="16"/>
            <w:szCs w:val="16"/>
            <w:vertAlign w:val="subscript"/>
          </w:rPr>
          <w:t>3.2</w:t>
        </w:r>
      </w:hyperlink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 настоящего </w:t>
      </w:r>
      <w:r w:rsidRPr="001D0157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муниципального </w:t>
      </w:r>
      <w:r w:rsidRPr="00030B01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задания, не заполняются.</w:t>
      </w:r>
    </w:p>
    <w:p w14:paraId="0F420245" w14:textId="77777777" w:rsidR="00C079D1" w:rsidRDefault="00C079D1" w:rsidP="00C079D1"/>
    <w:p w14:paraId="725DB87A" w14:textId="77777777" w:rsidR="00C079D1" w:rsidRDefault="00C079D1" w:rsidP="00C079D1"/>
    <w:p w14:paraId="107B0EFE" w14:textId="77777777" w:rsidR="00C079D1" w:rsidRDefault="00C079D1" w:rsidP="00C079D1"/>
    <w:p w14:paraId="5BFAE4B0" w14:textId="77777777" w:rsidR="00C079D1" w:rsidRDefault="00C079D1" w:rsidP="00C079D1"/>
    <w:p w14:paraId="4324198A" w14:textId="77777777" w:rsidR="00C079D1" w:rsidRDefault="00C079D1" w:rsidP="00C079D1"/>
    <w:p w14:paraId="5AF4A8A9" w14:textId="77777777" w:rsidR="00C079D1" w:rsidRDefault="00C079D1" w:rsidP="00C079D1"/>
    <w:p w14:paraId="76F739F3" w14:textId="77777777" w:rsidR="00C079D1" w:rsidRDefault="00C079D1" w:rsidP="00C079D1"/>
    <w:p w14:paraId="3D8B7EA7" w14:textId="77777777" w:rsidR="00667B58" w:rsidRDefault="00667B58" w:rsidP="00424952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14:paraId="68DC6D51" w14:textId="77777777" w:rsidR="00667B58" w:rsidRDefault="00667B58" w:rsidP="00424952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14:paraId="1156F16F" w14:textId="77777777" w:rsidR="00667B58" w:rsidRDefault="00667B58" w:rsidP="00424952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14:paraId="6B9BE467" w14:textId="77777777" w:rsidR="00667B58" w:rsidRDefault="00667B58" w:rsidP="00424952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14:paraId="05143C80" w14:textId="4F78E2A6" w:rsidR="00424952" w:rsidRPr="001423DD" w:rsidRDefault="00424952" w:rsidP="00424952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lastRenderedPageBreak/>
        <w:t>Приложение 2</w:t>
      </w:r>
      <w:r w:rsidRPr="001423DD">
        <w:rPr>
          <w:rFonts w:ascii="Times New Roman" w:hAnsi="Times New Roman" w:cs="Times New Roman"/>
          <w:color w:val="22272F"/>
          <w:sz w:val="23"/>
          <w:szCs w:val="23"/>
        </w:rPr>
        <w:br/>
        <w:t>к </w:t>
      </w:r>
      <w:hyperlink r:id="rId87" w:anchor="/document/404543352/entry/1000" w:history="1">
        <w:r w:rsidRPr="001423DD">
          <w:rPr>
            <w:rFonts w:ascii="Times New Roman" w:hAnsi="Times New Roman" w:cs="Times New Roman"/>
            <w:color w:val="3272C0"/>
            <w:sz w:val="23"/>
            <w:szCs w:val="23"/>
          </w:rPr>
          <w:t>Положению</w:t>
        </w:r>
      </w:hyperlink>
      <w:r w:rsidRPr="001423DD">
        <w:rPr>
          <w:rFonts w:ascii="Times New Roman" w:hAnsi="Times New Roman" w:cs="Times New Roman"/>
          <w:color w:val="22272F"/>
          <w:sz w:val="23"/>
          <w:szCs w:val="23"/>
        </w:rPr>
        <w:t xml:space="preserve"> о формировании </w:t>
      </w:r>
      <w:bookmarkStart w:id="95" w:name="_Hlk109381792"/>
      <w:r>
        <w:rPr>
          <w:rFonts w:ascii="Times New Roman" w:hAnsi="Times New Roman" w:cs="Times New Roman"/>
          <w:color w:val="22272F"/>
          <w:sz w:val="23"/>
          <w:szCs w:val="23"/>
        </w:rPr>
        <w:t>муниципального</w:t>
      </w:r>
      <w:bookmarkEnd w:id="95"/>
      <w:r w:rsidRPr="001423DD">
        <w:rPr>
          <w:rFonts w:ascii="Times New Roman" w:hAnsi="Times New Roman" w:cs="Times New Roman"/>
          <w:color w:val="22272F"/>
          <w:sz w:val="23"/>
          <w:szCs w:val="23"/>
        </w:rPr>
        <w:t xml:space="preserve"> задания</w:t>
      </w:r>
      <w:r w:rsidRPr="001423DD">
        <w:rPr>
          <w:rFonts w:ascii="Times New Roman" w:hAnsi="Times New Roman" w:cs="Times New Roman"/>
          <w:color w:val="22272F"/>
          <w:sz w:val="23"/>
          <w:szCs w:val="23"/>
        </w:rPr>
        <w:br/>
        <w:t xml:space="preserve">на оказание </w:t>
      </w:r>
      <w:r>
        <w:rPr>
          <w:rFonts w:ascii="Times New Roman" w:hAnsi="Times New Roman" w:cs="Times New Roman"/>
          <w:color w:val="22272F"/>
          <w:sz w:val="23"/>
          <w:szCs w:val="23"/>
        </w:rPr>
        <w:t>муниципальных</w:t>
      </w:r>
      <w:r w:rsidRPr="001423DD">
        <w:rPr>
          <w:rFonts w:ascii="Times New Roman" w:hAnsi="Times New Roman" w:cs="Times New Roman"/>
          <w:color w:val="22272F"/>
          <w:sz w:val="23"/>
          <w:szCs w:val="23"/>
        </w:rPr>
        <w:t xml:space="preserve"> услуг (выполнение работ)</w:t>
      </w:r>
      <w:r w:rsidRPr="001423DD">
        <w:rPr>
          <w:rFonts w:ascii="Times New Roman" w:hAnsi="Times New Roman" w:cs="Times New Roman"/>
          <w:color w:val="22272F"/>
          <w:sz w:val="23"/>
          <w:szCs w:val="23"/>
        </w:rPr>
        <w:br/>
        <w:t>в отношении муниципальных  учреждений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Соболевского муниципального района</w:t>
      </w:r>
      <w:r w:rsidRPr="001423DD">
        <w:rPr>
          <w:rFonts w:ascii="Times New Roman" w:hAnsi="Times New Roman" w:cs="Times New Roman"/>
          <w:color w:val="22272F"/>
          <w:sz w:val="23"/>
          <w:szCs w:val="23"/>
        </w:rPr>
        <w:br/>
        <w:t>и финансовом обеспечении выполнения муниципального  задания</w:t>
      </w:r>
    </w:p>
    <w:p w14:paraId="7461B697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34"/>
          <w:szCs w:val="34"/>
        </w:rPr>
      </w:pPr>
      <w:r w:rsidRPr="001423DD">
        <w:rPr>
          <w:rFonts w:ascii="Times New Roman" w:hAnsi="Times New Roman" w:cs="Times New Roman"/>
          <w:color w:val="22272F"/>
          <w:sz w:val="34"/>
          <w:szCs w:val="34"/>
        </w:rPr>
        <w:t>Отчет</w:t>
      </w:r>
      <w:r w:rsidRPr="001423DD">
        <w:rPr>
          <w:rFonts w:ascii="Times New Roman" w:hAnsi="Times New Roman" w:cs="Times New Roman"/>
          <w:color w:val="22272F"/>
          <w:sz w:val="34"/>
          <w:szCs w:val="34"/>
        </w:rPr>
        <w:br/>
        <w:t>о выполнении муниципального задания N ____</w:t>
      </w:r>
    </w:p>
    <w:p w14:paraId="63A6B29E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на 20___ год и плановый период 20___ и 20 ___ годов</w:t>
      </w:r>
    </w:p>
    <w:p w14:paraId="0D1F49AB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на "______" __________________________ 20 ___ г.</w:t>
      </w:r>
    </w:p>
    <w:tbl>
      <w:tblPr>
        <w:tblW w:w="151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926"/>
        <w:gridCol w:w="803"/>
        <w:gridCol w:w="2323"/>
        <w:gridCol w:w="803"/>
        <w:gridCol w:w="1498"/>
      </w:tblGrid>
      <w:tr w:rsidR="00424952" w:rsidRPr="001423DD" w14:paraId="07273F58" w14:textId="77777777" w:rsidTr="00667B58">
        <w:tc>
          <w:tcPr>
            <w:tcW w:w="5145" w:type="dxa"/>
            <w:shd w:val="clear" w:color="auto" w:fill="FFFFFF"/>
            <w:hideMark/>
          </w:tcPr>
          <w:p w14:paraId="0459D8AD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5265" w:type="dxa"/>
            <w:shd w:val="clear" w:color="auto" w:fill="FFFFFF"/>
            <w:hideMark/>
          </w:tcPr>
          <w:p w14:paraId="05DA1721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1AB5FBE5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528D4ECA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21489FB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E198E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Коды</w:t>
            </w:r>
          </w:p>
        </w:tc>
      </w:tr>
      <w:tr w:rsidR="00424952" w:rsidRPr="001423DD" w14:paraId="19BCA933" w14:textId="77777777" w:rsidTr="00667B58">
        <w:tc>
          <w:tcPr>
            <w:tcW w:w="5145" w:type="dxa"/>
            <w:shd w:val="clear" w:color="auto" w:fill="FFFFFF"/>
            <w:hideMark/>
          </w:tcPr>
          <w:p w14:paraId="07B5D5E2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5265" w:type="dxa"/>
            <w:shd w:val="clear" w:color="auto" w:fill="FFFFFF"/>
            <w:hideMark/>
          </w:tcPr>
          <w:p w14:paraId="65DAFA71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1CC6BBDC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0F21B59A" w14:textId="77777777" w:rsidR="00424952" w:rsidRPr="001423DD" w:rsidRDefault="00424952" w:rsidP="00667B58">
            <w:pPr>
              <w:jc w:val="right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Форма по </w:t>
            </w:r>
            <w:hyperlink r:id="rId88" w:anchor="/document/179139/entry/0" w:history="1">
              <w:r w:rsidRPr="001423DD">
                <w:rPr>
                  <w:rFonts w:ascii="Times New Roman" w:hAnsi="Times New Roman" w:cs="Times New Roman"/>
                  <w:color w:val="3272C0"/>
                  <w:sz w:val="21"/>
                  <w:szCs w:val="21"/>
                </w:rPr>
                <w:t>ОКУД</w:t>
              </w:r>
            </w:hyperlink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B407DC9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63B46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0506501</w:t>
            </w:r>
          </w:p>
        </w:tc>
      </w:tr>
      <w:tr w:rsidR="00424952" w:rsidRPr="001423DD" w14:paraId="29FD5D25" w14:textId="77777777" w:rsidTr="00667B58">
        <w:tc>
          <w:tcPr>
            <w:tcW w:w="5145" w:type="dxa"/>
            <w:shd w:val="clear" w:color="auto" w:fill="FFFFFF"/>
            <w:hideMark/>
          </w:tcPr>
          <w:p w14:paraId="75B3C8EA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5265" w:type="dxa"/>
            <w:shd w:val="clear" w:color="auto" w:fill="FFFFFF"/>
            <w:hideMark/>
          </w:tcPr>
          <w:p w14:paraId="0D2FAC7A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78F87459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6E9464BA" w14:textId="77777777" w:rsidR="00424952" w:rsidRPr="001423DD" w:rsidRDefault="00424952" w:rsidP="00667B58">
            <w:pPr>
              <w:jc w:val="right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Дата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DE93113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C8956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424952" w:rsidRPr="001423DD" w14:paraId="61305109" w14:textId="77777777" w:rsidTr="00667B58">
        <w:tc>
          <w:tcPr>
            <w:tcW w:w="5145" w:type="dxa"/>
            <w:shd w:val="clear" w:color="auto" w:fill="FFFFFF"/>
            <w:hideMark/>
          </w:tcPr>
          <w:p w14:paraId="77EB110E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5265" w:type="dxa"/>
            <w:shd w:val="clear" w:color="auto" w:fill="FFFFFF"/>
            <w:hideMark/>
          </w:tcPr>
          <w:p w14:paraId="0FFA4445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0F19BA0D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690333ED" w14:textId="77777777" w:rsidR="00424952" w:rsidRPr="001423DD" w:rsidRDefault="00424952" w:rsidP="00667B58">
            <w:pPr>
              <w:jc w:val="right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Код по сводному реестру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AEBF592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8C027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424952" w:rsidRPr="001423DD" w14:paraId="046D5973" w14:textId="77777777" w:rsidTr="00667B58">
        <w:tc>
          <w:tcPr>
            <w:tcW w:w="5145" w:type="dxa"/>
            <w:shd w:val="clear" w:color="auto" w:fill="FFFFFF"/>
            <w:hideMark/>
          </w:tcPr>
          <w:p w14:paraId="15A1C14E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Наименование муниципального учреждения</w:t>
            </w:r>
          </w:p>
        </w:tc>
        <w:tc>
          <w:tcPr>
            <w:tcW w:w="526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79818A8D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79AD2C6B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038E05FA" w14:textId="77777777" w:rsidR="00424952" w:rsidRPr="001423DD" w:rsidRDefault="00424952" w:rsidP="00667B58">
            <w:pPr>
              <w:jc w:val="right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По </w:t>
            </w:r>
            <w:hyperlink r:id="rId89" w:anchor="/document/70650726/entry/0" w:history="1">
              <w:r w:rsidRPr="001423DD">
                <w:rPr>
                  <w:rFonts w:ascii="Times New Roman" w:hAnsi="Times New Roman" w:cs="Times New Roman"/>
                  <w:color w:val="3272C0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A87FA18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2665A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424952" w:rsidRPr="001423DD" w14:paraId="3815DBBE" w14:textId="77777777" w:rsidTr="00667B58">
        <w:tc>
          <w:tcPr>
            <w:tcW w:w="5145" w:type="dxa"/>
            <w:shd w:val="clear" w:color="auto" w:fill="FFFFFF"/>
            <w:hideMark/>
          </w:tcPr>
          <w:p w14:paraId="720D4094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Вид деятельности </w:t>
            </w:r>
            <w:proofErr w:type="gramStart"/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муниципального  учреждения</w:t>
            </w:r>
            <w:proofErr w:type="gramEnd"/>
          </w:p>
        </w:tc>
        <w:tc>
          <w:tcPr>
            <w:tcW w:w="52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17369A0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43A7DC57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19BCDECF" w14:textId="77777777" w:rsidR="00424952" w:rsidRPr="001423DD" w:rsidRDefault="00424952" w:rsidP="00667B58">
            <w:pPr>
              <w:jc w:val="right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По </w:t>
            </w:r>
            <w:hyperlink r:id="rId90" w:anchor="/document/70650726/entry/0" w:history="1">
              <w:r w:rsidRPr="001423DD">
                <w:rPr>
                  <w:rFonts w:ascii="Times New Roman" w:hAnsi="Times New Roman" w:cs="Times New Roman"/>
                  <w:color w:val="3272C0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DBC6B09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32F2E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424952" w:rsidRPr="001423DD" w14:paraId="6B38BE83" w14:textId="77777777" w:rsidTr="00667B58">
        <w:tc>
          <w:tcPr>
            <w:tcW w:w="5145" w:type="dxa"/>
            <w:shd w:val="clear" w:color="auto" w:fill="FFFFFF"/>
            <w:hideMark/>
          </w:tcPr>
          <w:p w14:paraId="399BCE4F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9466EB6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0E1216EF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670687FE" w14:textId="77777777" w:rsidR="00424952" w:rsidRPr="001423DD" w:rsidRDefault="00424952" w:rsidP="00667B58">
            <w:pPr>
              <w:jc w:val="right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По </w:t>
            </w:r>
            <w:hyperlink r:id="rId91" w:anchor="/document/70650726/entry/0" w:history="1">
              <w:r w:rsidRPr="001423DD">
                <w:rPr>
                  <w:rFonts w:ascii="Times New Roman" w:hAnsi="Times New Roman" w:cs="Times New Roman"/>
                  <w:color w:val="3272C0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9C0BD2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E2405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424952" w:rsidRPr="001423DD" w14:paraId="3179D1D2" w14:textId="77777777" w:rsidTr="00667B58">
        <w:tc>
          <w:tcPr>
            <w:tcW w:w="5145" w:type="dxa"/>
            <w:shd w:val="clear" w:color="auto" w:fill="FFFFFF"/>
            <w:hideMark/>
          </w:tcPr>
          <w:p w14:paraId="7AF1A624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37FAB57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(указывается вид деятельности </w:t>
            </w:r>
            <w:proofErr w:type="gramStart"/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муниципального  учреждения</w:t>
            </w:r>
            <w:proofErr w:type="gramEnd"/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, по которым ему утверждено муниципальное задание)</w:t>
            </w:r>
          </w:p>
        </w:tc>
        <w:tc>
          <w:tcPr>
            <w:tcW w:w="375" w:type="dxa"/>
            <w:shd w:val="clear" w:color="auto" w:fill="FFFFFF"/>
            <w:hideMark/>
          </w:tcPr>
          <w:p w14:paraId="73DCF09C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7E077FDD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14:paraId="00C13068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6AC7A6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424952" w:rsidRPr="001423DD" w14:paraId="45AEAFED" w14:textId="77777777" w:rsidTr="00667B58">
        <w:tc>
          <w:tcPr>
            <w:tcW w:w="5145" w:type="dxa"/>
            <w:shd w:val="clear" w:color="auto" w:fill="FFFFFF"/>
            <w:hideMark/>
          </w:tcPr>
          <w:p w14:paraId="29733234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Периодичность</w:t>
            </w:r>
          </w:p>
        </w:tc>
        <w:tc>
          <w:tcPr>
            <w:tcW w:w="526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359CCF8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14:paraId="671920A4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4A06344E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14:paraId="6B11706C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500" w:type="dxa"/>
            <w:shd w:val="clear" w:color="auto" w:fill="FFFFFF"/>
            <w:hideMark/>
          </w:tcPr>
          <w:p w14:paraId="1712C224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424952" w:rsidRPr="001423DD" w14:paraId="657CCEE9" w14:textId="77777777" w:rsidTr="00667B58">
        <w:tc>
          <w:tcPr>
            <w:tcW w:w="5145" w:type="dxa"/>
            <w:shd w:val="clear" w:color="auto" w:fill="FFFFFF"/>
            <w:hideMark/>
          </w:tcPr>
          <w:p w14:paraId="599FF090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7DC9981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(указывается в соответствии с периодичностью представления отчета о выполнении </w:t>
            </w:r>
            <w:proofErr w:type="gramStart"/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муниципального  задания</w:t>
            </w:r>
            <w:proofErr w:type="gramEnd"/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, установленной в</w:t>
            </w:r>
            <w:r>
              <w:t xml:space="preserve"> </w:t>
            </w: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муниципальном задании)</w:t>
            </w:r>
          </w:p>
        </w:tc>
        <w:tc>
          <w:tcPr>
            <w:tcW w:w="375" w:type="dxa"/>
            <w:shd w:val="clear" w:color="auto" w:fill="FFFFFF"/>
            <w:hideMark/>
          </w:tcPr>
          <w:p w14:paraId="14F9D7DC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14:paraId="4FDADF46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495" w:type="dxa"/>
            <w:shd w:val="clear" w:color="auto" w:fill="FFFFFF"/>
            <w:hideMark/>
          </w:tcPr>
          <w:p w14:paraId="1AB45DCB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  <w:tc>
          <w:tcPr>
            <w:tcW w:w="1500" w:type="dxa"/>
            <w:shd w:val="clear" w:color="auto" w:fill="FFFFFF"/>
            <w:hideMark/>
          </w:tcPr>
          <w:p w14:paraId="147EF4AA" w14:textId="77777777" w:rsidR="00424952" w:rsidRPr="001423DD" w:rsidRDefault="00424952" w:rsidP="00667B58">
            <w:pPr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1423DD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</w:tbl>
    <w:p w14:paraId="001AA07B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32"/>
          <w:szCs w:val="32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1423DD">
        <w:rPr>
          <w:rFonts w:ascii="Times New Roman" w:hAnsi="Times New Roman" w:cs="Times New Roman"/>
          <w:color w:val="22272F"/>
          <w:sz w:val="32"/>
          <w:szCs w:val="32"/>
        </w:rPr>
        <w:t>Часть 1. Сведения об оказываемых муниципальных услугах</w:t>
      </w:r>
      <w:r w:rsidRPr="001423DD">
        <w:rPr>
          <w:rFonts w:ascii="Times New Roman" w:hAnsi="Times New Roman" w:cs="Times New Roman"/>
          <w:color w:val="22272F"/>
          <w:vertAlign w:val="superscript"/>
        </w:rPr>
        <w:t> </w:t>
      </w:r>
      <w:hyperlink r:id="rId92" w:anchor="/document/404543352/entry/12011" w:history="1">
        <w:r w:rsidRPr="001423DD">
          <w:rPr>
            <w:rFonts w:ascii="Times New Roman" w:hAnsi="Times New Roman" w:cs="Times New Roman"/>
            <w:color w:val="3272C0"/>
            <w:vertAlign w:val="superscript"/>
          </w:rPr>
          <w:t>1</w:t>
        </w:r>
      </w:hyperlink>
    </w:p>
    <w:p w14:paraId="188B4E60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Раздел _______________________</w:t>
      </w:r>
    </w:p>
    <w:tbl>
      <w:tblPr>
        <w:tblW w:w="15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4"/>
        <w:gridCol w:w="4841"/>
        <w:gridCol w:w="810"/>
        <w:gridCol w:w="2446"/>
        <w:gridCol w:w="810"/>
        <w:gridCol w:w="1014"/>
      </w:tblGrid>
      <w:tr w:rsidR="00424952" w:rsidRPr="001423DD" w14:paraId="03832F64" w14:textId="77777777" w:rsidTr="00667B58">
        <w:tc>
          <w:tcPr>
            <w:tcW w:w="5655" w:type="dxa"/>
            <w:hideMark/>
          </w:tcPr>
          <w:p w14:paraId="334A7B7D" w14:textId="77777777" w:rsidR="00424952" w:rsidRPr="001423DD" w:rsidRDefault="00424952" w:rsidP="00667B58">
            <w:pPr>
              <w:contextualSpacing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265" w:type="dxa"/>
            <w:tcBorders>
              <w:bottom w:val="single" w:sz="6" w:space="0" w:color="000000"/>
            </w:tcBorders>
            <w:hideMark/>
          </w:tcPr>
          <w:p w14:paraId="4B703E9C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hideMark/>
          </w:tcPr>
          <w:p w14:paraId="2C1ECEAD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5" w:type="dxa"/>
            <w:hideMark/>
          </w:tcPr>
          <w:p w14:paraId="34EB7AD2" w14:textId="77777777" w:rsidR="00424952" w:rsidRPr="001423DD" w:rsidRDefault="00424952" w:rsidP="00667B58">
            <w:pPr>
              <w:jc w:val="right"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 xml:space="preserve">Код по </w:t>
            </w:r>
            <w:r w:rsidRPr="001423DD">
              <w:rPr>
                <w:rFonts w:ascii="Times New Roman" w:hAnsi="Times New Roman" w:cs="Times New Roman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hideMark/>
          </w:tcPr>
          <w:p w14:paraId="48D39810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D8C7A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</w:tr>
      <w:tr w:rsidR="00424952" w:rsidRPr="001423DD" w14:paraId="58D8783F" w14:textId="77777777" w:rsidTr="00667B58">
        <w:tc>
          <w:tcPr>
            <w:tcW w:w="5655" w:type="dxa"/>
            <w:hideMark/>
          </w:tcPr>
          <w:p w14:paraId="5ABDC799" w14:textId="77777777" w:rsidR="00424952" w:rsidRPr="001423DD" w:rsidRDefault="00424952" w:rsidP="00667B58">
            <w:pPr>
              <w:contextualSpacing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5265" w:type="dxa"/>
            <w:tcBorders>
              <w:bottom w:val="single" w:sz="6" w:space="0" w:color="000000"/>
            </w:tcBorders>
            <w:hideMark/>
          </w:tcPr>
          <w:p w14:paraId="3D9F223B" w14:textId="77777777" w:rsidR="00424952" w:rsidRPr="001423DD" w:rsidRDefault="00424952" w:rsidP="00667B58">
            <w:pPr>
              <w:contextualSpacing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hideMark/>
          </w:tcPr>
          <w:p w14:paraId="1CF10F9F" w14:textId="77777777" w:rsidR="00424952" w:rsidRPr="001423DD" w:rsidRDefault="00424952" w:rsidP="00667B58">
            <w:pPr>
              <w:contextualSpacing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5" w:type="dxa"/>
            <w:hideMark/>
          </w:tcPr>
          <w:p w14:paraId="66F10699" w14:textId="77777777" w:rsidR="00424952" w:rsidRPr="001423DD" w:rsidRDefault="00424952" w:rsidP="00667B58">
            <w:pPr>
              <w:contextualSpacing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dxa"/>
            <w:hideMark/>
          </w:tcPr>
          <w:p w14:paraId="4797127E" w14:textId="77777777" w:rsidR="00424952" w:rsidRPr="001423DD" w:rsidRDefault="00424952" w:rsidP="00667B58">
            <w:pPr>
              <w:contextualSpacing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hideMark/>
          </w:tcPr>
          <w:p w14:paraId="09AD4FBB" w14:textId="77777777" w:rsidR="00424952" w:rsidRPr="001423DD" w:rsidRDefault="00424952" w:rsidP="00667B58">
            <w:pPr>
              <w:contextualSpacing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</w:tr>
      <w:tr w:rsidR="00424952" w:rsidRPr="001423DD" w14:paraId="5E978B0A" w14:textId="77777777" w:rsidTr="00667B58">
        <w:tc>
          <w:tcPr>
            <w:tcW w:w="15195" w:type="dxa"/>
            <w:gridSpan w:val="6"/>
            <w:hideMark/>
          </w:tcPr>
          <w:p w14:paraId="0389F563" w14:textId="77777777" w:rsidR="00424952" w:rsidRPr="001423DD" w:rsidRDefault="00424952" w:rsidP="00667B58">
            <w:pPr>
              <w:contextualSpacing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6BDE1AF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 3. Сведения о фактическом достижении показателей, характеризующих объем и (или) качество муниципальной услуги</w:t>
      </w:r>
    </w:p>
    <w:p w14:paraId="6D87FBB8" w14:textId="77777777" w:rsidR="00424952" w:rsidRPr="001423DD" w:rsidRDefault="00424952" w:rsidP="00667B58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6160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035"/>
        <w:gridCol w:w="1035"/>
        <w:gridCol w:w="1034"/>
        <w:gridCol w:w="1034"/>
        <w:gridCol w:w="1034"/>
        <w:gridCol w:w="1034"/>
        <w:gridCol w:w="1128"/>
        <w:gridCol w:w="859"/>
        <w:gridCol w:w="1171"/>
        <w:gridCol w:w="1171"/>
        <w:gridCol w:w="942"/>
        <w:gridCol w:w="942"/>
        <w:gridCol w:w="1172"/>
        <w:gridCol w:w="896"/>
      </w:tblGrid>
      <w:tr w:rsidR="00424952" w:rsidRPr="001423DD" w14:paraId="1401F6A3" w14:textId="77777777" w:rsidTr="00667B58">
        <w:trPr>
          <w:trHeight w:val="240"/>
        </w:trPr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0B982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  <w:r w:rsidRPr="001423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r:id="rId93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31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966DA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7CA2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9189C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proofErr w:type="gramStart"/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муниципальной  услуги</w:t>
            </w:r>
            <w:proofErr w:type="gramEnd"/>
          </w:p>
        </w:tc>
      </w:tr>
      <w:tr w:rsidR="00667B58" w:rsidRPr="001423DD" w14:paraId="10D76120" w14:textId="77777777" w:rsidTr="00667B58">
        <w:trPr>
          <w:trHeight w:val="240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F762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46CB8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8B4F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C45F2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94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40C48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82F47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A79DA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 </w:t>
            </w:r>
            <w:hyperlink r:id="rId95" w:anchor="/document/404543352/entry/12015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18FD7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 </w:t>
            </w:r>
            <w:hyperlink r:id="rId96" w:anchor="/document/404543352/entry/12016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6</w:t>
              </w:r>
            </w:hyperlink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F74F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67B58" w:rsidRPr="001423DD" w14:paraId="1901A6E1" w14:textId="77777777" w:rsidTr="00667B58">
        <w:trPr>
          <w:trHeight w:val="408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D0C8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5F6D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991C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B013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987C4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hyperlink r:id="rId97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5340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код по </w:t>
            </w:r>
            <w:hyperlink r:id="rId98" w:anchor="/document/179222/entry/0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</w:rPr>
                <w:t>ОКЕИ</w:t>
              </w:r>
            </w:hyperlink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99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8B190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</w:t>
            </w:r>
            <w:r w:rsidRPr="001423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r:id="rId100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0D00F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отчетную дату</w:t>
            </w:r>
            <w:r w:rsidRPr="001423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r:id="rId101" w:anchor="/document/404543352/entry/12013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3</w:t>
              </w:r>
            </w:hyperlink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A94C2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  <w:r w:rsidRPr="001423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r:id="rId102" w:anchor="/document/404543352/entry/12014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9B0FD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C3EF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8290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B58" w:rsidRPr="001423DD" w14:paraId="050C6374" w14:textId="77777777" w:rsidTr="00667B58">
        <w:trPr>
          <w:trHeight w:val="405"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D409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2565B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03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7A8EA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04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7FA45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05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D3B4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06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E616E" w14:textId="77777777" w:rsidR="00424952" w:rsidRPr="001423DD" w:rsidRDefault="00424952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07" w:anchor="/document/404543352/entry/12012" w:history="1">
              <w:r w:rsidRPr="001423DD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85EA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2A64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03A4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5EBA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EF9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F74E1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D3DA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0C43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5DC6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B58" w:rsidRPr="001423DD" w14:paraId="5D7FD11E" w14:textId="77777777" w:rsidTr="00667B58">
        <w:trPr>
          <w:trHeight w:val="1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0098B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B005F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A2569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A1260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FAF90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EF41D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7DD57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34684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53627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B6E46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27A3A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7D439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53752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80980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13CA2" w14:textId="77777777" w:rsidR="00424952" w:rsidRPr="001423DD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67B58" w:rsidRPr="001423DD" w14:paraId="15214791" w14:textId="77777777" w:rsidTr="00667B58">
        <w:trPr>
          <w:trHeight w:val="1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64391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AD915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D871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A2A69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E34D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1BCD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62F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F75EC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BB08E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11EE9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BBCFE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E28C6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1F39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DD21B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2E25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7B58" w:rsidRPr="001423DD" w14:paraId="5523ABE4" w14:textId="77777777" w:rsidTr="00667B58">
        <w:trPr>
          <w:trHeight w:val="19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33E8C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35588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4FF9F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F5FF6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13B1B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535F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C582D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F8912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A3F65" w14:textId="77777777" w:rsidR="00424952" w:rsidRPr="001423DD" w:rsidRDefault="00424952" w:rsidP="00667B58">
            <w:pPr>
              <w:ind w:left="-611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EE6F2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EC946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C69D4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4DD54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BCE42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A5A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7B58" w:rsidRPr="001423DD" w14:paraId="49271A7F" w14:textId="77777777" w:rsidTr="00667B58">
        <w:trPr>
          <w:trHeight w:val="1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63AD2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B60D5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E9D5A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75499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52F52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55068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A63BF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1788C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A4463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E664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691A1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D8D2E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DE052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395FC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DC979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67B58" w:rsidRPr="001423DD" w14:paraId="094A3A95" w14:textId="77777777" w:rsidTr="00667B58">
        <w:trPr>
          <w:trHeight w:val="18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0576B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6A98B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31522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E98D0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926C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15125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2E2C5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4960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5CF5A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083B1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8E88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D6AF9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D8377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917C4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18221" w14:textId="77777777" w:rsidR="00424952" w:rsidRPr="001423DD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3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tbl>
      <w:tblPr>
        <w:tblpPr w:leftFromText="180" w:rightFromText="180" w:vertAnchor="text" w:horzAnchor="margin" w:tblpY="552"/>
        <w:tblW w:w="16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999"/>
        <w:gridCol w:w="999"/>
        <w:gridCol w:w="999"/>
        <w:gridCol w:w="999"/>
        <w:gridCol w:w="999"/>
        <w:gridCol w:w="999"/>
        <w:gridCol w:w="1089"/>
        <w:gridCol w:w="830"/>
        <w:gridCol w:w="1131"/>
        <w:gridCol w:w="1131"/>
        <w:gridCol w:w="1113"/>
        <w:gridCol w:w="992"/>
        <w:gridCol w:w="1134"/>
        <w:gridCol w:w="851"/>
        <w:gridCol w:w="850"/>
      </w:tblGrid>
      <w:tr w:rsidR="00667B58" w:rsidRPr="002F1786" w14:paraId="704A7365" w14:textId="77777777" w:rsidTr="009F3A27">
        <w:trPr>
          <w:gridAfter w:val="1"/>
          <w:wAfter w:w="850" w:type="dxa"/>
          <w:trHeight w:val="505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8E590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 </w:t>
            </w:r>
            <w:hyperlink r:id="rId108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29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B8513" w14:textId="4B74AE63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</w:t>
            </w:r>
            <w:r>
              <w:t xml:space="preserve"> 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19DA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proofErr w:type="gramStart"/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муниципальной  услуги</w:t>
            </w:r>
            <w:proofErr w:type="gramEnd"/>
          </w:p>
        </w:tc>
        <w:tc>
          <w:tcPr>
            <w:tcW w:w="84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56702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объема </w:t>
            </w:r>
            <w:r>
              <w:t xml:space="preserve"> 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D9503" w14:textId="47C8554D" w:rsidR="00667B58" w:rsidRPr="002F1786" w:rsidRDefault="00667B58" w:rsidP="006B217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B58" w:rsidRPr="002F1786" w14:paraId="1469A330" w14:textId="77777777" w:rsidTr="009F3A27">
        <w:trPr>
          <w:trHeight w:val="505"/>
        </w:trPr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EBB0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C4D6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0FFF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983B4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09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E509B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71757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70D97" w14:textId="77777777" w:rsidR="00667B58" w:rsidRPr="002F1786" w:rsidRDefault="00667B58" w:rsidP="006B217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 </w:t>
            </w:r>
            <w:hyperlink r:id="rId110" w:anchor="/document/404543352/entry/12015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4169" w14:textId="77777777" w:rsidR="00667B58" w:rsidRPr="002F1786" w:rsidRDefault="00667B58" w:rsidP="006B217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 </w:t>
            </w:r>
            <w:hyperlink r:id="rId111" w:anchor="/document/404543352/entry/12016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6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70DAB" w14:textId="77777777" w:rsidR="00667B58" w:rsidRPr="002F1786" w:rsidRDefault="00667B58" w:rsidP="006B217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3FA0" w14:textId="6834AC71" w:rsidR="00667B58" w:rsidRPr="002F1786" w:rsidRDefault="009F3A27" w:rsidP="009F3A2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667B58" w:rsidRPr="002F1786" w14:paraId="7052004B" w14:textId="77777777" w:rsidTr="009F3A27">
        <w:trPr>
          <w:trHeight w:val="581"/>
        </w:trPr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158C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55CAD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10E5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F5EF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4BC5F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hyperlink r:id="rId112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B6DBE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код по </w:t>
            </w:r>
            <w:hyperlink r:id="rId113" w:anchor="/document/179222/entry/0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</w:rPr>
                <w:t>ОКЕИ</w:t>
              </w:r>
            </w:hyperlink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114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DD4B6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 </w:t>
            </w:r>
            <w:hyperlink r:id="rId115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616EB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отчетную дату 3 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A162F" w14:textId="77777777" w:rsidR="00667B58" w:rsidRPr="002F1786" w:rsidRDefault="00667B58" w:rsidP="006B217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 </w:t>
            </w:r>
            <w:hyperlink r:id="rId116" w:anchor="/document/404543352/entry/12014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1B042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3D41B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DA83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7B11A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B58" w:rsidRPr="002F1786" w14:paraId="7D35F3D2" w14:textId="77777777" w:rsidTr="009F3A27">
        <w:trPr>
          <w:trHeight w:val="116"/>
        </w:trPr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232E3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6E8D6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17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2054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18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7EE0A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19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3BFF6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20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82165" w14:textId="77777777" w:rsidR="00667B58" w:rsidRPr="002F1786" w:rsidRDefault="00667B58" w:rsidP="00667B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21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62882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CF725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F9D7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9E2C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DB7F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B64FC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0D2F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CA4CE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5FC9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598B" w14:textId="77777777" w:rsidR="00667B58" w:rsidRPr="002F1786" w:rsidRDefault="00667B58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B58" w:rsidRPr="002F1786" w14:paraId="454DEBAC" w14:textId="77777777" w:rsidTr="009F3A27">
        <w:trPr>
          <w:trHeight w:val="215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7C6B0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E0A1C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6822E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CE66B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06A32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6B30B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F6D49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05D84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5C2E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D38A3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9CA8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0B1E6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5885D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D4064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BDF53" w14:textId="77777777" w:rsidR="00667B58" w:rsidRPr="002F1786" w:rsidRDefault="00667B58" w:rsidP="009F3A2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31FF6" w14:textId="77777777" w:rsidR="00667B58" w:rsidRPr="002F1786" w:rsidRDefault="00667B58" w:rsidP="009F3A2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67B58" w:rsidRPr="002F1786" w14:paraId="1981CFB8" w14:textId="77777777" w:rsidTr="009F3A27">
        <w:trPr>
          <w:trHeight w:val="379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EE04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E2B2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BF4C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B188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8FF6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BD3E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A427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4196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F407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96E6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ADAD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A190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D161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3555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AF1B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911C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B58" w:rsidRPr="002F1786" w14:paraId="4DC662F4" w14:textId="77777777" w:rsidTr="009F3A27">
        <w:trPr>
          <w:trHeight w:val="379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7294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5C1A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1E19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77F3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A16E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F857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F35A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A40D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7730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5F00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78DC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8569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DFCA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2FA1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3F3A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8B21" w14:textId="77777777" w:rsidR="00667B58" w:rsidRPr="002F1786" w:rsidRDefault="00667B58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B60CB7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 xml:space="preserve"> 3.2. Сведения о фактическом достижении показателей, характеризующих объем </w:t>
      </w:r>
      <w:proofErr w:type="gramStart"/>
      <w:r w:rsidRPr="002F1786">
        <w:rPr>
          <w:rFonts w:ascii="Times New Roman" w:hAnsi="Times New Roman" w:cs="Times New Roman"/>
          <w:color w:val="22272F"/>
          <w:sz w:val="23"/>
          <w:szCs w:val="23"/>
        </w:rPr>
        <w:t xml:space="preserve">муниципальной </w:t>
      </w:r>
      <w:r w:rsidRPr="001423DD">
        <w:rPr>
          <w:rFonts w:ascii="Times New Roman" w:hAnsi="Times New Roman" w:cs="Times New Roman"/>
          <w:color w:val="22272F"/>
          <w:sz w:val="23"/>
          <w:szCs w:val="23"/>
        </w:rPr>
        <w:t xml:space="preserve"> услуги</w:t>
      </w:r>
      <w:proofErr w:type="gramEnd"/>
    </w:p>
    <w:p w14:paraId="0523DCDC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 w:rsidRPr="001423DD">
        <w:rPr>
          <w:rFonts w:ascii="Times New Roman" w:hAnsi="Times New Roman" w:cs="Times New Roman"/>
          <w:color w:val="22272F"/>
          <w:sz w:val="32"/>
          <w:szCs w:val="32"/>
        </w:rPr>
        <w:t>Часть II. Сведения о выполняемых работах </w:t>
      </w:r>
      <w:hyperlink r:id="rId122" w:anchor="/document/404543352/entry/12011" w:history="1">
        <w:r w:rsidRPr="001423DD">
          <w:rPr>
            <w:rFonts w:ascii="Times New Roman" w:hAnsi="Times New Roman" w:cs="Times New Roman"/>
            <w:color w:val="3272C0"/>
            <w:vertAlign w:val="superscript"/>
          </w:rPr>
          <w:t>1</w:t>
        </w:r>
      </w:hyperlink>
    </w:p>
    <w:p w14:paraId="4BDC95E6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 w:rsidRPr="001423DD">
        <w:rPr>
          <w:rFonts w:ascii="Times New Roman" w:hAnsi="Times New Roman" w:cs="Times New Roman"/>
          <w:color w:val="22272F"/>
          <w:sz w:val="32"/>
          <w:szCs w:val="32"/>
        </w:rPr>
        <w:t>Раздел _______</w:t>
      </w:r>
    </w:p>
    <w:tbl>
      <w:tblPr>
        <w:tblW w:w="15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4859"/>
        <w:gridCol w:w="810"/>
        <w:gridCol w:w="2659"/>
        <w:gridCol w:w="810"/>
        <w:gridCol w:w="987"/>
      </w:tblGrid>
      <w:tr w:rsidR="00424952" w:rsidRPr="001423DD" w14:paraId="3FD0DA13" w14:textId="77777777" w:rsidTr="00424952">
        <w:tc>
          <w:tcPr>
            <w:tcW w:w="5280" w:type="dxa"/>
            <w:hideMark/>
          </w:tcPr>
          <w:p w14:paraId="686F7850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4859" w:type="dxa"/>
            <w:tcBorders>
              <w:bottom w:val="single" w:sz="6" w:space="0" w:color="000000"/>
            </w:tcBorders>
            <w:hideMark/>
          </w:tcPr>
          <w:p w14:paraId="17677426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hideMark/>
          </w:tcPr>
          <w:p w14:paraId="76DF9C89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9" w:type="dxa"/>
            <w:hideMark/>
          </w:tcPr>
          <w:p w14:paraId="7B851F97" w14:textId="77777777" w:rsidR="00424952" w:rsidRPr="001423DD" w:rsidRDefault="00424952" w:rsidP="00424952">
            <w:pPr>
              <w:ind w:firstLine="0"/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hideMark/>
          </w:tcPr>
          <w:p w14:paraId="3D19CC62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8E11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</w:tr>
      <w:tr w:rsidR="00424952" w:rsidRPr="001423DD" w14:paraId="43ACCB38" w14:textId="77777777" w:rsidTr="00424952">
        <w:tc>
          <w:tcPr>
            <w:tcW w:w="5280" w:type="dxa"/>
            <w:hideMark/>
          </w:tcPr>
          <w:p w14:paraId="4A4AD1B6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4859" w:type="dxa"/>
            <w:tcBorders>
              <w:bottom w:val="single" w:sz="6" w:space="0" w:color="000000"/>
            </w:tcBorders>
            <w:hideMark/>
          </w:tcPr>
          <w:p w14:paraId="335BFF8C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hideMark/>
          </w:tcPr>
          <w:p w14:paraId="6B675BD3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9" w:type="dxa"/>
            <w:hideMark/>
          </w:tcPr>
          <w:p w14:paraId="773A8FCE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hideMark/>
          </w:tcPr>
          <w:p w14:paraId="1CABD03E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7" w:type="dxa"/>
            <w:hideMark/>
          </w:tcPr>
          <w:p w14:paraId="06609E7D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</w:tr>
      <w:tr w:rsidR="00424952" w:rsidRPr="001423DD" w14:paraId="36698DF3" w14:textId="77777777" w:rsidTr="00424952">
        <w:tc>
          <w:tcPr>
            <w:tcW w:w="5280" w:type="dxa"/>
            <w:hideMark/>
          </w:tcPr>
          <w:p w14:paraId="56FD0AD2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59" w:type="dxa"/>
            <w:tcBorders>
              <w:top w:val="single" w:sz="6" w:space="0" w:color="000000"/>
            </w:tcBorders>
            <w:hideMark/>
          </w:tcPr>
          <w:p w14:paraId="4494EE35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hideMark/>
          </w:tcPr>
          <w:p w14:paraId="208351E1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9" w:type="dxa"/>
            <w:hideMark/>
          </w:tcPr>
          <w:p w14:paraId="68E8EA6B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hideMark/>
          </w:tcPr>
          <w:p w14:paraId="4A76083A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7" w:type="dxa"/>
            <w:hideMark/>
          </w:tcPr>
          <w:p w14:paraId="2D266E7D" w14:textId="77777777" w:rsidR="00424952" w:rsidRPr="001423DD" w:rsidRDefault="00424952" w:rsidP="00667B58">
            <w:pPr>
              <w:rPr>
                <w:rFonts w:ascii="Times New Roman" w:hAnsi="Times New Roman" w:cs="Times New Roman"/>
              </w:rPr>
            </w:pPr>
            <w:r w:rsidRPr="001423DD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A776345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 3. Сведения о фактическом достижении показателей, характеризующих объем и (или) качество работы</w:t>
      </w:r>
    </w:p>
    <w:p w14:paraId="21280631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3.1. Сведения о фактическом достижении показателей, характеризующих качество работы</w:t>
      </w:r>
    </w:p>
    <w:tbl>
      <w:tblPr>
        <w:tblW w:w="1587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177"/>
        <w:gridCol w:w="1177"/>
        <w:gridCol w:w="1177"/>
        <w:gridCol w:w="1177"/>
        <w:gridCol w:w="1177"/>
        <w:gridCol w:w="1177"/>
        <w:gridCol w:w="1239"/>
        <w:gridCol w:w="682"/>
        <w:gridCol w:w="1067"/>
        <w:gridCol w:w="1067"/>
        <w:gridCol w:w="1012"/>
        <w:gridCol w:w="1067"/>
        <w:gridCol w:w="1081"/>
        <w:gridCol w:w="909"/>
      </w:tblGrid>
      <w:tr w:rsidR="00424952" w:rsidRPr="002F1786" w14:paraId="50CB6AA1" w14:textId="77777777" w:rsidTr="00424952">
        <w:trPr>
          <w:trHeight w:val="222"/>
        </w:trPr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23B27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  <w:r w:rsidRPr="002F17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r:id="rId123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35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4073A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647E3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proofErr w:type="gramStart"/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муниципальной  услуги</w:t>
            </w:r>
            <w:proofErr w:type="gramEnd"/>
          </w:p>
        </w:tc>
        <w:tc>
          <w:tcPr>
            <w:tcW w:w="88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0A734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424952" w:rsidRPr="002F1786" w14:paraId="79BF50BD" w14:textId="77777777" w:rsidTr="00424952">
        <w:trPr>
          <w:trHeight w:val="222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7C2E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B473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55B0B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2A8D7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24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3EC8A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638F5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3EC24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 </w:t>
            </w:r>
            <w:hyperlink r:id="rId125" w:anchor="/document/404543352/entry/12015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6F273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 </w:t>
            </w:r>
            <w:hyperlink r:id="rId126" w:anchor="/document/404543352/entry/12016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6</w:t>
              </w:r>
            </w:hyperlink>
          </w:p>
        </w:tc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009A7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24952" w:rsidRPr="002F1786" w14:paraId="1049C6A6" w14:textId="77777777" w:rsidTr="00424952">
        <w:trPr>
          <w:trHeight w:val="378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5347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A4EF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2C01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511A1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243A7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hyperlink r:id="rId127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A2260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код по </w:t>
            </w:r>
            <w:hyperlink r:id="rId128" w:anchor="/document/179222/entry/0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</w:rPr>
                <w:t>ОКЕИ</w:t>
              </w:r>
            </w:hyperlink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129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5AC5E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 задании на год </w:t>
            </w:r>
            <w:hyperlink r:id="rId130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276C6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задании на отчетную дату</w:t>
            </w:r>
            <w:r w:rsidRPr="002F17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r:id="rId131" w:anchor="/document/404543352/entry/12013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3</w:t>
              </w:r>
            </w:hyperlink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387F5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  <w:r w:rsidRPr="002F17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r:id="rId132" w:anchor="/document/404543352/entry/12014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AFC6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B1CD0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4840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952" w:rsidRPr="002F1786" w14:paraId="73B1DEF1" w14:textId="77777777" w:rsidTr="00424952">
        <w:trPr>
          <w:trHeight w:val="375"/>
        </w:trPr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8A78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B1854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33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11660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r w:rsidRPr="002F17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41BC5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34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2591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35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FECB8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36" w:anchor="/document/404543352/entry/12012" w:history="1">
              <w:r w:rsidRPr="002F1786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F56E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6BB4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C437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03425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D31D5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D694F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DC6A1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DA8A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C7FD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952" w:rsidRPr="002F1786" w14:paraId="1826408D" w14:textId="77777777" w:rsidTr="00424952">
        <w:trPr>
          <w:trHeight w:val="16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2BFF0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A06EC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85012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48F31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61DAD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D2548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BEDCE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EEFF3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7F746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60289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C0DE6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DF903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6B45E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2508A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8A889" w14:textId="77777777" w:rsidR="00424952" w:rsidRPr="002F1786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24952" w:rsidRPr="002F1786" w14:paraId="0503EC4E" w14:textId="77777777" w:rsidTr="00424952">
        <w:trPr>
          <w:trHeight w:val="16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71E38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EF846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77C89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144D9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B11B2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2C3D6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FD157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EE652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D152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9289C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798DA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FB52B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60185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52F6B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90F7D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952" w:rsidRPr="002F1786" w14:paraId="3AFFCF9E" w14:textId="77777777" w:rsidTr="00424952">
        <w:trPr>
          <w:trHeight w:val="16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D212A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FDE7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28939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71550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99473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D952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DD496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1685F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DAAF3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40D15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6D28C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7F843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BED0C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19C81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F514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952" w:rsidRPr="002F1786" w14:paraId="17B94B23" w14:textId="77777777" w:rsidTr="00424952">
        <w:trPr>
          <w:trHeight w:val="18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CA197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FD260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6B9BF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8B28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77544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A95BD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F1394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EFD25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23481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51E50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8E104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D3D55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6A86A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7CFBC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4858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952" w:rsidRPr="002F1786" w14:paraId="22CA758C" w14:textId="77777777" w:rsidTr="00424952">
        <w:trPr>
          <w:trHeight w:val="16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43829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B4A71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3D12E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9C90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F2BC2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E9D73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B14CE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9D603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40D41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D3A20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BAA59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1889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11171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6F572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BE47" w14:textId="77777777" w:rsidR="00424952" w:rsidRPr="002F1786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0E2CBDA1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3.2. Сведения о фактическом достижении показателей, характеризующих объем работы</w:t>
      </w:r>
    </w:p>
    <w:tbl>
      <w:tblPr>
        <w:tblW w:w="1584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120"/>
        <w:gridCol w:w="1120"/>
        <w:gridCol w:w="1120"/>
        <w:gridCol w:w="1119"/>
        <w:gridCol w:w="1119"/>
        <w:gridCol w:w="1119"/>
        <w:gridCol w:w="1177"/>
        <w:gridCol w:w="649"/>
        <w:gridCol w:w="1014"/>
        <w:gridCol w:w="1014"/>
        <w:gridCol w:w="962"/>
        <w:gridCol w:w="1014"/>
        <w:gridCol w:w="1028"/>
        <w:gridCol w:w="865"/>
        <w:gridCol w:w="801"/>
      </w:tblGrid>
      <w:tr w:rsidR="00424952" w:rsidRPr="00060105" w14:paraId="2B917B51" w14:textId="77777777" w:rsidTr="00667B58">
        <w:trPr>
          <w:trHeight w:val="246"/>
        </w:trPr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377A4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кальный номер реестровой записи </w:t>
            </w:r>
            <w:hyperlink r:id="rId137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29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1CA96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содержание </w:t>
            </w:r>
            <w:proofErr w:type="gramStart"/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муниципальной  услуги</w:t>
            </w:r>
            <w:proofErr w:type="gramEnd"/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5A792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характеризующий условия (формы) оказания </w:t>
            </w:r>
            <w:proofErr w:type="gramStart"/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муниципальной  услуги</w:t>
            </w:r>
            <w:proofErr w:type="gramEnd"/>
          </w:p>
        </w:tc>
        <w:tc>
          <w:tcPr>
            <w:tcW w:w="8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A6607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работы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8FA27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азмер платы (цена, тариф)</w:t>
            </w:r>
          </w:p>
        </w:tc>
      </w:tr>
      <w:tr w:rsidR="00424952" w:rsidRPr="00060105" w14:paraId="187A7205" w14:textId="77777777" w:rsidTr="00667B58">
        <w:trPr>
          <w:trHeight w:val="2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A167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B122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8081E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C4B86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38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51B5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D7AAD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8044F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 </w:t>
            </w:r>
            <w:hyperlink r:id="rId139" w:anchor="/document/404543352/entry/12015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A0CCA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 </w:t>
            </w:r>
            <w:hyperlink r:id="rId140" w:anchor="/document/404543352/entry/12016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6</w:t>
              </w:r>
            </w:hyperlink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95CCD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FFE2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952" w:rsidRPr="00060105" w14:paraId="1B7F8A8B" w14:textId="77777777" w:rsidTr="00667B58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F977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3274B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732A7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F24E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278AD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hyperlink r:id="rId141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C2C43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код по </w:t>
            </w:r>
            <w:hyperlink r:id="rId142" w:anchor="/document/179222/entry/0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</w:rPr>
                <w:t>ОКЕИ</w:t>
              </w:r>
            </w:hyperlink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143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ACEA4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proofErr w:type="gramStart"/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 xml:space="preserve">  задании</w:t>
            </w:r>
            <w:proofErr w:type="gramEnd"/>
            <w:r w:rsidRPr="00060105">
              <w:rPr>
                <w:rFonts w:ascii="Times New Roman" w:hAnsi="Times New Roman" w:cs="Times New Roman"/>
                <w:sz w:val="16"/>
                <w:szCs w:val="16"/>
              </w:rPr>
              <w:t xml:space="preserve"> на год </w:t>
            </w:r>
            <w:hyperlink r:id="rId144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674A4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proofErr w:type="gramStart"/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 xml:space="preserve">  задании</w:t>
            </w:r>
            <w:proofErr w:type="gramEnd"/>
            <w:r w:rsidRPr="00060105">
              <w:rPr>
                <w:rFonts w:ascii="Times New Roman" w:hAnsi="Times New Roman" w:cs="Times New Roman"/>
                <w:sz w:val="16"/>
                <w:szCs w:val="16"/>
              </w:rPr>
              <w:t xml:space="preserve"> на отчетную дату </w:t>
            </w:r>
            <w:hyperlink r:id="rId145" w:anchor="/document/404543352/entry/12013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3</w:t>
              </w:r>
            </w:hyperlink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5BC93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 </w:t>
            </w:r>
            <w:hyperlink r:id="rId146" w:anchor="/document/404543352/entry/12014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3D21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D9C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895F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F8CD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952" w:rsidRPr="00060105" w14:paraId="1841CCA1" w14:textId="77777777" w:rsidTr="00667B58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2C793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EFF8C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47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E7557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48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853C7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49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2A7E5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50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FFBA4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 </w:t>
            </w:r>
            <w:hyperlink r:id="rId151" w:anchor="/document/404543352/entry/12012" w:history="1">
              <w:r w:rsidRPr="00060105">
                <w:rPr>
                  <w:rFonts w:ascii="Times New Roman" w:hAnsi="Times New Roman" w:cs="Times New Roman"/>
                  <w:color w:val="3272C0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C1BB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063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9394F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8508E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5503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56D7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4E9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10AEA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C89DA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37AE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952" w:rsidRPr="00060105" w14:paraId="45AB8CDD" w14:textId="77777777" w:rsidTr="00667B58">
        <w:trPr>
          <w:trHeight w:val="153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3FBBB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CF419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D41A3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C1342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BAD5C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668DC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16981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972CC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5DC64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4D1D4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28245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C32C8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518D2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5F4EC" w14:textId="77777777" w:rsidR="00424952" w:rsidRPr="00060105" w:rsidRDefault="00424952" w:rsidP="00667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1EA43" w14:textId="77777777" w:rsidR="00424952" w:rsidRPr="00060105" w:rsidRDefault="00424952" w:rsidP="009F3A2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4CEBA" w14:textId="77777777" w:rsidR="00424952" w:rsidRPr="00060105" w:rsidRDefault="00424952" w:rsidP="009F3A2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" w:name="_GoBack"/>
            <w:bookmarkEnd w:id="96"/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24952" w:rsidRPr="00060105" w14:paraId="00AAFB57" w14:textId="77777777" w:rsidTr="00667B58">
        <w:trPr>
          <w:trHeight w:val="18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C536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9B09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969C1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B07E0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9F264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4D440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F60A3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B0855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B8AC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7F5B2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97BBD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CE5D6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A3D54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F794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CC115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81B45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952" w:rsidRPr="00060105" w14:paraId="23DAD6FA" w14:textId="77777777" w:rsidTr="00667B58">
        <w:trPr>
          <w:trHeight w:val="18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8E0D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686B3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A6A39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A0DD0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96D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78B60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AB079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1008E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EFEF6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7DFC3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FEC0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CED75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E75F2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FB9F3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D94D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3D5B9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952" w:rsidRPr="00060105" w14:paraId="10EDBB4B" w14:textId="77777777" w:rsidTr="00667B58">
        <w:trPr>
          <w:trHeight w:val="18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5F436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688B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7D129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FF554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34C6B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617D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3D03B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8166B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0B614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5E15F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3FDFB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38BC8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64C67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DCF9A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22C05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FBD4B" w14:textId="77777777" w:rsidR="00424952" w:rsidRPr="00060105" w:rsidRDefault="00424952" w:rsidP="0066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54202325" w14:textId="0F9F71D8" w:rsidR="00424952" w:rsidRPr="001423DD" w:rsidRDefault="00424952" w:rsidP="0042495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 Руководитель (уполномоченное лицо)</w:t>
      </w:r>
    </w:p>
    <w:p w14:paraId="6FF11F0D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</w:t>
      </w:r>
    </w:p>
    <w:p w14:paraId="1041230C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(должность) (подпись) (расшифровка подписи)</w:t>
      </w:r>
    </w:p>
    <w:p w14:paraId="2DEA3770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"___" _______________________ 20 ____ г.</w:t>
      </w:r>
    </w:p>
    <w:p w14:paraId="0D5D8062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23"/>
          <w:szCs w:val="23"/>
        </w:rPr>
        <w:t>______________________________</w:t>
      </w:r>
    </w:p>
    <w:p w14:paraId="6CD95864" w14:textId="77777777" w:rsidR="00424952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1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 Формируется при установлении </w:t>
      </w:r>
      <w:r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муниципального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задания на оказание </w:t>
      </w:r>
      <w:proofErr w:type="gramStart"/>
      <w:r w:rsidRPr="00060105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муниципальной 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услуги</w:t>
      </w:r>
      <w:proofErr w:type="gramEnd"/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(услуг) и выполнение работы (работ) и содержит требования к оказанию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муниципальной 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услуги (услуг) и выполнению работы (работ) раздельно по каждой из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ых услуг (работ) с указанием порядкового номера раздела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                </w:t>
      </w:r>
    </w:p>
    <w:p w14:paraId="0B5BFF68" w14:textId="70CC68B2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2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 Формируется в соответствии с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ым заданием.</w:t>
      </w:r>
    </w:p>
    <w:p w14:paraId="6361E85C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3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 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го задания При установлении показателя достижения результатов выполнения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го задания на отчетную дату в процентах от годового объема оказания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муниципальной 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услуги (выполнения работы) рассчитывается путем умножения годового объема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муниципальной 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услуги (работы) на установленный процент достижения результатов выполнения</w:t>
      </w:r>
      <w:r w:rsidRPr="009271F6">
        <w:t xml:space="preserve">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го задания на отчетную дату, в том числе с учетом неравномерного оказания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ых услуг (выполнения работ) в течение календарного года При установлении показателя достижения результатов выполнения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го задания на отчетную дату в абсолютных величинах заполняется в соответствии с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ым заданием (в том числе с учетом неравномерного оказания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ых услуг (выполнения работ) в течение календарного года)</w:t>
      </w:r>
    </w:p>
    <w:p w14:paraId="3E1BF860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22272F"/>
          <w:sz w:val="23"/>
          <w:szCs w:val="23"/>
        </w:rPr>
      </w:pPr>
      <w:proofErr w:type="gramStart"/>
      <w:r w:rsidRPr="001423DD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4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 В</w:t>
      </w:r>
      <w:proofErr w:type="gramEnd"/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52144461" w14:textId="77777777" w:rsidR="00424952" w:rsidRPr="001423DD" w:rsidRDefault="00424952" w:rsidP="00424952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22272F"/>
          <w:sz w:val="23"/>
          <w:szCs w:val="23"/>
        </w:rPr>
      </w:pPr>
      <w:r w:rsidRPr="001423DD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5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 Рассчитывается путем умножения значения показателя объема и (или) качества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муниципальной 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услуги (работы), установленного в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 задании (графа 10), на установленное в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 задании значение допустимого (возможного) отклонения от установленных показателей качества (объема)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муниципальной 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услуги (работы), в пределах которого</w:t>
      </w:r>
      <w:r w:rsidRPr="009271F6">
        <w:t xml:space="preserve">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муниципальной 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 услуги (работы) в абсолютных величинах заполняется в соответствии с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 xml:space="preserve">ым заданием Значение указывается в единицах измерения показателя, установленных в </w:t>
      </w:r>
      <w:r w:rsidRPr="009271F6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муниципально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м задании (графа 8), в целых единицах Значение менее 0,5 единицы отбрасывается, а 0,5 единицы и более округляется до целой единицы В случае если единицей объема работы является работа в целом, показатели граф 13 и 14 </w:t>
      </w:r>
      <w:hyperlink r:id="rId152" w:anchor="/document/404543352/entry/1232" w:history="1">
        <w:r w:rsidRPr="001423DD">
          <w:rPr>
            <w:rFonts w:ascii="Times New Roman" w:hAnsi="Times New Roman" w:cs="Times New Roman"/>
            <w:color w:val="3272C0"/>
            <w:sz w:val="16"/>
            <w:szCs w:val="16"/>
            <w:vertAlign w:val="subscript"/>
          </w:rPr>
          <w:t>пункта 3.2</w:t>
        </w:r>
      </w:hyperlink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 не рассчитываются</w:t>
      </w:r>
    </w:p>
    <w:p w14:paraId="05772853" w14:textId="6E901E58" w:rsidR="00C079D1" w:rsidRDefault="00424952" w:rsidP="00424952">
      <w:r w:rsidRPr="001423DD">
        <w:rPr>
          <w:rFonts w:ascii="Times New Roman" w:hAnsi="Times New Roman" w:cs="Times New Roman"/>
          <w:color w:val="22272F"/>
          <w:sz w:val="16"/>
          <w:szCs w:val="16"/>
          <w:vertAlign w:val="superscript"/>
        </w:rPr>
        <w:t>6</w:t>
      </w:r>
      <w:r w:rsidRPr="001423DD">
        <w:rPr>
          <w:rFonts w:ascii="Times New Roman" w:hAnsi="Times New Roman" w:cs="Times New Roman"/>
          <w:color w:val="22272F"/>
          <w:sz w:val="16"/>
          <w:szCs w:val="16"/>
          <w:vertAlign w:val="subscript"/>
        </w:rPr>
        <w:t> Рассчитывается при формировании отчета за год как разница показателей граф 10,12 и 13</w:t>
      </w:r>
    </w:p>
    <w:p w14:paraId="4752B42B" w14:textId="77777777" w:rsidR="00C079D1" w:rsidRDefault="00C079D1" w:rsidP="00C079D1"/>
    <w:p w14:paraId="09C37B06" w14:textId="77777777" w:rsidR="00C079D1" w:rsidRDefault="00C079D1" w:rsidP="00C079D1"/>
    <w:p w14:paraId="2B535432" w14:textId="77777777" w:rsidR="00C079D1" w:rsidRDefault="00C079D1" w:rsidP="00C079D1"/>
    <w:p w14:paraId="36D1D2CA" w14:textId="77777777" w:rsidR="00C079D1" w:rsidRDefault="00C079D1" w:rsidP="00C079D1"/>
    <w:p w14:paraId="6DBB2EF7" w14:textId="77777777" w:rsidR="002C3EFF" w:rsidRDefault="002C3EFF" w:rsidP="009F3A27">
      <w:pPr>
        <w:ind w:firstLine="0"/>
      </w:pPr>
    </w:p>
    <w:sectPr w:rsidR="002C3EFF" w:rsidSect="00DD6CA7">
      <w:pgSz w:w="16800" w:h="11900" w:orient="landscape"/>
      <w:pgMar w:top="851" w:right="498" w:bottom="79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9CE8" w14:textId="77777777" w:rsidR="00667B58" w:rsidRDefault="00667B58">
      <w:r>
        <w:separator/>
      </w:r>
    </w:p>
  </w:endnote>
  <w:endnote w:type="continuationSeparator" w:id="0">
    <w:p w14:paraId="49E6BD76" w14:textId="77777777" w:rsidR="00667B58" w:rsidRDefault="0066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6770" w14:textId="742239F8" w:rsidR="00667B58" w:rsidRDefault="00667B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950C" w14:textId="77777777" w:rsidR="00667B58" w:rsidRDefault="00667B58">
      <w:r>
        <w:separator/>
      </w:r>
    </w:p>
  </w:footnote>
  <w:footnote w:type="continuationSeparator" w:id="0">
    <w:p w14:paraId="724E5244" w14:textId="77777777" w:rsidR="00667B58" w:rsidRDefault="0066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D834" w14:textId="77777777" w:rsidR="00667B58" w:rsidRDefault="00667B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6B3C" w14:textId="4E679873" w:rsidR="00667B58" w:rsidRDefault="00667B5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F2"/>
    <w:rsid w:val="0004776B"/>
    <w:rsid w:val="00050EF2"/>
    <w:rsid w:val="002C3EFF"/>
    <w:rsid w:val="00341197"/>
    <w:rsid w:val="00424952"/>
    <w:rsid w:val="00563755"/>
    <w:rsid w:val="006103DD"/>
    <w:rsid w:val="00667B58"/>
    <w:rsid w:val="006B2175"/>
    <w:rsid w:val="006C08D7"/>
    <w:rsid w:val="006F2BEF"/>
    <w:rsid w:val="009E379F"/>
    <w:rsid w:val="009F3A27"/>
    <w:rsid w:val="00BA5A23"/>
    <w:rsid w:val="00BE25B7"/>
    <w:rsid w:val="00C079D1"/>
    <w:rsid w:val="00C13DDE"/>
    <w:rsid w:val="00C23924"/>
    <w:rsid w:val="00DD6CA7"/>
    <w:rsid w:val="00EB614D"/>
    <w:rsid w:val="00EC02EE"/>
    <w:rsid w:val="00E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96AD"/>
  <w15:chartTrackingRefBased/>
  <w15:docId w15:val="{903E49D3-5CCC-4D9F-8910-35EAC675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9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9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9D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79D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079D1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79D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079D1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C07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79D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79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79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" TargetMode="External"/><Relationship Id="rId21" Type="http://schemas.openxmlformats.org/officeDocument/2006/relationships/image" Target="media/image8.emf"/><Relationship Id="rId42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document/redirect/10105879/9272" TargetMode="External"/><Relationship Id="rId32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149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" TargetMode="External"/><Relationship Id="rId22" Type="http://schemas.openxmlformats.org/officeDocument/2006/relationships/image" Target="media/image9.emf"/><Relationship Id="rId27" Type="http://schemas.openxmlformats.org/officeDocument/2006/relationships/header" Target="header2.xm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50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90157/452" TargetMode="External"/><Relationship Id="rId17" Type="http://schemas.openxmlformats.org/officeDocument/2006/relationships/image" Target="media/image4.emf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145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12125268/5" TargetMode="External"/><Relationship Id="rId28" Type="http://schemas.openxmlformats.org/officeDocument/2006/relationships/footer" Target="footer1.xml"/><Relationship Id="rId49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151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2112604/4" TargetMode="External"/><Relationship Id="rId18" Type="http://schemas.openxmlformats.org/officeDocument/2006/relationships/image" Target="media/image5.emf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12125271/1000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52" Type="http://schemas.openxmlformats.org/officeDocument/2006/relationships/hyperlink" Target="https://internet.garant.ru/" TargetMode="External"/><Relationship Id="rId19" Type="http://schemas.openxmlformats.org/officeDocument/2006/relationships/image" Target="media/image6.emf"/><Relationship Id="rId14" Type="http://schemas.openxmlformats.org/officeDocument/2006/relationships/hyperlink" Target="http://internet.garant.ru/document/redirect/26010116/203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147" Type="http://schemas.openxmlformats.org/officeDocument/2006/relationships/hyperlink" Target="https://internet.garant.ru/" TargetMode="External"/><Relationship Id="rId8" Type="http://schemas.openxmlformats.org/officeDocument/2006/relationships/hyperlink" Target="http://internet.garant.ru/document/redirect/404543352/0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12125271/0" TargetMode="External"/><Relationship Id="rId46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20" Type="http://schemas.openxmlformats.org/officeDocument/2006/relationships/image" Target="media/image7.emf"/><Relationship Id="rId41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53" Type="http://schemas.openxmlformats.org/officeDocument/2006/relationships/fontTable" Target="fontTable.xml"/><Relationship Id="rId15" Type="http://schemas.openxmlformats.org/officeDocument/2006/relationships/image" Target="media/image2.emf"/><Relationship Id="rId36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12604/6924" TargetMode="External"/><Relationship Id="rId31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43" Type="http://schemas.openxmlformats.org/officeDocument/2006/relationships/hyperlink" Target="https://internet.garant.ru/" TargetMode="External"/><Relationship Id="rId148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6923" TargetMode="External"/><Relationship Id="rId26" Type="http://schemas.openxmlformats.org/officeDocument/2006/relationships/header" Target="header1.xml"/><Relationship Id="rId47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54" Type="http://schemas.openxmlformats.org/officeDocument/2006/relationships/theme" Target="theme/theme1.xml"/><Relationship Id="rId16" Type="http://schemas.openxmlformats.org/officeDocument/2006/relationships/image" Target="media/image3.emf"/><Relationship Id="rId37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44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213E-1484-423F-AD39-A74EA855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22</Pages>
  <Words>10672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RukFin</dc:creator>
  <cp:keywords/>
  <dc:description/>
  <cp:lastModifiedBy>RukUprDel</cp:lastModifiedBy>
  <cp:revision>16</cp:revision>
  <dcterms:created xsi:type="dcterms:W3CDTF">2022-07-22T00:05:00Z</dcterms:created>
  <dcterms:modified xsi:type="dcterms:W3CDTF">2022-08-04T04:08:00Z</dcterms:modified>
</cp:coreProperties>
</file>