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E" w:rsidRDefault="006F582E" w:rsidP="006F5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right"/>
      </w:pPr>
      <w:r>
        <w:rPr>
          <w:b/>
          <w:sz w:val="44"/>
          <w:szCs w:val="44"/>
        </w:rPr>
        <w:t xml:space="preserve">             </w:t>
      </w:r>
      <w:r w:rsidRPr="007D73C1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>
            <wp:extent cx="572770" cy="69977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6F582E" w:rsidRPr="00916E1C" w:rsidRDefault="006F582E" w:rsidP="006F582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916E1C">
        <w:rPr>
          <w:rFonts w:ascii="Times New Roman" w:hAnsi="Times New Roman"/>
          <w:b/>
          <w:sz w:val="32"/>
          <w:szCs w:val="32"/>
        </w:rPr>
        <w:t>ПОСТАНОВЛЕНИЕ</w:t>
      </w:r>
      <w:r w:rsidR="002E6A5E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1A17FB" w:rsidRDefault="001A17FB" w:rsidP="006F582E">
                  <w:pPr>
                    <w:jc w:val="right"/>
                  </w:pPr>
                </w:p>
              </w:txbxContent>
            </v:textbox>
          </v:shape>
        </w:pict>
      </w:r>
    </w:p>
    <w:p w:rsidR="006F582E" w:rsidRPr="00916E1C" w:rsidRDefault="00F362B0" w:rsidP="006F582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16E1C">
        <w:rPr>
          <w:rFonts w:ascii="Times New Roman" w:hAnsi="Times New Roman"/>
          <w:sz w:val="28"/>
          <w:szCs w:val="28"/>
        </w:rPr>
        <w:t>АДМИНИСТРАЦИИ СОБОЛЕВСКОГО</w:t>
      </w:r>
      <w:r w:rsidR="006F582E" w:rsidRPr="00916E1C">
        <w:rPr>
          <w:rFonts w:ascii="Times New Roman" w:hAnsi="Times New Roman"/>
          <w:sz w:val="28"/>
          <w:szCs w:val="28"/>
        </w:rPr>
        <w:t xml:space="preserve">   МУНИЦИПАЛЬНОГО </w:t>
      </w:r>
      <w:r w:rsidRPr="00916E1C">
        <w:rPr>
          <w:rFonts w:ascii="Times New Roman" w:hAnsi="Times New Roman"/>
          <w:sz w:val="28"/>
          <w:szCs w:val="28"/>
        </w:rPr>
        <w:t>РАЙОНА КАМЧАТСКОГО КРАЯ</w:t>
      </w:r>
    </w:p>
    <w:p w:rsidR="006F582E" w:rsidRPr="00916E1C" w:rsidRDefault="006F582E" w:rsidP="006F582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F582E" w:rsidRPr="0086275A" w:rsidRDefault="00705133" w:rsidP="00705133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 w:rsidRPr="00705133">
        <w:rPr>
          <w:b/>
          <w:sz w:val="28"/>
          <w:szCs w:val="28"/>
        </w:rPr>
        <w:t>30 сентября 2019</w:t>
      </w:r>
      <w:r>
        <w:rPr>
          <w:sz w:val="28"/>
          <w:szCs w:val="28"/>
        </w:rPr>
        <w:tab/>
      </w:r>
      <w:r w:rsidR="006F582E">
        <w:rPr>
          <w:sz w:val="28"/>
          <w:szCs w:val="28"/>
        </w:rPr>
        <w:t>с. Соболево</w:t>
      </w:r>
      <w:r>
        <w:rPr>
          <w:sz w:val="28"/>
          <w:szCs w:val="28"/>
        </w:rPr>
        <w:tab/>
      </w:r>
      <w:r w:rsidRPr="00705133">
        <w:rPr>
          <w:b/>
          <w:sz w:val="28"/>
          <w:szCs w:val="28"/>
        </w:rPr>
        <w:t>№288</w:t>
      </w:r>
    </w:p>
    <w:p w:rsidR="006F582E" w:rsidRPr="003C3A6D" w:rsidRDefault="006F582E" w:rsidP="006F582E">
      <w:pPr>
        <w:jc w:val="center"/>
        <w:rPr>
          <w:sz w:val="27"/>
          <w:szCs w:val="27"/>
        </w:rPr>
      </w:pPr>
      <w:r w:rsidRPr="003C3A6D">
        <w:rPr>
          <w:sz w:val="27"/>
          <w:szCs w:val="27"/>
        </w:rPr>
        <w:tab/>
      </w:r>
      <w:r w:rsidRPr="003C3A6D">
        <w:rPr>
          <w:sz w:val="27"/>
          <w:szCs w:val="27"/>
        </w:rPr>
        <w:tab/>
      </w:r>
      <w:r w:rsidRPr="003C3A6D">
        <w:rPr>
          <w:sz w:val="27"/>
          <w:szCs w:val="27"/>
        </w:rPr>
        <w:tab/>
        <w:t xml:space="preserve"> </w:t>
      </w:r>
    </w:p>
    <w:p w:rsidR="006F582E" w:rsidRPr="00916E1C" w:rsidRDefault="006F582E" w:rsidP="006F5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1C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Соболевского муниципального района «Физическая культура, спорт, молодёжная политика, отдых, оздоровление и занятость детей и молодежи в Соболевском муниципальном районе Камчатского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916E1C">
        <w:rPr>
          <w:rFonts w:ascii="Times New Roman" w:hAnsi="Times New Roman" w:cs="Times New Roman"/>
          <w:b/>
          <w:sz w:val="28"/>
          <w:szCs w:val="28"/>
        </w:rPr>
        <w:t>», утверждённую постановлением администрации Соболевского муниципального района от 14.10.2013 № 322</w:t>
      </w:r>
    </w:p>
    <w:p w:rsidR="006F582E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:rsidR="006F582E" w:rsidRPr="00B56079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целях уточнения объемов финансирования и отдельных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утвержденную постановлением администрации Соболевского муниципального района от 14.10.2013 № 322</w:t>
      </w:r>
    </w:p>
    <w:p w:rsidR="006F582E" w:rsidRPr="00916E1C" w:rsidRDefault="006F582E" w:rsidP="006F582E">
      <w:pPr>
        <w:shd w:val="clear" w:color="auto" w:fill="FFFFFF"/>
        <w:spacing w:before="250" w:line="360" w:lineRule="auto"/>
        <w:ind w:right="5"/>
        <w:jc w:val="both"/>
        <w:rPr>
          <w:sz w:val="28"/>
          <w:szCs w:val="28"/>
        </w:rPr>
      </w:pPr>
      <w:r w:rsidRPr="00916E1C">
        <w:rPr>
          <w:sz w:val="28"/>
          <w:szCs w:val="28"/>
        </w:rPr>
        <w:t>АДМИНИСТРАЦИЯ   ПОСТАНОВЛЯЕТ:</w:t>
      </w: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916E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6E1C">
        <w:rPr>
          <w:sz w:val="28"/>
          <w:szCs w:val="28"/>
        </w:rPr>
        <w:t>нести в муниципальную программу Соболевского муниципального района Камчатского края «Физическая культура, спорт, молодёжная политика, отдых, оздоровление и занятость детей и молодежи в Соболевском муниципальном районе Камчатского края»</w:t>
      </w:r>
      <w:r w:rsidR="00705133">
        <w:rPr>
          <w:sz w:val="28"/>
          <w:szCs w:val="28"/>
        </w:rPr>
        <w:t>, утверждённую постановлением администрации Соболевского муниципального района</w:t>
      </w:r>
      <w:r w:rsidRPr="00916E1C">
        <w:rPr>
          <w:sz w:val="28"/>
          <w:szCs w:val="28"/>
        </w:rPr>
        <w:t xml:space="preserve"> от 14.10.2013 №322 изменения согласно приложению.</w:t>
      </w: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6E1C">
        <w:rPr>
          <w:sz w:val="28"/>
          <w:szCs w:val="28"/>
        </w:rPr>
        <w:t>2.Управлению  делами  администрации  Соболевского  муниципального  района</w:t>
      </w:r>
      <w:r w:rsidR="002E6A5E" w:rsidRPr="002E6A5E">
        <w:rPr>
          <w:sz w:val="28"/>
          <w:szCs w:val="28"/>
        </w:rPr>
        <w:t xml:space="preserve"> </w:t>
      </w:r>
      <w:r w:rsidR="002E6A5E">
        <w:rPr>
          <w:sz w:val="28"/>
          <w:szCs w:val="28"/>
        </w:rPr>
        <w:t>направить</w:t>
      </w:r>
      <w:r w:rsidRPr="00916E1C">
        <w:rPr>
          <w:sz w:val="28"/>
          <w:szCs w:val="28"/>
        </w:rPr>
        <w:t xml:space="preserve">  настоящее  постановление </w:t>
      </w:r>
      <w:r w:rsidR="002E6A5E">
        <w:rPr>
          <w:sz w:val="28"/>
          <w:szCs w:val="28"/>
        </w:rPr>
        <w:t xml:space="preserve">для  опубликования </w:t>
      </w:r>
      <w:bookmarkStart w:id="0" w:name="_GoBack"/>
      <w:bookmarkEnd w:id="0"/>
      <w:r w:rsidRPr="00916E1C">
        <w:rPr>
          <w:sz w:val="28"/>
          <w:szCs w:val="28"/>
        </w:rPr>
        <w:t xml:space="preserve"> в  районной  газете  </w:t>
      </w:r>
      <w:r>
        <w:rPr>
          <w:sz w:val="28"/>
          <w:szCs w:val="28"/>
        </w:rPr>
        <w:t xml:space="preserve"> </w:t>
      </w:r>
      <w:r w:rsidRPr="00916E1C">
        <w:rPr>
          <w:sz w:val="28"/>
          <w:szCs w:val="28"/>
        </w:rPr>
        <w:t>«Соболевский вестник»  и  разместить  на  официальном  сайте  Соболевского  муниципального  района  в  информационно-телекоммуникационной  сети  Интернет.</w:t>
      </w: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E1C">
        <w:rPr>
          <w:rFonts w:ascii="Times New Roman" w:hAnsi="Times New Roman" w:cs="Times New Roman"/>
          <w:sz w:val="28"/>
          <w:szCs w:val="28"/>
        </w:rPr>
        <w:t xml:space="preserve">   3.Настоящее  постановление  вступает  в  силу   после  его  официального  опубликования (обнародования) и  распространяется  на  правоотношения,  </w:t>
      </w:r>
      <w:r w:rsidR="00705133">
        <w:rPr>
          <w:rFonts w:ascii="Times New Roman" w:hAnsi="Times New Roman" w:cs="Times New Roman"/>
          <w:sz w:val="28"/>
          <w:szCs w:val="28"/>
        </w:rPr>
        <w:t>возникшие  с  01  января  2019</w:t>
      </w:r>
      <w:r w:rsidRPr="00916E1C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2E" w:rsidRPr="00916E1C" w:rsidRDefault="006F582E" w:rsidP="006F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133" w:rsidRPr="00705133" w:rsidRDefault="00705133" w:rsidP="00705133">
      <w:pPr>
        <w:pStyle w:val="aa"/>
        <w:rPr>
          <w:rFonts w:ascii="Times New Roman" w:hAnsi="Times New Roman"/>
          <w:sz w:val="28"/>
          <w:szCs w:val="28"/>
        </w:rPr>
      </w:pPr>
      <w:r w:rsidRPr="00705133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F582E" w:rsidRPr="00705133" w:rsidRDefault="006F582E" w:rsidP="00705133">
      <w:pPr>
        <w:pStyle w:val="aa"/>
        <w:rPr>
          <w:rFonts w:ascii="Times New Roman" w:hAnsi="Times New Roman"/>
          <w:sz w:val="28"/>
          <w:szCs w:val="28"/>
        </w:rPr>
      </w:pPr>
      <w:r w:rsidRPr="00705133">
        <w:rPr>
          <w:rFonts w:ascii="Times New Roman" w:hAnsi="Times New Roman"/>
          <w:sz w:val="28"/>
          <w:szCs w:val="28"/>
        </w:rPr>
        <w:t xml:space="preserve">Соболевского муниципального района                         </w:t>
      </w:r>
      <w:r w:rsidR="00705133">
        <w:rPr>
          <w:rFonts w:ascii="Times New Roman" w:hAnsi="Times New Roman"/>
          <w:sz w:val="28"/>
          <w:szCs w:val="28"/>
        </w:rPr>
        <w:t xml:space="preserve">      </w:t>
      </w:r>
      <w:r w:rsidRPr="00705133">
        <w:rPr>
          <w:rFonts w:ascii="Times New Roman" w:hAnsi="Times New Roman"/>
          <w:sz w:val="28"/>
          <w:szCs w:val="28"/>
        </w:rPr>
        <w:t xml:space="preserve">     </w:t>
      </w:r>
      <w:r w:rsidR="00705133">
        <w:rPr>
          <w:rFonts w:ascii="Times New Roman" w:hAnsi="Times New Roman"/>
          <w:sz w:val="28"/>
          <w:szCs w:val="28"/>
        </w:rPr>
        <w:t>А.В. Колмаков</w:t>
      </w:r>
    </w:p>
    <w:p w:rsidR="006F582E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</w:p>
    <w:p w:rsidR="006F582E" w:rsidRPr="00916E1C" w:rsidRDefault="006F582E" w:rsidP="006F582E">
      <w:pPr>
        <w:shd w:val="clear" w:color="auto" w:fill="FFFFFF"/>
        <w:spacing w:before="250"/>
        <w:ind w:right="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4611"/>
        <w:gridCol w:w="4677"/>
      </w:tblGrid>
      <w:tr w:rsidR="006F582E" w:rsidRPr="00916E1C" w:rsidTr="004B7546">
        <w:tc>
          <w:tcPr>
            <w:tcW w:w="4785" w:type="dxa"/>
            <w:shd w:val="clear" w:color="auto" w:fill="auto"/>
          </w:tcPr>
          <w:p w:rsidR="006F582E" w:rsidRPr="00EF1E71" w:rsidRDefault="006F582E" w:rsidP="004B7546">
            <w:pPr>
              <w:rPr>
                <w:sz w:val="28"/>
                <w:szCs w:val="28"/>
              </w:rPr>
            </w:pPr>
            <w:bookmarkStart w:id="1" w:name="RANGE!A1:J14"/>
            <w:bookmarkEnd w:id="1"/>
          </w:p>
        </w:tc>
        <w:tc>
          <w:tcPr>
            <w:tcW w:w="4785" w:type="dxa"/>
            <w:shd w:val="clear" w:color="auto" w:fill="auto"/>
          </w:tcPr>
          <w:p w:rsidR="006F582E" w:rsidRPr="00916E1C" w:rsidRDefault="006F582E" w:rsidP="004B7546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 xml:space="preserve">Приложение </w:t>
            </w:r>
          </w:p>
          <w:p w:rsidR="006F582E" w:rsidRPr="00916E1C" w:rsidRDefault="006F582E" w:rsidP="004B7546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к постановлению администрации Соболевского муниципального района Камчатского края</w:t>
            </w:r>
          </w:p>
          <w:p w:rsidR="006F582E" w:rsidRPr="00916E1C" w:rsidRDefault="006F582E" w:rsidP="00C75A46">
            <w:pPr>
              <w:jc w:val="righ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от</w:t>
            </w:r>
            <w:r w:rsidR="00705133">
              <w:rPr>
                <w:sz w:val="24"/>
                <w:szCs w:val="24"/>
              </w:rPr>
              <w:t xml:space="preserve"> 30.09.2019</w:t>
            </w:r>
            <w:r w:rsidRPr="00916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16E1C">
              <w:rPr>
                <w:sz w:val="24"/>
                <w:szCs w:val="24"/>
              </w:rPr>
              <w:t>№</w:t>
            </w:r>
            <w:r w:rsidR="00705133">
              <w:rPr>
                <w:sz w:val="24"/>
                <w:szCs w:val="24"/>
              </w:rPr>
              <w:t>288</w:t>
            </w:r>
            <w:r w:rsidRPr="00916E1C">
              <w:rPr>
                <w:sz w:val="24"/>
                <w:szCs w:val="24"/>
              </w:rPr>
              <w:t xml:space="preserve">  </w:t>
            </w:r>
          </w:p>
        </w:tc>
      </w:tr>
      <w:tr w:rsidR="006F582E" w:rsidRPr="00916E1C" w:rsidTr="004B7546">
        <w:tc>
          <w:tcPr>
            <w:tcW w:w="4785" w:type="dxa"/>
            <w:shd w:val="clear" w:color="auto" w:fill="auto"/>
          </w:tcPr>
          <w:p w:rsidR="006F582E" w:rsidRPr="00EF1E71" w:rsidRDefault="006F582E" w:rsidP="004B75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F582E" w:rsidRPr="00916E1C" w:rsidRDefault="006F582E" w:rsidP="004B7546">
            <w:pPr>
              <w:rPr>
                <w:sz w:val="24"/>
                <w:szCs w:val="24"/>
              </w:rPr>
            </w:pPr>
          </w:p>
        </w:tc>
      </w:tr>
    </w:tbl>
    <w:p w:rsidR="006F582E" w:rsidRDefault="006F582E" w:rsidP="006F582E">
      <w:pPr>
        <w:tabs>
          <w:tab w:val="left" w:pos="-851"/>
        </w:tabs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rPr>
          <w:sz w:val="24"/>
          <w:szCs w:val="24"/>
        </w:rPr>
      </w:pPr>
    </w:p>
    <w:p w:rsidR="006F582E" w:rsidRDefault="006F582E" w:rsidP="004B7546">
      <w:pPr>
        <w:tabs>
          <w:tab w:val="left" w:pos="0"/>
        </w:tabs>
        <w:rPr>
          <w:sz w:val="24"/>
          <w:szCs w:val="24"/>
        </w:rPr>
      </w:pP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 xml:space="preserve">Изменения </w:t>
      </w: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 xml:space="preserve">в </w:t>
      </w:r>
      <w:r w:rsidR="00F362B0" w:rsidRPr="00F43FBD">
        <w:rPr>
          <w:b/>
          <w:sz w:val="28"/>
          <w:szCs w:val="28"/>
        </w:rPr>
        <w:t>муниципальную программу</w:t>
      </w:r>
      <w:r w:rsidRPr="00F43FBD">
        <w:rPr>
          <w:b/>
          <w:sz w:val="28"/>
          <w:szCs w:val="28"/>
        </w:rPr>
        <w:t xml:space="preserve"> Соболевского муниципального района Камчатского края «Физическая культура, спорт, молодежная политика,  отдых, оздоровление и занятость детей  и молодежи в Соболевском муниципальном районе Камчатского края», утвержденную постановлением администрации Соболевского муниципального района </w:t>
      </w:r>
    </w:p>
    <w:p w:rsidR="006F582E" w:rsidRPr="00F43FBD" w:rsidRDefault="006F582E" w:rsidP="006F582E">
      <w:pPr>
        <w:jc w:val="center"/>
        <w:outlineLvl w:val="0"/>
        <w:rPr>
          <w:b/>
          <w:sz w:val="28"/>
          <w:szCs w:val="28"/>
        </w:rPr>
      </w:pPr>
      <w:r w:rsidRPr="00F43FBD">
        <w:rPr>
          <w:b/>
          <w:sz w:val="28"/>
          <w:szCs w:val="28"/>
        </w:rPr>
        <w:t>от 14.10.2013 № 322</w:t>
      </w:r>
    </w:p>
    <w:p w:rsidR="006F582E" w:rsidRDefault="006F582E" w:rsidP="006F582E">
      <w:pPr>
        <w:jc w:val="center"/>
        <w:rPr>
          <w:sz w:val="28"/>
          <w:szCs w:val="28"/>
        </w:rPr>
      </w:pPr>
      <w:r w:rsidRPr="00104128">
        <w:rPr>
          <w:sz w:val="28"/>
          <w:szCs w:val="28"/>
        </w:rPr>
        <w:t xml:space="preserve"> (далее – Программа)</w:t>
      </w:r>
    </w:p>
    <w:p w:rsidR="006F582E" w:rsidRDefault="006F582E" w:rsidP="006F582E">
      <w:pPr>
        <w:jc w:val="center"/>
        <w:rPr>
          <w:sz w:val="28"/>
          <w:szCs w:val="28"/>
        </w:rPr>
      </w:pPr>
    </w:p>
    <w:p w:rsidR="006F582E" w:rsidRPr="00104128" w:rsidRDefault="006F582E" w:rsidP="006F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 раздел «Объем бюджетных ассигнований Программы» изложить в новой редакции:</w:t>
      </w:r>
    </w:p>
    <w:p w:rsidR="006F582E" w:rsidRDefault="006F582E" w:rsidP="006F582E">
      <w:pPr>
        <w:rPr>
          <w:b/>
          <w:sz w:val="28"/>
          <w:szCs w:val="28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802"/>
        <w:gridCol w:w="6798"/>
      </w:tblGrid>
      <w:tr w:rsidR="006F582E" w:rsidTr="004B7546">
        <w:trPr>
          <w:trHeight w:val="3686"/>
        </w:trPr>
        <w:tc>
          <w:tcPr>
            <w:tcW w:w="2802" w:type="dxa"/>
          </w:tcPr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по ос</w:t>
            </w:r>
            <w:r w:rsidR="00705133">
              <w:rPr>
                <w:sz w:val="28"/>
                <w:szCs w:val="28"/>
              </w:rPr>
              <w:t>новным мероприятиям на 2014-2022</w:t>
            </w:r>
            <w:r>
              <w:rPr>
                <w:sz w:val="28"/>
                <w:szCs w:val="28"/>
              </w:rPr>
              <w:t xml:space="preserve"> годы составляет  -  </w:t>
            </w:r>
            <w:r w:rsidR="00126DF1">
              <w:rPr>
                <w:sz w:val="28"/>
                <w:szCs w:val="28"/>
              </w:rPr>
              <w:t>97024,7</w:t>
            </w:r>
            <w:r w:rsidR="00705133">
              <w:rPr>
                <w:sz w:val="28"/>
                <w:szCs w:val="28"/>
              </w:rPr>
              <w:t>5394</w:t>
            </w:r>
            <w:r>
              <w:rPr>
                <w:sz w:val="28"/>
                <w:szCs w:val="28"/>
              </w:rPr>
              <w:t xml:space="preserve">  тысяч рублей,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11081,93604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3325,67285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</w:t>
            </w:r>
            <w:r w:rsidR="00705133">
              <w:rPr>
                <w:sz w:val="28"/>
                <w:szCs w:val="28"/>
              </w:rPr>
              <w:t>3119,368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4931,70754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7910B6">
              <w:rPr>
                <w:sz w:val="28"/>
                <w:szCs w:val="28"/>
              </w:rPr>
              <w:t>26</w:t>
            </w:r>
            <w:r w:rsidR="00705133">
              <w:rPr>
                <w:sz w:val="28"/>
                <w:szCs w:val="28"/>
              </w:rPr>
              <w:t>077,64518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705133">
              <w:rPr>
                <w:sz w:val="28"/>
                <w:szCs w:val="28"/>
              </w:rPr>
              <w:t>34651,34433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126DF1">
              <w:rPr>
                <w:sz w:val="28"/>
                <w:szCs w:val="28"/>
              </w:rPr>
              <w:t>4493</w:t>
            </w:r>
            <w:r w:rsidR="00705133">
              <w:rPr>
                <w:sz w:val="28"/>
                <w:szCs w:val="28"/>
              </w:rPr>
              <w:t>,580</w:t>
            </w:r>
            <w:r w:rsidR="007910B6">
              <w:rPr>
                <w:sz w:val="28"/>
                <w:szCs w:val="28"/>
              </w:rPr>
              <w:t xml:space="preserve"> тыс.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126DF1">
              <w:rPr>
                <w:sz w:val="28"/>
                <w:szCs w:val="28"/>
              </w:rPr>
              <w:t>4680</w:t>
            </w:r>
            <w:r w:rsidR="00705133">
              <w:rPr>
                <w:sz w:val="28"/>
                <w:szCs w:val="28"/>
              </w:rPr>
              <w:t>,70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126DF1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4662</w:t>
            </w:r>
            <w:r w:rsidR="00705133">
              <w:rPr>
                <w:sz w:val="28"/>
                <w:szCs w:val="28"/>
              </w:rPr>
              <w:t>,80 тыс. руб.</w:t>
            </w:r>
          </w:p>
          <w:p w:rsidR="00705133" w:rsidRDefault="00705133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</w:t>
            </w:r>
            <w:r w:rsidR="007910B6">
              <w:rPr>
                <w:sz w:val="28"/>
                <w:szCs w:val="28"/>
              </w:rPr>
              <w:t>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7910B6" w:rsidRDefault="00705133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 –  </w:t>
            </w:r>
            <w:r w:rsidR="00126DF1">
              <w:rPr>
                <w:sz w:val="28"/>
                <w:szCs w:val="28"/>
              </w:rPr>
              <w:t>11405,</w:t>
            </w:r>
            <w:r w:rsidR="00705133">
              <w:rPr>
                <w:sz w:val="28"/>
                <w:szCs w:val="28"/>
              </w:rPr>
              <w:t>43721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1214,80672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957,12095 тыс. руб.;</w:t>
            </w:r>
          </w:p>
          <w:p w:rsidR="006F582E" w:rsidRDefault="00705133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12</w:t>
            </w:r>
            <w:r w:rsidR="006F582E">
              <w:rPr>
                <w:sz w:val="28"/>
                <w:szCs w:val="28"/>
              </w:rPr>
              <w:t>95,</w:t>
            </w:r>
            <w:r>
              <w:rPr>
                <w:sz w:val="28"/>
                <w:szCs w:val="28"/>
              </w:rPr>
              <w:t>55</w:t>
            </w:r>
            <w:r w:rsidR="006F582E"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942,19754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705133">
              <w:rPr>
                <w:sz w:val="28"/>
                <w:szCs w:val="28"/>
              </w:rPr>
              <w:t>1545,55</w:t>
            </w:r>
            <w:r w:rsidR="006F582E"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705133">
              <w:rPr>
                <w:sz w:val="28"/>
                <w:szCs w:val="28"/>
              </w:rPr>
              <w:t>1270,212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705133">
              <w:rPr>
                <w:sz w:val="28"/>
                <w:szCs w:val="28"/>
              </w:rPr>
              <w:t>1348,0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910B6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1402</w:t>
            </w:r>
            <w:r w:rsidR="007910B6">
              <w:rPr>
                <w:sz w:val="28"/>
                <w:szCs w:val="28"/>
              </w:rPr>
              <w:t>,0 тыс. руб.;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1430,0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 – </w:t>
            </w:r>
            <w:r w:rsidR="00DC5F8C">
              <w:rPr>
                <w:sz w:val="28"/>
                <w:szCs w:val="28"/>
              </w:rPr>
              <w:t xml:space="preserve"> </w:t>
            </w:r>
            <w:r w:rsidR="00126DF1">
              <w:rPr>
                <w:sz w:val="28"/>
                <w:szCs w:val="28"/>
              </w:rPr>
              <w:t>83083,4</w:t>
            </w:r>
            <w:r w:rsidR="00DC5F8C">
              <w:rPr>
                <w:sz w:val="28"/>
                <w:szCs w:val="28"/>
              </w:rPr>
              <w:t>2538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7331,23797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2368,55190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1823,8180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3989,510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DC5F8C">
              <w:rPr>
                <w:sz w:val="28"/>
                <w:szCs w:val="28"/>
              </w:rPr>
              <w:t>24532,09518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DC5F8C">
              <w:rPr>
                <w:sz w:val="28"/>
                <w:szCs w:val="28"/>
              </w:rPr>
              <w:t>33381,13233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DC5F8C">
              <w:rPr>
                <w:sz w:val="28"/>
                <w:szCs w:val="28"/>
              </w:rPr>
              <w:t>3</w:t>
            </w:r>
            <w:r w:rsidR="00126DF1">
              <w:rPr>
                <w:sz w:val="28"/>
                <w:szCs w:val="28"/>
              </w:rPr>
              <w:t>145</w:t>
            </w:r>
            <w:r w:rsidR="007910B6">
              <w:rPr>
                <w:sz w:val="28"/>
                <w:szCs w:val="28"/>
              </w:rPr>
              <w:t>,</w:t>
            </w:r>
            <w:r w:rsidR="00DC5F8C">
              <w:rPr>
                <w:sz w:val="28"/>
                <w:szCs w:val="28"/>
              </w:rPr>
              <w:t>58</w:t>
            </w:r>
            <w:r w:rsidR="007910B6">
              <w:rPr>
                <w:sz w:val="28"/>
                <w:szCs w:val="28"/>
              </w:rPr>
              <w:t xml:space="preserve"> тыс. руб.;</w:t>
            </w:r>
          </w:p>
          <w:p w:rsidR="007910B6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32</w:t>
            </w:r>
            <w:r w:rsidR="00126DF1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,70</w:t>
            </w:r>
            <w:r w:rsidR="007910B6">
              <w:rPr>
                <w:sz w:val="28"/>
                <w:szCs w:val="28"/>
              </w:rPr>
              <w:t xml:space="preserve">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32</w:t>
            </w:r>
            <w:r w:rsidR="00126DF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,80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2535,89135 тыс. руб.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2535,89135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руб.;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  <w:p w:rsidR="007910B6" w:rsidRDefault="007910B6" w:rsidP="004B7546">
            <w:pPr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  из них по годам: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руб.;</w:t>
            </w:r>
          </w:p>
          <w:p w:rsidR="006F582E" w:rsidRDefault="006F582E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</w:t>
            </w:r>
            <w:r w:rsidR="00C75A46">
              <w:rPr>
                <w:sz w:val="28"/>
                <w:szCs w:val="28"/>
              </w:rPr>
              <w:t xml:space="preserve"> – 0,0 тыс. руб.;</w:t>
            </w:r>
          </w:p>
          <w:p w:rsidR="00C75A46" w:rsidRDefault="00C75A46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руб.,</w:t>
            </w:r>
          </w:p>
          <w:p w:rsidR="00DC5F8C" w:rsidRDefault="00DC5F8C" w:rsidP="004B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руб.</w:t>
            </w:r>
          </w:p>
        </w:tc>
      </w:tr>
    </w:tbl>
    <w:p w:rsidR="007910B6" w:rsidRDefault="007910B6" w:rsidP="006F582E">
      <w:pPr>
        <w:rPr>
          <w:sz w:val="28"/>
          <w:szCs w:val="28"/>
        </w:rPr>
      </w:pPr>
    </w:p>
    <w:p w:rsidR="006F582E" w:rsidRDefault="006F582E" w:rsidP="006F582E">
      <w:pPr>
        <w:rPr>
          <w:sz w:val="28"/>
          <w:szCs w:val="28"/>
        </w:rPr>
      </w:pPr>
      <w:r>
        <w:rPr>
          <w:sz w:val="28"/>
          <w:szCs w:val="28"/>
        </w:rPr>
        <w:t>2. В п</w:t>
      </w:r>
      <w:r w:rsidRPr="00AC398A">
        <w:rPr>
          <w:sz w:val="28"/>
          <w:szCs w:val="28"/>
        </w:rPr>
        <w:t>аспорт</w:t>
      </w:r>
      <w:r>
        <w:rPr>
          <w:sz w:val="28"/>
          <w:szCs w:val="28"/>
        </w:rPr>
        <w:t>е П</w:t>
      </w:r>
      <w:r w:rsidRPr="00AC398A">
        <w:rPr>
          <w:sz w:val="28"/>
          <w:szCs w:val="28"/>
        </w:rPr>
        <w:t>одпрограммы 1 «Развитие массовой физической культуры и спорта в Соболевском муниципальном районе Камчатского края» (далее – Подпрограмма 1)</w:t>
      </w:r>
      <w:r>
        <w:rPr>
          <w:sz w:val="28"/>
          <w:szCs w:val="28"/>
        </w:rPr>
        <w:t xml:space="preserve"> раздел «Объемы бюджетных ассигнований Подпрограммы 1» изложить в новой редакции:</w:t>
      </w:r>
    </w:p>
    <w:p w:rsidR="006F582E" w:rsidRDefault="006F582E" w:rsidP="006F582E">
      <w:pPr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445"/>
        <w:gridCol w:w="7302"/>
      </w:tblGrid>
      <w:tr w:rsidR="006F582E" w:rsidTr="004B7546">
        <w:tc>
          <w:tcPr>
            <w:tcW w:w="2445" w:type="dxa"/>
            <w:hideMark/>
          </w:tcPr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(тыс. руб.)</w:t>
            </w:r>
          </w:p>
        </w:tc>
        <w:tc>
          <w:tcPr>
            <w:tcW w:w="7302" w:type="dxa"/>
          </w:tcPr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DC5F8C">
              <w:rPr>
                <w:sz w:val="28"/>
                <w:szCs w:val="28"/>
              </w:rPr>
              <w:t>ования Подпрограммы на 2014-2022</w:t>
            </w:r>
            <w:r>
              <w:rPr>
                <w:sz w:val="28"/>
                <w:szCs w:val="28"/>
              </w:rPr>
              <w:t xml:space="preserve"> годы составляет    </w:t>
            </w:r>
            <w:r w:rsidR="00BD6FF4">
              <w:rPr>
                <w:sz w:val="28"/>
                <w:szCs w:val="28"/>
              </w:rPr>
              <w:t>71029</w:t>
            </w:r>
            <w:r w:rsidR="00DC5F8C">
              <w:rPr>
                <w:sz w:val="28"/>
                <w:szCs w:val="28"/>
              </w:rPr>
              <w:t>,36675</w:t>
            </w:r>
            <w:r>
              <w:rPr>
                <w:sz w:val="28"/>
                <w:szCs w:val="28"/>
              </w:rPr>
              <w:t xml:space="preserve"> тысяч рублей в том числе: 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DC5F8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руб.,</w:t>
            </w:r>
          </w:p>
          <w:p w:rsidR="007910B6" w:rsidRDefault="007910B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DC5F8C">
              <w:rPr>
                <w:sz w:val="28"/>
                <w:szCs w:val="28"/>
              </w:rPr>
              <w:t>626,08525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266,46525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1,7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235C7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C5F8C">
              <w:rPr>
                <w:sz w:val="28"/>
                <w:szCs w:val="28"/>
              </w:rPr>
              <w:t>67,920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A235C7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BD6FF4">
              <w:rPr>
                <w:sz w:val="28"/>
                <w:szCs w:val="28"/>
              </w:rPr>
              <w:t>6786</w:t>
            </w:r>
            <w:r w:rsidR="00DC5F8C">
              <w:rPr>
                <w:sz w:val="28"/>
                <w:szCs w:val="28"/>
              </w:rPr>
              <w:t>7,39015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5780,74797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947,0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569,8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2313,0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DC5F8C">
              <w:rPr>
                <w:sz w:val="28"/>
                <w:szCs w:val="28"/>
              </w:rPr>
              <w:t>22851,19518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C5F8C">
              <w:rPr>
                <w:sz w:val="28"/>
                <w:szCs w:val="28"/>
              </w:rPr>
              <w:t>31484,147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D6FF4">
              <w:rPr>
                <w:sz w:val="28"/>
                <w:szCs w:val="28"/>
              </w:rPr>
              <w:t>1309</w:t>
            </w:r>
            <w:r w:rsidR="00A235C7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BD6FF4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1306</w:t>
            </w:r>
            <w:r w:rsidR="00A235C7">
              <w:rPr>
                <w:sz w:val="28"/>
                <w:szCs w:val="28"/>
              </w:rPr>
              <w:t>,0 тыс. руб.,</w:t>
            </w:r>
          </w:p>
          <w:p w:rsidR="00DC5F8C" w:rsidRDefault="00BD6FF4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1306</w:t>
            </w:r>
            <w:r w:rsidR="00DC5F8C">
              <w:rPr>
                <w:sz w:val="28"/>
                <w:szCs w:val="28"/>
              </w:rPr>
              <w:t>,0 тыс. руб.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– 2535,89135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2535,89135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DC5F8C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C5F8C" w:rsidRDefault="00DC5F8C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</w:tc>
      </w:tr>
    </w:tbl>
    <w:p w:rsidR="006F582E" w:rsidRDefault="006F582E" w:rsidP="006F582E">
      <w:pPr>
        <w:tabs>
          <w:tab w:val="left" w:pos="24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п</w:t>
      </w:r>
      <w:r w:rsidRPr="00AC398A">
        <w:rPr>
          <w:sz w:val="28"/>
          <w:szCs w:val="28"/>
        </w:rPr>
        <w:t>аспорт</w:t>
      </w:r>
      <w:r>
        <w:rPr>
          <w:sz w:val="28"/>
          <w:szCs w:val="28"/>
        </w:rPr>
        <w:t>е П</w:t>
      </w:r>
      <w:r w:rsidRPr="00AC398A">
        <w:rPr>
          <w:sz w:val="28"/>
          <w:szCs w:val="28"/>
        </w:rPr>
        <w:t>одпрогр</w:t>
      </w:r>
      <w:r>
        <w:rPr>
          <w:sz w:val="28"/>
          <w:szCs w:val="28"/>
        </w:rPr>
        <w:t>аммы 2</w:t>
      </w:r>
      <w:r w:rsidRPr="00AC398A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отдыха, оздоровления и занятости детей и молодежи в С</w:t>
      </w:r>
      <w:r w:rsidRPr="00AC398A">
        <w:rPr>
          <w:sz w:val="28"/>
          <w:szCs w:val="28"/>
        </w:rPr>
        <w:t>оболевском муниципальном районе Камчатско</w:t>
      </w:r>
      <w:r>
        <w:rPr>
          <w:sz w:val="28"/>
          <w:szCs w:val="28"/>
        </w:rPr>
        <w:t>го края» (далее – Подпрограмма 2</w:t>
      </w:r>
      <w:r w:rsidRPr="00AC398A">
        <w:rPr>
          <w:sz w:val="28"/>
          <w:szCs w:val="28"/>
        </w:rPr>
        <w:t>)</w:t>
      </w:r>
      <w:r>
        <w:rPr>
          <w:sz w:val="28"/>
          <w:szCs w:val="28"/>
        </w:rPr>
        <w:t xml:space="preserve"> «Объем бюджетных ассигнований Подпрограммы 2» изложить в новой редакции:</w:t>
      </w:r>
    </w:p>
    <w:p w:rsidR="006F582E" w:rsidRDefault="006F582E" w:rsidP="006F582E">
      <w:pPr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445"/>
        <w:gridCol w:w="7302"/>
      </w:tblGrid>
      <w:tr w:rsidR="006F582E" w:rsidTr="004B7546">
        <w:tc>
          <w:tcPr>
            <w:tcW w:w="2445" w:type="dxa"/>
            <w:hideMark/>
          </w:tcPr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6F582E" w:rsidRDefault="006F582E" w:rsidP="004B7546">
            <w:pPr>
              <w:pStyle w:val="a7"/>
              <w:tabs>
                <w:tab w:val="left" w:pos="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6F582E" w:rsidRDefault="006F582E" w:rsidP="004B75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(тыс. руб.)</w:t>
            </w:r>
          </w:p>
        </w:tc>
        <w:tc>
          <w:tcPr>
            <w:tcW w:w="7302" w:type="dxa"/>
          </w:tcPr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DE3C70">
              <w:rPr>
                <w:sz w:val="28"/>
                <w:szCs w:val="28"/>
              </w:rPr>
              <w:t>ования Подпрограммы на 2014-2022</w:t>
            </w:r>
            <w:r>
              <w:rPr>
                <w:sz w:val="28"/>
                <w:szCs w:val="28"/>
              </w:rPr>
              <w:t xml:space="preserve"> годы составляет </w:t>
            </w:r>
            <w:r w:rsidR="00BD6FF4">
              <w:rPr>
                <w:sz w:val="28"/>
                <w:szCs w:val="28"/>
              </w:rPr>
              <w:t>25794,86</w:t>
            </w:r>
            <w:r>
              <w:rPr>
                <w:sz w:val="28"/>
                <w:szCs w:val="28"/>
              </w:rPr>
              <w:t xml:space="preserve"> тысяч рублей в том числе: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Pr="001B01A4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BD6FF4">
              <w:rPr>
                <w:sz w:val="28"/>
                <w:szCs w:val="28"/>
              </w:rPr>
              <w:t>10578</w:t>
            </w:r>
            <w:r w:rsidR="00DE3C70">
              <w:rPr>
                <w:sz w:val="28"/>
                <w:szCs w:val="28"/>
              </w:rPr>
              <w:t>,82477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  <w:tab w:val="left" w:pos="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948,34147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955,42095 тыс. руб.,</w:t>
            </w:r>
          </w:p>
          <w:p w:rsidR="006F582E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</w:t>
            </w:r>
            <w:r w:rsidR="006F582E">
              <w:rPr>
                <w:sz w:val="28"/>
                <w:szCs w:val="28"/>
              </w:rPr>
              <w:t>95,</w:t>
            </w:r>
            <w:r>
              <w:rPr>
                <w:sz w:val="28"/>
                <w:szCs w:val="28"/>
              </w:rPr>
              <w:t>55</w:t>
            </w:r>
            <w:r w:rsidR="006F582E">
              <w:rPr>
                <w:sz w:val="28"/>
                <w:szCs w:val="28"/>
              </w:rPr>
              <w:t xml:space="preserve"> 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902,19754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A235C7">
              <w:rPr>
                <w:sz w:val="28"/>
                <w:szCs w:val="28"/>
              </w:rPr>
              <w:t>1</w:t>
            </w:r>
            <w:r w:rsidR="00DE3C70">
              <w:rPr>
                <w:sz w:val="28"/>
                <w:szCs w:val="28"/>
              </w:rPr>
              <w:t>295,55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E3C70">
              <w:rPr>
                <w:sz w:val="28"/>
                <w:szCs w:val="28"/>
              </w:rPr>
              <w:t>1202,292</w:t>
            </w:r>
            <w:r w:rsidR="006F582E">
              <w:rPr>
                <w:sz w:val="28"/>
                <w:szCs w:val="28"/>
              </w:rPr>
              <w:t xml:space="preserve"> тыс. руб.,</w:t>
            </w:r>
          </w:p>
          <w:p w:rsidR="00A235C7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DE3C70">
              <w:rPr>
                <w:sz w:val="28"/>
                <w:szCs w:val="28"/>
              </w:rPr>
              <w:t>348,0</w:t>
            </w:r>
            <w:r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1402</w:t>
            </w:r>
            <w:r w:rsidR="00A235C7">
              <w:rPr>
                <w:sz w:val="28"/>
                <w:szCs w:val="28"/>
              </w:rPr>
              <w:t>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1430,0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бюджет – </w:t>
            </w:r>
            <w:r w:rsidR="00DE3C70">
              <w:rPr>
                <w:sz w:val="28"/>
                <w:szCs w:val="28"/>
              </w:rPr>
              <w:t>1</w:t>
            </w:r>
            <w:r w:rsidR="00BD6FF4">
              <w:rPr>
                <w:sz w:val="28"/>
                <w:szCs w:val="28"/>
              </w:rPr>
              <w:t>5216</w:t>
            </w:r>
            <w:r w:rsidR="00DE3C70">
              <w:rPr>
                <w:sz w:val="28"/>
                <w:szCs w:val="28"/>
              </w:rPr>
              <w:t>,</w:t>
            </w:r>
            <w:r w:rsidR="00BD6FF4">
              <w:rPr>
                <w:sz w:val="28"/>
                <w:szCs w:val="28"/>
              </w:rPr>
              <w:t>0</w:t>
            </w:r>
            <w:r w:rsidR="00DE3C70">
              <w:rPr>
                <w:sz w:val="28"/>
                <w:szCs w:val="28"/>
              </w:rPr>
              <w:t>3523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1550,490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1421,55190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1254,018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1676,510 тыс. руб.,</w:t>
            </w:r>
          </w:p>
          <w:p w:rsidR="006F582E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1680,90</w:t>
            </w:r>
            <w:r w:rsidR="006F582E">
              <w:rPr>
                <w:sz w:val="28"/>
                <w:szCs w:val="28"/>
              </w:rPr>
              <w:t xml:space="preserve">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E3C70">
              <w:rPr>
                <w:sz w:val="28"/>
                <w:szCs w:val="28"/>
              </w:rPr>
              <w:t>1896,98533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6F582E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1836,08</w:t>
            </w:r>
            <w:r w:rsidR="006F582E">
              <w:rPr>
                <w:sz w:val="28"/>
                <w:szCs w:val="28"/>
              </w:rPr>
              <w:t xml:space="preserve"> тыс. руб.</w:t>
            </w:r>
            <w:r w:rsidR="00A235C7">
              <w:rPr>
                <w:sz w:val="28"/>
                <w:szCs w:val="28"/>
              </w:rPr>
              <w:t>,</w:t>
            </w:r>
          </w:p>
          <w:p w:rsidR="00A235C7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1972,70</w:t>
            </w:r>
            <w:r w:rsidR="00A235C7">
              <w:rPr>
                <w:sz w:val="28"/>
                <w:szCs w:val="28"/>
              </w:rPr>
              <w:t xml:space="preserve">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1926,8 тыс. руб.</w:t>
            </w:r>
          </w:p>
          <w:p w:rsidR="00A235C7" w:rsidRDefault="00A235C7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 тыс. руб., из них по годам: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0,0 тыс. руб.;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руб.,</w:t>
            </w:r>
          </w:p>
          <w:p w:rsidR="006F582E" w:rsidRDefault="006F582E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</w:t>
            </w:r>
            <w:r w:rsidR="00C75A46">
              <w:rPr>
                <w:sz w:val="28"/>
                <w:szCs w:val="28"/>
              </w:rPr>
              <w:t>,</w:t>
            </w:r>
          </w:p>
          <w:p w:rsidR="00C75A46" w:rsidRDefault="00C75A46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руб.,</w:t>
            </w:r>
          </w:p>
          <w:p w:rsidR="00DE3C70" w:rsidRDefault="00DE3C70" w:rsidP="004B754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</w:t>
            </w:r>
          </w:p>
        </w:tc>
      </w:tr>
    </w:tbl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right"/>
        <w:rPr>
          <w:sz w:val="24"/>
          <w:szCs w:val="24"/>
        </w:rPr>
      </w:pPr>
    </w:p>
    <w:p w:rsidR="006F582E" w:rsidRDefault="006F582E" w:rsidP="006F582E">
      <w:pPr>
        <w:tabs>
          <w:tab w:val="left" w:pos="0"/>
        </w:tabs>
        <w:jc w:val="both"/>
        <w:rPr>
          <w:sz w:val="28"/>
          <w:szCs w:val="28"/>
        </w:rPr>
        <w:sectPr w:rsidR="006F582E" w:rsidSect="004B7546">
          <w:pgSz w:w="11906" w:h="16838"/>
          <w:pgMar w:top="709" w:right="1133" w:bottom="295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</w:p>
    <w:p w:rsidR="006F582E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Приложение №1</w:t>
      </w:r>
      <w:r w:rsidR="006F582E">
        <w:rPr>
          <w:sz w:val="28"/>
          <w:szCs w:val="28"/>
        </w:rPr>
        <w:t xml:space="preserve"> к программе изложить в новой редакции:</w:t>
      </w:r>
    </w:p>
    <w:tbl>
      <w:tblPr>
        <w:tblW w:w="14673" w:type="dxa"/>
        <w:tblInd w:w="95" w:type="dxa"/>
        <w:tblLook w:val="04A0" w:firstRow="1" w:lastRow="0" w:firstColumn="1" w:lastColumn="0" w:noHBand="0" w:noVBand="1"/>
      </w:tblPr>
      <w:tblGrid>
        <w:gridCol w:w="14673"/>
      </w:tblGrid>
      <w:tr w:rsidR="00A235C7" w:rsidRPr="00A235C7" w:rsidTr="00596AF1">
        <w:trPr>
          <w:trHeight w:val="31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C7" w:rsidRPr="00A235C7" w:rsidRDefault="00A235C7" w:rsidP="00A235C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 к Программе</w:t>
            </w:r>
          </w:p>
        </w:tc>
      </w:tr>
    </w:tbl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5714" w:type="dxa"/>
        <w:tblInd w:w="95" w:type="dxa"/>
        <w:tblLook w:val="04A0" w:firstRow="1" w:lastRow="0" w:firstColumn="1" w:lastColumn="0" w:noHBand="0" w:noVBand="1"/>
      </w:tblPr>
      <w:tblGrid>
        <w:gridCol w:w="600"/>
        <w:gridCol w:w="3020"/>
        <w:gridCol w:w="1071"/>
        <w:gridCol w:w="1236"/>
        <w:gridCol w:w="1220"/>
        <w:gridCol w:w="1180"/>
        <w:gridCol w:w="1180"/>
        <w:gridCol w:w="1180"/>
        <w:gridCol w:w="1236"/>
        <w:gridCol w:w="1514"/>
        <w:gridCol w:w="1236"/>
        <w:gridCol w:w="1041"/>
      </w:tblGrid>
      <w:tr w:rsidR="00DE3C70" w:rsidRPr="00A235C7" w:rsidTr="00DE3C70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2" w:name="RANGE!A1:K15"/>
            <w:bookmarkEnd w:id="2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3C70" w:rsidRPr="00A235C7" w:rsidTr="00DE3C70">
        <w:trPr>
          <w:trHeight w:val="345"/>
        </w:trPr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Сведения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</w:tr>
      <w:tr w:rsidR="00DE3C70" w:rsidRPr="00A235C7" w:rsidTr="00DE3C70">
        <w:trPr>
          <w:trHeight w:val="315"/>
        </w:trPr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</w:tr>
      <w:tr w:rsidR="00DE3C70" w:rsidRPr="00A235C7" w:rsidTr="00DE3C70">
        <w:trPr>
          <w:trHeight w:val="210"/>
        </w:trPr>
        <w:tc>
          <w:tcPr>
            <w:tcW w:w="134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</w:pPr>
          </w:p>
        </w:tc>
      </w:tr>
      <w:tr w:rsidR="00DE3C70" w:rsidRPr="00A235C7" w:rsidTr="00DE3C70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№</w:t>
            </w:r>
            <w:r w:rsidRPr="00A235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Ед. изм.</w:t>
            </w:r>
          </w:p>
        </w:tc>
        <w:tc>
          <w:tcPr>
            <w:tcW w:w="9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E3C70" w:rsidRPr="00A235C7" w:rsidTr="00DE3C70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E3C70" w:rsidRPr="00A235C7" w:rsidTr="00DE3C7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3C70" w:rsidRPr="00A235C7" w:rsidTr="00DE3C70">
        <w:trPr>
          <w:trHeight w:val="615"/>
        </w:trPr>
        <w:tc>
          <w:tcPr>
            <w:tcW w:w="14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35C7">
              <w:rPr>
                <w:sz w:val="24"/>
                <w:szCs w:val="24"/>
              </w:rPr>
              <w:t>Подпрограмма 1 «Развитие массовой физической культуры и  спорта в Соболевском муниципальном районе Камчатского края»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3C70" w:rsidRPr="00A235C7" w:rsidTr="00DE3C7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Количество проведенных соревнований, турниров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ед.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E3C70" w:rsidRPr="00A235C7" w:rsidTr="00DE3C70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Обустройство и содержание спортивных объектов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C7">
              <w:rPr>
                <w:sz w:val="24"/>
                <w:szCs w:val="24"/>
              </w:rPr>
              <w:t>тыс.руб</w:t>
            </w:r>
            <w:proofErr w:type="spellEnd"/>
            <w:r w:rsidRPr="00A235C7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8229,4096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692,83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22654,32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28710,475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653,50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650,00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3C70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DE3C70" w:rsidRPr="00A235C7" w:rsidTr="00DE3C70">
        <w:trPr>
          <w:trHeight w:val="735"/>
        </w:trPr>
        <w:tc>
          <w:tcPr>
            <w:tcW w:w="14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35C7">
              <w:rPr>
                <w:sz w:val="24"/>
                <w:szCs w:val="24"/>
              </w:rPr>
              <w:t>Подпрограмма 2 «Организация отдыха, оздоровления и занятости детей и молодежи в Соболевском муниципальном районе Камчатского края на 2014-2020 годы»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3C70" w:rsidRPr="00A235C7" w:rsidTr="00DE3C70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2.1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Доля детей и подростков, участвующих во всех формах отдыха и оздоровления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3C70" w:rsidRPr="00A235C7" w:rsidTr="00DE3C70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2.2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 xml:space="preserve">Соблюдение гигиенических требований к  организации режима работы в оздоровительных учреждениях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 xml:space="preserve">           </w:t>
            </w:r>
            <w:proofErr w:type="spellStart"/>
            <w:r w:rsidRPr="00A235C7">
              <w:rPr>
                <w:sz w:val="24"/>
                <w:szCs w:val="24"/>
              </w:rPr>
              <w:t>тыс.руб</w:t>
            </w:r>
            <w:proofErr w:type="spellEnd"/>
            <w:r w:rsidRPr="00A235C7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84,15000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84,58000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86,51000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3C70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A39B2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A39B2" w:rsidRPr="00A235C7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</w:tr>
      <w:tr w:rsidR="00DE3C70" w:rsidRPr="00A235C7" w:rsidTr="00DE3C70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2.3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Доля детей и молодежи, обеспеченных временной занятостью в трудовых  бригадах в каникулярное время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C70" w:rsidRPr="00A235C7" w:rsidRDefault="00DE3C70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C7">
              <w:rPr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C70" w:rsidRPr="00A235C7" w:rsidRDefault="003A39B2" w:rsidP="00A235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596AF1" w:rsidP="006F58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№2 к Программе изложить в новой редакции:</w:t>
      </w:r>
    </w:p>
    <w:p w:rsidR="003A39B2" w:rsidRDefault="003A39B2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8805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601"/>
        <w:gridCol w:w="535"/>
        <w:gridCol w:w="991"/>
        <w:gridCol w:w="992"/>
        <w:gridCol w:w="992"/>
        <w:gridCol w:w="881"/>
        <w:gridCol w:w="881"/>
        <w:gridCol w:w="58"/>
        <w:gridCol w:w="893"/>
        <w:gridCol w:w="70"/>
        <w:gridCol w:w="903"/>
        <w:gridCol w:w="74"/>
        <w:gridCol w:w="1093"/>
        <w:gridCol w:w="1166"/>
        <w:gridCol w:w="36"/>
        <w:gridCol w:w="15"/>
        <w:gridCol w:w="22"/>
        <w:gridCol w:w="1129"/>
        <w:gridCol w:w="15"/>
        <w:gridCol w:w="22"/>
        <w:gridCol w:w="1307"/>
        <w:gridCol w:w="36"/>
        <w:gridCol w:w="15"/>
        <w:gridCol w:w="22"/>
        <w:gridCol w:w="1447"/>
        <w:gridCol w:w="36"/>
        <w:gridCol w:w="15"/>
        <w:gridCol w:w="22"/>
      </w:tblGrid>
      <w:tr w:rsidR="001A17FB" w:rsidRPr="001A17FB" w:rsidTr="001A17FB">
        <w:trPr>
          <w:gridAfter w:val="2"/>
          <w:wAfter w:w="37" w:type="dxa"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bookmarkStart w:id="3" w:name="RANGE!A1:N426"/>
            <w:bookmarkStart w:id="4" w:name="RANGE!A1:O519"/>
            <w:bookmarkEnd w:id="3"/>
            <w:bookmarkEnd w:id="4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4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1A17FB">
              <w:rPr>
                <w:sz w:val="14"/>
                <w:szCs w:val="14"/>
              </w:rPr>
              <w:t>Таблица 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right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34651,34433</w:t>
            </w:r>
          </w:p>
        </w:tc>
      </w:tr>
      <w:tr w:rsidR="001A17FB" w:rsidRPr="001A17FB" w:rsidTr="001A17FB">
        <w:trPr>
          <w:trHeight w:val="300"/>
        </w:trPr>
        <w:tc>
          <w:tcPr>
            <w:tcW w:w="10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Финансовое обеспечение реализации муниципальной программы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тыс. </w:t>
            </w:r>
            <w:proofErr w:type="spellStart"/>
            <w:r w:rsidRPr="001A17FB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1"/>
          <w:wAfter w:w="22" w:type="dxa"/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7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Объем средств на реализацию программы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ГРБС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ЦСР 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2019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2021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2022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Муниципальная программа "Физическая культура, спорт, молодежная политика,  отдых , оздоровление и занятость детей и молодежи  Соболевском муниципальном районе Камчатского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97024,75394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11081,93604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3325,67285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3119,36800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4931,70754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26077,64518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34651,34433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4493,58000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4680,70000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4662,80000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11405,43721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1214,80672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957,12095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1295,55000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942,19754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1545,55000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1270,21200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1348,00000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1402,00000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83083,42538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7331,23797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2368,55190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1823,81800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3989,51000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24532,09518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33381,13233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3145,58000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3278,70000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3232,80000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Подпрограмма 1 "Развитие массовой физической культуры и  спорта в Соболевском муниципальном районе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71029,36675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8583,10457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948,70000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569,80000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2353,00000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23101,19518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31552,06700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1309,50000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626,08525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266,46525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67,92000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67867,39015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5780,74797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947,00000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569,80000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22851,19518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31484,14700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1309,50000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Наименование основного мероприятия:   Мероприятия по вовлечению населения в занятия физической культурой и массовым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6123,85800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353,69500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255,86800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219,80000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1653,00000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874,00000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799,49500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360,42000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67,92000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5763,43800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352,89500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254,16800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219,80000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624,00000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731,57500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66,00000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578,00000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86,00000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Открытое первенство Соболевского муниципального района по волейболу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Массовые лыжные гонки «Лыжня России » в Соболевском муниципальном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Кубок Главы Соболевского муниципального района по многоборью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Открытое первенство Соболевского муниципального района по спортивной рыбалке на корюшку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149,63000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10,63000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149,63000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10,63000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61,63000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10,63000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Открытое первенство Соболевского муниципального района по лыжам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Кубок Соболевского муниципального района по волейболу памяти </w:t>
            </w:r>
            <w:proofErr w:type="spellStart"/>
            <w:r w:rsidRPr="001A17FB">
              <w:rPr>
                <w:sz w:val="14"/>
                <w:szCs w:val="14"/>
              </w:rPr>
              <w:t>Завязкина</w:t>
            </w:r>
            <w:proofErr w:type="spellEnd"/>
            <w:r w:rsidRPr="001A17FB">
              <w:rPr>
                <w:sz w:val="14"/>
                <w:szCs w:val="14"/>
              </w:rPr>
              <w:t xml:space="preserve"> В.Н. и Никулина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182,15000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32,15000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182,15000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32,15000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90,15000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32,15000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Районный турнир по шахматам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Районные соревнования по шашкам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Детский турнир по настольному теннису среди учащихся школ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Районные соревнования по пейнтболу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Силовое троеборье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Спортивные соревнования, посвященные дню Российской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 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Соревнования по футболу и волейболу, посвященные дню рыбака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182,91500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182,91500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70,91500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16,91500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Открытое первенство по бегу «Кросс нации»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Районный турнир по настольному теннису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Районный турнир по армрестлингу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112,58600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6,08600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112,58600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6,08600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52,58600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6,08600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Районный турнир по </w:t>
            </w:r>
            <w:proofErr w:type="spellStart"/>
            <w:r w:rsidRPr="001A17FB">
              <w:rPr>
                <w:sz w:val="14"/>
                <w:szCs w:val="14"/>
              </w:rPr>
              <w:t>стритболу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Спар</w:t>
            </w:r>
            <w:r>
              <w:rPr>
                <w:sz w:val="14"/>
                <w:szCs w:val="14"/>
              </w:rPr>
              <w:t>т</w:t>
            </w:r>
            <w:r w:rsidRPr="001A17FB">
              <w:rPr>
                <w:sz w:val="14"/>
                <w:szCs w:val="14"/>
              </w:rPr>
              <w:t>акиада трудящихся по гиревому спорту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Открытый турнир по мини-футболу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Проведение Дня Физкультурника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Районные соревнования по мини-футболу среди учащихся школ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Расходы на приобретение спортивной формы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116,80000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116,80000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116,80000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116,80000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116,80000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116,80000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Расходы по присвоению спортивных разрядов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3,40000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Расходы на участие спортивных команд Соболевского муниципального района в краевых соревнованиях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1058,10200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38,10200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1058,10200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38,10200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418,10200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38,10200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Транспортные расходы на доставку спортивных команд в районных соревнованиях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1.1.26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Мероприяти</w:t>
            </w:r>
            <w:r>
              <w:rPr>
                <w:sz w:val="14"/>
                <w:szCs w:val="14"/>
              </w:rPr>
              <w:t>я</w:t>
            </w:r>
            <w:r w:rsidRPr="001A17FB">
              <w:rPr>
                <w:sz w:val="14"/>
                <w:szCs w:val="14"/>
              </w:rPr>
              <w:t xml:space="preserve"> по реализации Всероссийского физкультурно-спортивного комплекса "ГТО"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спортивного инвентаря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1071,49500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71,49500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67,92000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67,92000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1003,57500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3,57500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3,57500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3,57500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1.1.28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грамот, дипломов, медалей, кубков для награждения участников массовых спортивных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Наименование основного Мероприятия: Развитие, укрепление и содержание материально - технической базы для занятий физической культурой и проведение массовых спортивных мероприятий.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64255,50875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8229,40957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692,83200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22227,19518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30752,57200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653,50000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265,66525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265,66525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61453,95215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5427,85297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692,83200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22227,19518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30752,57200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653,50000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650,00000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2535,89135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Капитальный ремонт стадиона МКОУ "Соболевской средней школы" в с. Соболево Соболевского муниципального района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Выполнение работ по устройству наружного электроосвещения на стадионе МКОУ "Соболевская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Обустройство и содержание лыжной трассы в районе по улице Погоды с. Соболево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Обустройство и содержание снежной горки на территории стадиона МКОУ "Соболевской средней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Содержание катков на территории Соболевского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3959,44200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358,12200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351,32000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за счет средств районного </w:t>
            </w:r>
            <w:proofErr w:type="spellStart"/>
            <w:r w:rsidRPr="001A17FB">
              <w:rPr>
                <w:sz w:val="14"/>
                <w:szCs w:val="14"/>
              </w:rPr>
              <w:t>бюджета,в</w:t>
            </w:r>
            <w:proofErr w:type="spellEnd"/>
            <w:r w:rsidRPr="001A17FB">
              <w:rPr>
                <w:sz w:val="14"/>
                <w:szCs w:val="14"/>
              </w:rPr>
              <w:t xml:space="preserve">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3959,44200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358,12200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351,32000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3759,44200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358,12200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600,00000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351,32000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Проведение экспертизы здания, проектная документация по  </w:t>
            </w:r>
            <w:proofErr w:type="spellStart"/>
            <w:r w:rsidRPr="001A17FB">
              <w:rPr>
                <w:sz w:val="14"/>
                <w:szCs w:val="14"/>
              </w:rPr>
              <w:t>пер.Центральный</w:t>
            </w:r>
            <w:proofErr w:type="spellEnd"/>
            <w:r w:rsidRPr="001A17FB">
              <w:rPr>
                <w:sz w:val="14"/>
                <w:szCs w:val="14"/>
              </w:rPr>
              <w:t>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346,74754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346,74754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346,74754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346,74754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Ремонт системы отопления здания по пер. Центральный,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2789,29781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2789,29781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1542,25400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1542,25400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1247,04381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1247,04381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Ремонт системы электроснабжения здания по пер. Центральный,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1520,55400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1520,55400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1520,55400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1520,55400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Ремонт фасада здания по </w:t>
            </w:r>
            <w:r w:rsidRPr="001A17FB">
              <w:rPr>
                <w:sz w:val="14"/>
                <w:szCs w:val="14"/>
              </w:rPr>
              <w:lastRenderedPageBreak/>
              <w:t>пер. Центральный,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2099,36745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2099,36745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1157,26745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1157,26745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942,10000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942,10000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спортивного инвентаря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1392,49725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179,49725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1209,50000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165,67225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165,67225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1226,82500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1209,50000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Внутренняя отделка помещения здания </w:t>
            </w:r>
            <w:proofErr w:type="spellStart"/>
            <w:r w:rsidRPr="001A17FB">
              <w:rPr>
                <w:sz w:val="14"/>
                <w:szCs w:val="14"/>
              </w:rPr>
              <w:t>пер.Центральный</w:t>
            </w:r>
            <w:proofErr w:type="spellEnd"/>
            <w:r w:rsidRPr="001A17FB">
              <w:rPr>
                <w:sz w:val="14"/>
                <w:szCs w:val="14"/>
              </w:rPr>
              <w:t xml:space="preserve">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643,94552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643,94552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99,99300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99,99300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543,95252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543,95252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Строительство утепленной раздевалки на стадионе </w:t>
            </w:r>
            <w:proofErr w:type="spellStart"/>
            <w:r w:rsidRPr="001A17FB">
              <w:rPr>
                <w:sz w:val="14"/>
                <w:szCs w:val="14"/>
              </w:rPr>
              <w:t>с.Соболево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634,71000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334,71000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634,71000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334,71000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Проект на </w:t>
            </w:r>
            <w:r w:rsidR="00126DF1" w:rsidRPr="001A17FB">
              <w:rPr>
                <w:sz w:val="14"/>
                <w:szCs w:val="14"/>
              </w:rPr>
              <w:t>котельную</w:t>
            </w:r>
            <w:r w:rsidRPr="001A17FB">
              <w:rPr>
                <w:sz w:val="14"/>
                <w:szCs w:val="14"/>
              </w:rPr>
              <w:t xml:space="preserve"> по адресу </w:t>
            </w:r>
            <w:proofErr w:type="spellStart"/>
            <w:r w:rsidRPr="001A17FB">
              <w:rPr>
                <w:sz w:val="14"/>
                <w:szCs w:val="14"/>
              </w:rPr>
              <w:t>пер.Центральный</w:t>
            </w:r>
            <w:proofErr w:type="spellEnd"/>
            <w:r w:rsidRPr="001A17FB">
              <w:rPr>
                <w:sz w:val="14"/>
                <w:szCs w:val="14"/>
              </w:rPr>
              <w:t xml:space="preserve">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Модульная котельная по адресу </w:t>
            </w:r>
            <w:proofErr w:type="spellStart"/>
            <w:r w:rsidRPr="001A17FB">
              <w:rPr>
                <w:sz w:val="14"/>
                <w:szCs w:val="14"/>
              </w:rPr>
              <w:t>пер.Центральный</w:t>
            </w:r>
            <w:proofErr w:type="spellEnd"/>
            <w:r w:rsidRPr="001A17FB">
              <w:rPr>
                <w:sz w:val="14"/>
                <w:szCs w:val="14"/>
              </w:rPr>
              <w:t xml:space="preserve"> д.6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Приобретение многофункционального </w:t>
            </w:r>
            <w:proofErr w:type="spellStart"/>
            <w:r w:rsidRPr="001A17FB">
              <w:rPr>
                <w:sz w:val="14"/>
                <w:szCs w:val="14"/>
              </w:rPr>
              <w:t>минитрактора</w:t>
            </w:r>
            <w:proofErr w:type="spellEnd"/>
            <w:r w:rsidRPr="001A17FB">
              <w:rPr>
                <w:sz w:val="14"/>
                <w:szCs w:val="14"/>
              </w:rPr>
              <w:t xml:space="preserve"> TYM T233HST и навесного оборудования для обслуживания ледового катка, футбольного поля и беговой дорожки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2578,00000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2578,00000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резинового покрытия для корта МОКУ "Соболевская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6471,68000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6471,68000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6471,68000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6471,68000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покрытия для детской площадки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Установка многофункциональной спортивной площадки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12086,79500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4500,00000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7586,79500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7586,79500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7586,79500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4500,00000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Установка детской </w:t>
            </w:r>
            <w:r w:rsidRPr="001A17FB">
              <w:rPr>
                <w:sz w:val="14"/>
                <w:szCs w:val="14"/>
              </w:rPr>
              <w:lastRenderedPageBreak/>
              <w:t>спортивной площадки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275,00000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Строительство физкультурно-оздоровительного комплекса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14472,87518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14472,87518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14472,87518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14472,87518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Расходы на проектно-сметную документацию на строительство физкультурно-оздоровительного комплекса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7500,00000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7500,00000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Приобретение покрытия резинового </w:t>
            </w:r>
            <w:proofErr w:type="spellStart"/>
            <w:r w:rsidRPr="001A17FB">
              <w:rPr>
                <w:sz w:val="14"/>
                <w:szCs w:val="14"/>
              </w:rPr>
              <w:t>травмобезопасного</w:t>
            </w:r>
            <w:proofErr w:type="spellEnd"/>
            <w:r w:rsidRPr="001A17FB">
              <w:rPr>
                <w:sz w:val="14"/>
                <w:szCs w:val="14"/>
              </w:rPr>
              <w:t xml:space="preserve"> для спортивной площадки МОКУ "Крутогоровская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Приобретение </w:t>
            </w:r>
            <w:proofErr w:type="spellStart"/>
            <w:r w:rsidRPr="001A17FB">
              <w:rPr>
                <w:sz w:val="14"/>
                <w:szCs w:val="14"/>
              </w:rPr>
              <w:t>велопарковок</w:t>
            </w:r>
            <w:proofErr w:type="spellEnd"/>
            <w:r w:rsidRPr="001A17FB">
              <w:rPr>
                <w:sz w:val="14"/>
                <w:szCs w:val="14"/>
              </w:rPr>
              <w:t xml:space="preserve"> для МОКУ "Соболевская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32,80000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32,80000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32,80000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32,80000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Расходы на обустройство беговой дорожки на стадионе </w:t>
            </w:r>
            <w:proofErr w:type="spellStart"/>
            <w:r w:rsidRPr="001A17FB">
              <w:rPr>
                <w:sz w:val="14"/>
                <w:szCs w:val="14"/>
              </w:rPr>
              <w:t>с.Соболево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7152,00000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7152,00000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7152,00000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7152,00000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1.2.26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Приобретение уличного спортивного оборудования для МОКУ "Соболевская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199,79700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199,79700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199,79700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199,79700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Подпрограмма 2 Организация отдыха, оздоровления и занятости детей и молодежи в Соболевском муниципальном районе Камчатского края на 2014-2018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25794,86000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2498,83147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2376,97285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2549,56800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2578,70754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2976,45000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3099,27733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3184,08000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3374,70000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3356,80000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10578,82477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948,34147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955,42095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1295,55000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902,19754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1295,55000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1202,29200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1348,00000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15216,03523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1550,49000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1421,55190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1254,01800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1676,51000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1680,90000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1896,98533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1836,08000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1972,70000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1926,80000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Наименование основного Мероприятия: Координация и организация проведения оздоровительной кампании в Соболевском муниципальном районе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Наименование основного Мероприятия: Мероприятия по повышению качества услуг, предо</w:t>
            </w:r>
            <w:r w:rsidR="00126DF1">
              <w:rPr>
                <w:sz w:val="14"/>
                <w:szCs w:val="14"/>
              </w:rPr>
              <w:t>ставляемых лагерями дневного пре</w:t>
            </w:r>
            <w:r w:rsidRPr="001A17FB">
              <w:rPr>
                <w:sz w:val="14"/>
                <w:szCs w:val="14"/>
              </w:rPr>
              <w:t>бывания детей при общеобразовательных учреждениях Соболевского муниципального района ,для отдыха детей и их оздоровления.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17236,37687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1844,68147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1663,60095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1679,04081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1779,19754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1981,30210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1939,97400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2037,08000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2185,70000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2125,80000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10578,82477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948,34147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955,42095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1095,02281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902,19754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1295,55000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1202,29200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1348,00000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6657,55210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896,34000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708,18000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584,01800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877,00000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685,75210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737,68200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689,08000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783,70000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695,80000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10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proofErr w:type="spellStart"/>
            <w:r w:rsidRPr="001A17FB">
              <w:rPr>
                <w:sz w:val="14"/>
                <w:szCs w:val="14"/>
              </w:rPr>
              <w:t>Софинансирование</w:t>
            </w:r>
            <w:proofErr w:type="spellEnd"/>
            <w:r w:rsidRPr="001A17FB">
              <w:rPr>
                <w:sz w:val="14"/>
                <w:szCs w:val="14"/>
              </w:rPr>
              <w:t xml:space="preserve"> </w:t>
            </w:r>
            <w:r w:rsidRPr="001A17FB">
              <w:rPr>
                <w:sz w:val="14"/>
                <w:szCs w:val="14"/>
              </w:rPr>
              <w:lastRenderedPageBreak/>
              <w:t>расходных обязательств по организации оздоровительных лагерей дневного пребывания детей и подростков, созданных на базе муниципальных общеобразовательных  учреждений  Соболевского муниципального района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12335,36243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1328,04847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1330,62095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1475,02281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856,04400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1425,10500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1322,52120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1482,80000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1542,20000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1573,00000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10532,67123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948,34147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955,42095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1095,02281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856,04400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1295,55000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1202,29200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1348,00000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1402,00000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1430,00000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1802,69120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379,70700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375,20000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380,00000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129,55500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120,22920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134,80000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140,20000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143,00000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Организация отдыха и оздоровления детей в детских оздоровительных учреждениях, расположенных в Дальневосточном Федеральном округе и на побережьях Черного, Азовского, Каспийского морей по путевкам Министерства социального развития и труда Камчатского края, Министерства здравоохранения Камчатского края.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17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Обеспечение организации  отдыха и оздоровления детей в детских санаторных оздоровительных организациях, в том числе расположенных за пределами Камчатского края по путевкам Министерства здравоохранения Камчатского края.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6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Мероприятия по улучшению  материально-технической базы  оздоровительных лагерей дневного пребывания детей при общеобразовательных учреждениях Соболевского муниципального района, в том числе приобретение </w:t>
            </w:r>
            <w:r w:rsidRPr="001A17FB">
              <w:rPr>
                <w:sz w:val="14"/>
                <w:szCs w:val="14"/>
              </w:rPr>
              <w:lastRenderedPageBreak/>
              <w:t>игровых программ и материалов для организации досуга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1784,98961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499,14800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305,28000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170,41800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392,00000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62,48722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114,07639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51,28000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140,50000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1784,98961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499,14800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305,28000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170,41800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392,00000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62,48722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114,07639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51,28000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140,50000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49,80000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13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2.2.5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Организация и проведение смотров-конкурсов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164,68354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13,60000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46,15354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19,20000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18,03000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46,15354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46,15354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118,53000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12,70000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13,60000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19,20000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18,03000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Методическое, кадровое и информационное обеспечение оздоровительной кампании детей  в Соболевском муниципальном районе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2794,99019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456,50988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468,48031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2794,99019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456,50988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468,48031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2.2.7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Организация и проведение спортивных мероприятий среди детей , находящихся в оздоровительных лагерях дневного пребывания при общеобразовательных учреждениях Соболевского муниципального района.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156,35110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7,48500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16,86610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156,35110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7,48500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15,00000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16,86610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18,00000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Мероприятия по созданию условий для обеспечения безопасного пребывания детей и подростков в учреждениях отдыха и оздоровления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836,30050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84,58000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86,51000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88,44250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162,61800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836,30050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84,58000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86,51000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88,44250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162,61800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lastRenderedPageBreak/>
              <w:t>2.3.1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Страхование детей и подростков во время их пребывания в организациях отдыха и оздоровления.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Обеспечение осуществления санитарно-эпидемиологического надзора в оздоровительных учреждениях в Соболевском муниципальном районе в соответствии с требованиями законодательства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2.3.3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Соблюдение гигиенических требований к устройству, содержанию и организации режима работы в оздоровительных учреждениях Соболевского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836,30050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84,58000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86,51000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88,44250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162,61800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836,30050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84,58000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86,51000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88,44250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162,61800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Мероприятия по организации трудовой деятельности несовершеннолетних в каникулярное время, включающих вариативные формы организации занятости детей и подростков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7722,18263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628,79190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906,70540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996,68533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1079,00000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7722,18263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628,79190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906,70540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996,68533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1079,00000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2.4.1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Обеспечение временной занятости детей и молодежи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7722,18263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628,79190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906,70540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996,68533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1079,00000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краевого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 xml:space="preserve">за счет средств районного </w:t>
            </w:r>
            <w:proofErr w:type="spellStart"/>
            <w:r w:rsidRPr="001A17FB">
              <w:rPr>
                <w:sz w:val="14"/>
                <w:szCs w:val="14"/>
              </w:rPr>
              <w:t>бюджета,в</w:t>
            </w:r>
            <w:proofErr w:type="spellEnd"/>
            <w:r w:rsidRPr="001A17FB">
              <w:rPr>
                <w:sz w:val="14"/>
                <w:szCs w:val="14"/>
              </w:rPr>
              <w:t xml:space="preserve"> </w:t>
            </w:r>
            <w:proofErr w:type="spellStart"/>
            <w:r w:rsidRPr="001A17FB">
              <w:rPr>
                <w:sz w:val="14"/>
                <w:szCs w:val="14"/>
              </w:rPr>
              <w:t>т.ч</w:t>
            </w:r>
            <w:proofErr w:type="spellEnd"/>
            <w:r w:rsidRPr="001A17FB">
              <w:rPr>
                <w:sz w:val="14"/>
                <w:szCs w:val="14"/>
              </w:rPr>
              <w:t>.: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7722,18263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628,79190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670,00000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713,00000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906,70540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996,68533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1079,00000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1121,00000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1636,68533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128,00000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136,00000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136,00000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230,68533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250,00000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260,00000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79,00000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444,00000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46,00000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49,00000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55,00000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904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5167,49730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350,00000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408,79190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450,00000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479,00000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642,70540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668,00000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695,00000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723,00000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751,00000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gridAfter w:val="3"/>
          <w:wAfter w:w="73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за счет средств внебюджетных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A17FB">
              <w:rPr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0,00000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outlineLvl w:val="0"/>
              <w:rPr>
                <w:sz w:val="14"/>
                <w:szCs w:val="14"/>
              </w:rPr>
            </w:pPr>
          </w:p>
        </w:tc>
      </w:tr>
      <w:tr w:rsidR="001A17FB" w:rsidRPr="001A17FB" w:rsidTr="001A17FB">
        <w:trPr>
          <w:trHeight w:val="570"/>
        </w:trPr>
        <w:tc>
          <w:tcPr>
            <w:tcW w:w="13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1A17FB">
              <w:rPr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FB" w:rsidRPr="001A17FB" w:rsidRDefault="001A17FB" w:rsidP="001A17FB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</w:tbl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A235C7" w:rsidRDefault="00A235C7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p w:rsidR="008901DE" w:rsidRDefault="008901DE" w:rsidP="006F582E">
      <w:pPr>
        <w:tabs>
          <w:tab w:val="left" w:pos="0"/>
        </w:tabs>
        <w:jc w:val="both"/>
        <w:rPr>
          <w:sz w:val="28"/>
          <w:szCs w:val="28"/>
        </w:rPr>
      </w:pPr>
    </w:p>
    <w:sectPr w:rsidR="008901DE" w:rsidSect="00A235C7">
      <w:pgSz w:w="16838" w:h="11906" w:orient="landscape"/>
      <w:pgMar w:top="851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969"/>
    <w:multiLevelType w:val="hybridMultilevel"/>
    <w:tmpl w:val="24BE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31FCB"/>
    <w:multiLevelType w:val="hybridMultilevel"/>
    <w:tmpl w:val="A54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7FF8"/>
    <w:multiLevelType w:val="hybridMultilevel"/>
    <w:tmpl w:val="FEE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E7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F470E9"/>
    <w:multiLevelType w:val="hybridMultilevel"/>
    <w:tmpl w:val="F6E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82E"/>
    <w:rsid w:val="000A350C"/>
    <w:rsid w:val="001175C4"/>
    <w:rsid w:val="00126DF1"/>
    <w:rsid w:val="001A17FB"/>
    <w:rsid w:val="002E6A5E"/>
    <w:rsid w:val="003A39B2"/>
    <w:rsid w:val="004B7546"/>
    <w:rsid w:val="004C52C1"/>
    <w:rsid w:val="005779F6"/>
    <w:rsid w:val="00596AF1"/>
    <w:rsid w:val="006F582E"/>
    <w:rsid w:val="00705133"/>
    <w:rsid w:val="007910B6"/>
    <w:rsid w:val="008901DE"/>
    <w:rsid w:val="008E0F94"/>
    <w:rsid w:val="00A235C7"/>
    <w:rsid w:val="00A75AEB"/>
    <w:rsid w:val="00BD6FF4"/>
    <w:rsid w:val="00C75A46"/>
    <w:rsid w:val="00DC5F8C"/>
    <w:rsid w:val="00DE3C70"/>
    <w:rsid w:val="00F362B0"/>
    <w:rsid w:val="00F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82E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6F5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8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 Знак Знак"/>
    <w:basedOn w:val="a"/>
    <w:rsid w:val="006F582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F5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aliases w:val="Обычный (Web)1,Обычный (Web)"/>
    <w:basedOn w:val="a"/>
    <w:uiPriority w:val="34"/>
    <w:unhideWhenUsed/>
    <w:qFormat/>
    <w:rsid w:val="006F5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6F58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6F5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6F58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6F582E"/>
    <w:rPr>
      <w:color w:val="0000FF"/>
      <w:u w:val="single"/>
    </w:rPr>
  </w:style>
  <w:style w:type="character" w:styleId="a9">
    <w:name w:val="FollowedHyperlink"/>
    <w:uiPriority w:val="99"/>
    <w:unhideWhenUsed/>
    <w:rsid w:val="006F582E"/>
    <w:rPr>
      <w:color w:val="800080"/>
      <w:u w:val="single"/>
    </w:rPr>
  </w:style>
  <w:style w:type="paragraph" w:styleId="aa">
    <w:name w:val="No Spacing"/>
    <w:uiPriority w:val="1"/>
    <w:qFormat/>
    <w:rsid w:val="006F5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Plain Text"/>
    <w:basedOn w:val="a"/>
    <w:link w:val="ac"/>
    <w:uiPriority w:val="99"/>
    <w:rsid w:val="006F582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6F582E"/>
    <w:rPr>
      <w:rFonts w:ascii="Courier New" w:eastAsia="Times New Roman" w:hAnsi="Courier New" w:cs="Times New Roman"/>
      <w:sz w:val="20"/>
      <w:szCs w:val="20"/>
    </w:rPr>
  </w:style>
  <w:style w:type="paragraph" w:customStyle="1" w:styleId="msonormal0">
    <w:name w:val="msonormal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A39B2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A3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A39B2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3A39B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3A39B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A39B2"/>
    <w:pPr>
      <w:widowControl/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A39B2"/>
    <w:pPr>
      <w:widowControl/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8">
    <w:name w:val="xl10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A39B2"/>
    <w:pPr>
      <w:widowControl/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A39B2"/>
    <w:pPr>
      <w:widowControl/>
      <w:shd w:val="clear" w:color="000000" w:fill="D8E4B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3A39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A8A7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A39B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3A39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A39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A39B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A39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25</Pages>
  <Words>11796</Words>
  <Characters>67239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8</cp:revision>
  <cp:lastPrinted>2019-10-10T02:09:00Z</cp:lastPrinted>
  <dcterms:created xsi:type="dcterms:W3CDTF">2018-01-18T04:05:00Z</dcterms:created>
  <dcterms:modified xsi:type="dcterms:W3CDTF">2019-10-10T02:09:00Z</dcterms:modified>
</cp:coreProperties>
</file>