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474581" w:rsidRPr="00474581" w:rsidRDefault="00474581" w:rsidP="005830D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75ABB" w:rsidRPr="00F7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30DB" w:rsidRP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порядка определения </w:t>
      </w:r>
      <w:r w:rsidR="005830DB" w:rsidRP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 территорий, на которых не допускается  розничная продажа алкогольной продукции, а также порядка определения границ прилегающих  к некоторым организациям и объектам территорий, на которых не допускается розничная продажа алкогольной продукции</w:t>
      </w:r>
      <w:r w:rsidR="00F75ABB" w:rsidRPr="00F75A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190">
        <w:rPr>
          <w:rFonts w:ascii="Times New Roman" w:eastAsia="Times New Roman" w:hAnsi="Times New Roman" w:cs="Times New Roman"/>
          <w:color w:val="2A3B51"/>
          <w:sz w:val="24"/>
          <w:szCs w:val="24"/>
          <w:lang w:eastAsia="ru-RU"/>
        </w:rPr>
        <w:t xml:space="preserve"> от 16.03.2020 г.</w:t>
      </w:r>
      <w:r w:rsidR="00851CC0">
        <w:rPr>
          <w:rFonts w:ascii="Times New Roman" w:eastAsia="Times New Roman" w:hAnsi="Times New Roman" w:cs="Times New Roman"/>
          <w:color w:val="2A3B51"/>
          <w:sz w:val="24"/>
          <w:szCs w:val="24"/>
          <w:lang w:eastAsia="ru-RU"/>
        </w:rPr>
        <w:t xml:space="preserve"> </w:t>
      </w:r>
      <w:r w:rsidR="00630190">
        <w:rPr>
          <w:rFonts w:ascii="Times New Roman" w:eastAsia="Times New Roman" w:hAnsi="Times New Roman" w:cs="Times New Roman"/>
          <w:color w:val="2A3B51"/>
          <w:sz w:val="24"/>
          <w:szCs w:val="24"/>
          <w:lang w:eastAsia="ru-RU"/>
        </w:rPr>
        <w:t>№ 66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</w:t>
      </w:r>
      <w:r w:rsid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ниципальное казенное учреждение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18-00 по рабочим дням.</w:t>
      </w:r>
    </w:p>
    <w:p w:rsidR="00474581" w:rsidRPr="00474581" w:rsidRDefault="00474581" w:rsidP="005830D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постановления администрации Соболевского муниципального района «</w:t>
      </w:r>
      <w:r w:rsidR="005830DB" w:rsidRP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порядка определения </w:t>
      </w:r>
      <w:r w:rsidR="005830DB" w:rsidRPr="0058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 территорий, на которых не допускается  розничная продажа алкогольной продукции, а также порядка определения границ прилегающих  к некоторым организациям и объектам территорий, на которых не допускается розничная продажа алкогольной продукции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190">
        <w:rPr>
          <w:rFonts w:ascii="Times New Roman" w:eastAsia="Times New Roman" w:hAnsi="Times New Roman" w:cs="Times New Roman"/>
          <w:color w:val="2A3B51"/>
          <w:sz w:val="24"/>
          <w:szCs w:val="24"/>
          <w:lang w:eastAsia="ru-RU"/>
        </w:rPr>
        <w:t>от 16.03.2020 г.</w:t>
      </w:r>
      <w:r w:rsidR="00851CC0">
        <w:rPr>
          <w:rFonts w:ascii="Times New Roman" w:eastAsia="Times New Roman" w:hAnsi="Times New Roman" w:cs="Times New Roman"/>
          <w:color w:val="2A3B51"/>
          <w:sz w:val="24"/>
          <w:szCs w:val="24"/>
          <w:lang w:eastAsia="ru-RU"/>
        </w:rPr>
        <w:t xml:space="preserve"> </w:t>
      </w:r>
      <w:r w:rsidR="00630190">
        <w:rPr>
          <w:rFonts w:ascii="Times New Roman" w:eastAsia="Times New Roman" w:hAnsi="Times New Roman" w:cs="Times New Roman"/>
          <w:color w:val="2A3B51"/>
          <w:sz w:val="24"/>
          <w:szCs w:val="24"/>
          <w:lang w:eastAsia="ru-RU"/>
        </w:rPr>
        <w:t>№ 66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775A5F" w:rsidRDefault="00775A5F" w:rsidP="00775A5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2E04" w:rsidRPr="0077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 постановления администрации Соболевского муниципального района «</w:t>
            </w:r>
            <w:r w:rsidR="00017AE8" w:rsidRPr="0077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определения прилегающих территорий, на которых не допускается  розничная продажа алкогольной продукции, а также порядка определения границ прилегающих  к некоторым организациям и объектам территорий, на которых не допускается розничная продажа алкогольной продукции</w:t>
            </w:r>
            <w:r w:rsidR="00B22E04" w:rsidRPr="0077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3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190">
              <w:rPr>
                <w:rFonts w:ascii="Times New Roman" w:eastAsia="Times New Roman" w:hAnsi="Times New Roman" w:cs="Times New Roman"/>
                <w:color w:val="2A3B51"/>
                <w:sz w:val="24"/>
                <w:szCs w:val="24"/>
                <w:lang w:eastAsia="ru-RU"/>
              </w:rPr>
              <w:t>от 16.03.2020 г.</w:t>
            </w:r>
            <w:r w:rsidR="00851CC0">
              <w:rPr>
                <w:rFonts w:ascii="Times New Roman" w:eastAsia="Times New Roman" w:hAnsi="Times New Roman" w:cs="Times New Roman"/>
                <w:color w:val="2A3B51"/>
                <w:sz w:val="24"/>
                <w:szCs w:val="24"/>
                <w:lang w:eastAsia="ru-RU"/>
              </w:rPr>
              <w:t xml:space="preserve"> </w:t>
            </w:r>
            <w:r w:rsidR="00630190">
              <w:rPr>
                <w:rFonts w:ascii="Times New Roman" w:eastAsia="Times New Roman" w:hAnsi="Times New Roman" w:cs="Times New Roman"/>
                <w:color w:val="2A3B51"/>
                <w:sz w:val="24"/>
                <w:szCs w:val="24"/>
                <w:lang w:eastAsia="ru-RU"/>
              </w:rPr>
              <w:t>№ 66</w:t>
            </w:r>
            <w:r w:rsidR="00B22E04" w:rsidRPr="0077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570" w:rsidRPr="00017AE8" w:rsidRDefault="00474581" w:rsidP="00017AE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B22E04"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постановления администрации Соболевского муниципального района «</w:t>
            </w:r>
            <w:r w:rsidR="00017AE8"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определения прилегающих территорий, на которых не допускается  розничная продажа алкогольной продукции, а также порядка определения границ прилегающих  к некоторым организациям и объектам территорий, на которых не допускается розничная продажа алкогольной продукции</w:t>
            </w:r>
            <w:r w:rsidR="00B22E04"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3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190">
              <w:rPr>
                <w:rFonts w:ascii="Times New Roman" w:eastAsia="Times New Roman" w:hAnsi="Times New Roman" w:cs="Times New Roman"/>
                <w:color w:val="2A3B51"/>
                <w:sz w:val="24"/>
                <w:szCs w:val="24"/>
                <w:lang w:eastAsia="ru-RU"/>
              </w:rPr>
              <w:t>от 16.03.2020 г.</w:t>
            </w:r>
            <w:r w:rsidR="00851CC0">
              <w:rPr>
                <w:rFonts w:ascii="Times New Roman" w:eastAsia="Times New Roman" w:hAnsi="Times New Roman" w:cs="Times New Roman"/>
                <w:color w:val="2A3B51"/>
                <w:sz w:val="24"/>
                <w:szCs w:val="24"/>
                <w:lang w:eastAsia="ru-RU"/>
              </w:rPr>
              <w:t xml:space="preserve"> </w:t>
            </w:r>
            <w:r w:rsidR="00630190">
              <w:rPr>
                <w:rFonts w:ascii="Times New Roman" w:eastAsia="Times New Roman" w:hAnsi="Times New Roman" w:cs="Times New Roman"/>
                <w:color w:val="2A3B51"/>
                <w:sz w:val="24"/>
                <w:szCs w:val="24"/>
                <w:lang w:eastAsia="ru-RU"/>
              </w:rPr>
              <w:t>№ 66</w:t>
            </w:r>
            <w:r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01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F75A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32-3-01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52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5DDB" w:rsidRPr="002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7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будет иметь возможности проанализировать позиции, напра</w:t>
            </w:r>
            <w:r w:rsidR="008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вленные после указанного срока.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17AE8"/>
    <w:rsid w:val="00197D11"/>
    <w:rsid w:val="002152BD"/>
    <w:rsid w:val="00255DDB"/>
    <w:rsid w:val="00353570"/>
    <w:rsid w:val="003A54F4"/>
    <w:rsid w:val="00474581"/>
    <w:rsid w:val="00523803"/>
    <w:rsid w:val="005830DB"/>
    <w:rsid w:val="00601200"/>
    <w:rsid w:val="00630190"/>
    <w:rsid w:val="0072099F"/>
    <w:rsid w:val="007422AB"/>
    <w:rsid w:val="00775A5F"/>
    <w:rsid w:val="00851CC0"/>
    <w:rsid w:val="00AC2C24"/>
    <w:rsid w:val="00AD4D23"/>
    <w:rsid w:val="00B22E04"/>
    <w:rsid w:val="00B2421A"/>
    <w:rsid w:val="00C80546"/>
    <w:rsid w:val="00CD0E6F"/>
    <w:rsid w:val="00DB5992"/>
    <w:rsid w:val="00DD3272"/>
    <w:rsid w:val="00EC506A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18</cp:revision>
  <dcterms:created xsi:type="dcterms:W3CDTF">2017-10-29T21:44:00Z</dcterms:created>
  <dcterms:modified xsi:type="dcterms:W3CDTF">2020-11-10T21:43:00Z</dcterms:modified>
</cp:coreProperties>
</file>