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7B" w:rsidRDefault="0036647B" w:rsidP="003664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C8EB1" wp14:editId="4C5B2053">
            <wp:extent cx="683895" cy="9061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647B" w:rsidRDefault="0036647B" w:rsidP="0036647B">
      <w:pPr>
        <w:pStyle w:val="a4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36647B" w:rsidRDefault="0036647B" w:rsidP="0036647B">
      <w:pPr>
        <w:pStyle w:val="a4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Правительства Камчатского края 20.11.2014 № 486-П)</w:t>
      </w: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</w:rPr>
      </w:pP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684200, Камчатский край, с. Соболево,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д.23,</w:t>
      </w: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Тел: (841535)32-4-74, факс: (841536)32-3-01,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rigoryevatn@sobolevomr.ru</w:t>
      </w:r>
    </w:p>
    <w:p w:rsidR="0036647B" w:rsidRDefault="0036647B" w:rsidP="003664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47B" w:rsidRDefault="0036647B" w:rsidP="003664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Соболево                                                                         от  17.03.2019 год № 2</w:t>
      </w:r>
    </w:p>
    <w:p w:rsidR="0036647B" w:rsidRDefault="0036647B" w:rsidP="003664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Соболевского муниципального района</w:t>
      </w:r>
    </w:p>
    <w:p w:rsidR="0036647B" w:rsidRDefault="0036647B" w:rsidP="003664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647B" w:rsidRDefault="0036647B" w:rsidP="003664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6647B" w:rsidRDefault="0036647B" w:rsidP="003664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310"/>
        <w:gridCol w:w="4785"/>
      </w:tblGrid>
      <w:tr w:rsidR="0036647B" w:rsidTr="004D1E6C">
        <w:tc>
          <w:tcPr>
            <w:tcW w:w="4475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3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  <w:hideMark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Соболевского муниципального района, Председатель  комиссии;</w:t>
            </w:r>
          </w:p>
        </w:tc>
      </w:tr>
      <w:tr w:rsidR="0036647B" w:rsidTr="004D1E6C">
        <w:tc>
          <w:tcPr>
            <w:tcW w:w="4475" w:type="dxa"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c>
          <w:tcPr>
            <w:tcW w:w="4475" w:type="dxa"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c>
          <w:tcPr>
            <w:tcW w:w="4475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Вера Валентиновна</w:t>
            </w:r>
          </w:p>
        </w:tc>
        <w:tc>
          <w:tcPr>
            <w:tcW w:w="3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МДОКУ «Детский сад «Солнышко»;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rPr>
          <w:trHeight w:val="70"/>
        </w:trPr>
        <w:tc>
          <w:tcPr>
            <w:tcW w:w="4475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Светлана Валерьевна</w:t>
            </w:r>
          </w:p>
        </w:tc>
        <w:tc>
          <w:tcPr>
            <w:tcW w:w="3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 МОКУ «Соболевская средняя школа»;</w:t>
            </w:r>
          </w:p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c>
          <w:tcPr>
            <w:tcW w:w="4475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Спешнева Наталья Владимировна</w:t>
            </w:r>
          </w:p>
        </w:tc>
        <w:tc>
          <w:tcPr>
            <w:tcW w:w="3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МКУК КДЦ «Родник» Соболевского муниципального района;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c>
          <w:tcPr>
            <w:tcW w:w="4475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Сысоева Ольга Геннадьевна</w:t>
            </w:r>
          </w:p>
        </w:tc>
        <w:tc>
          <w:tcPr>
            <w:tcW w:w="3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социальному развитию, труду и культуре администрации Соболевского района;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rPr>
          <w:trHeight w:val="674"/>
        </w:trPr>
        <w:tc>
          <w:tcPr>
            <w:tcW w:w="4475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Телегина Ирина Алексеевна</w:t>
            </w:r>
          </w:p>
        </w:tc>
        <w:tc>
          <w:tcPr>
            <w:tcW w:w="3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85" w:type="dxa"/>
            <w:hideMark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врач ГБУЗ КК «Соболевская районная больница»; 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47B" w:rsidRDefault="0036647B" w:rsidP="00366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Ольга Гавриловна                 -  Заведующая отделением социального </w:t>
      </w:r>
    </w:p>
    <w:p w:rsidR="0036647B" w:rsidRDefault="0036647B" w:rsidP="00366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обслуживания населения в Соболевском  </w:t>
      </w:r>
    </w:p>
    <w:p w:rsidR="0036647B" w:rsidRDefault="0036647B" w:rsidP="00366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010"/>
        <w:gridCol w:w="4202"/>
      </w:tblGrid>
      <w:tr w:rsidR="0036647B" w:rsidTr="004D1E6C">
        <w:trPr>
          <w:trHeight w:val="881"/>
        </w:trPr>
        <w:tc>
          <w:tcPr>
            <w:tcW w:w="3773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Асеева Ирина Николаевна                </w:t>
            </w:r>
          </w:p>
        </w:tc>
        <w:tc>
          <w:tcPr>
            <w:tcW w:w="1010" w:type="dxa"/>
            <w:hideMark/>
          </w:tcPr>
          <w:p w:rsidR="0036647B" w:rsidRDefault="0036647B" w:rsidP="004D1E6C">
            <w:pPr>
              <w:pStyle w:val="a4"/>
              <w:tabs>
                <w:tab w:val="left" w:pos="761"/>
              </w:tabs>
              <w:ind w:left="53" w:right="-2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4202" w:type="dxa"/>
            <w:hideMark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МОКУ «Соболевская средняя школа»</w:t>
            </w:r>
          </w:p>
        </w:tc>
      </w:tr>
      <w:tr w:rsidR="0036647B" w:rsidTr="004D1E6C">
        <w:trPr>
          <w:trHeight w:val="881"/>
        </w:trPr>
        <w:tc>
          <w:tcPr>
            <w:tcW w:w="3773" w:type="dxa"/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Березина Виктория Алексеевна</w:t>
            </w:r>
          </w:p>
        </w:tc>
        <w:tc>
          <w:tcPr>
            <w:tcW w:w="1010" w:type="dxa"/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- </w:t>
            </w:r>
          </w:p>
        </w:tc>
        <w:tc>
          <w:tcPr>
            <w:tcW w:w="4202" w:type="dxa"/>
            <w:hideMark/>
          </w:tcPr>
          <w:p w:rsidR="0036647B" w:rsidRDefault="0036647B" w:rsidP="004D1E6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директора КГКУ ЦЗН Соболевского района</w:t>
            </w:r>
          </w:p>
        </w:tc>
      </w:tr>
    </w:tbl>
    <w:p w:rsidR="0036647B" w:rsidRDefault="0036647B" w:rsidP="003664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Отсутствуют: </w:t>
      </w:r>
    </w:p>
    <w:tbl>
      <w:tblPr>
        <w:tblStyle w:val="a5"/>
        <w:tblW w:w="96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30"/>
        <w:gridCol w:w="4844"/>
      </w:tblGrid>
      <w:tr w:rsidR="0036647B" w:rsidTr="004D1E6C">
        <w:trPr>
          <w:trHeight w:val="866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Фазылова Марина Николаевна</w:t>
            </w:r>
          </w:p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(больничный)</w:t>
            </w:r>
          </w:p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Куркина Нина Николаевна (отпуск)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Инспектор ПДН ОП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-Большерецкого МО МВД РФ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Руководитель управления образования и молодежной политики  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47B" w:rsidTr="004D1E6C">
        <w:trPr>
          <w:trHeight w:val="292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Приглашенные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надлежащим образом: </w:t>
            </w:r>
          </w:p>
        </w:tc>
      </w:tr>
      <w:tr w:rsidR="0036647B" w:rsidTr="004D1E6C">
        <w:trPr>
          <w:trHeight w:val="606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47B" w:rsidRDefault="0036647B" w:rsidP="004D1E6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Гаркуша Виталий Владимирович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47B" w:rsidRDefault="0036647B" w:rsidP="004D1E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36647B" w:rsidRPr="00B153F4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Прокурор Соболевского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B153F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Присутствовал, не присутствовал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36647B" w:rsidRDefault="0036647B" w:rsidP="004D1E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47B" w:rsidRDefault="0036647B" w:rsidP="003664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общепрофилактических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647B" w:rsidRDefault="0036647B" w:rsidP="0036647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7B" w:rsidRDefault="0036647B" w:rsidP="0036647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трудоустройства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несовершеннолетних. </w:t>
      </w:r>
    </w:p>
    <w:p w:rsidR="0036647B" w:rsidRPr="00F87E3F" w:rsidRDefault="0036647B" w:rsidP="0036647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Pr="00F87E3F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</w:t>
      </w:r>
    </w:p>
    <w:p w:rsidR="0036647B" w:rsidRPr="00F87E3F" w:rsidRDefault="0036647B" w:rsidP="0036647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7E3F">
        <w:rPr>
          <w:rFonts w:ascii="Times New Roman" w:hAnsi="Times New Roman" w:cs="Times New Roman"/>
          <w:i/>
          <w:sz w:val="28"/>
          <w:szCs w:val="28"/>
        </w:rPr>
        <w:t>(</w:t>
      </w:r>
      <w:r w:rsidRPr="00F87E3F">
        <w:rPr>
          <w:rFonts w:ascii="Times New Roman" w:hAnsi="Times New Roman" w:cs="Times New Roman"/>
          <w:b/>
          <w:i/>
          <w:sz w:val="28"/>
          <w:szCs w:val="28"/>
        </w:rPr>
        <w:t>докладчики</w:t>
      </w:r>
      <w:r w:rsidRPr="00F87E3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87E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7E3F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 w:rsidRPr="00F87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E3F">
        <w:rPr>
          <w:rFonts w:ascii="Times New Roman" w:hAnsi="Times New Roman" w:cs="Times New Roman"/>
          <w:i/>
          <w:sz w:val="28"/>
          <w:szCs w:val="28"/>
          <w:lang w:eastAsia="ru-RU"/>
        </w:rPr>
        <w:t>директора КГКУ ЦЗН Соболевского района Березина В.А.</w:t>
      </w: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47B" w:rsidRDefault="0036647B" w:rsidP="0036647B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94E3E">
        <w:rPr>
          <w:rFonts w:ascii="Times New Roman" w:hAnsi="Times New Roman" w:cs="Times New Roman"/>
          <w:sz w:val="28"/>
          <w:szCs w:val="28"/>
        </w:rPr>
        <w:t>Временно исполняющая об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4E3E">
        <w:rPr>
          <w:rFonts w:ascii="Times New Roman" w:hAnsi="Times New Roman" w:cs="Times New Roman"/>
          <w:sz w:val="28"/>
          <w:szCs w:val="28"/>
        </w:rPr>
        <w:t xml:space="preserve">занности директора </w:t>
      </w:r>
      <w:r w:rsidRPr="00394E3E">
        <w:rPr>
          <w:rFonts w:ascii="Times New Roman" w:hAnsi="Times New Roman" w:cs="Times New Roman"/>
          <w:i/>
          <w:sz w:val="28"/>
          <w:szCs w:val="28"/>
          <w:lang w:eastAsia="ru-RU"/>
        </w:rPr>
        <w:t>КГКУ ЦЗН Соболевского района Березина В.А.</w:t>
      </w:r>
      <w:r w:rsidRPr="00394E3E">
        <w:rPr>
          <w:rFonts w:ascii="Times New Roman" w:hAnsi="Times New Roman" w:cs="Times New Roman"/>
          <w:sz w:val="28"/>
          <w:szCs w:val="28"/>
        </w:rPr>
        <w:t xml:space="preserve"> доложила информацию об организации трудоустройства несовершеннолетних на территории Соболевского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94E3E">
        <w:rPr>
          <w:rFonts w:ascii="Times New Roman" w:hAnsi="Times New Roman" w:cs="Times New Roman"/>
          <w:sz w:val="28"/>
          <w:szCs w:val="28"/>
        </w:rPr>
        <w:t xml:space="preserve">и о взаимодействии по данному направлению с </w:t>
      </w:r>
      <w:proofErr w:type="gramStart"/>
      <w:r w:rsidRPr="00394E3E">
        <w:rPr>
          <w:rFonts w:ascii="Times New Roman" w:hAnsi="Times New Roman" w:cs="Times New Roman"/>
          <w:sz w:val="28"/>
          <w:szCs w:val="28"/>
        </w:rPr>
        <w:t>работодателями</w:t>
      </w:r>
      <w:proofErr w:type="gramEnd"/>
      <w:r w:rsidRPr="00394E3E">
        <w:rPr>
          <w:rFonts w:ascii="Times New Roman" w:hAnsi="Times New Roman" w:cs="Times New Roman"/>
          <w:sz w:val="28"/>
          <w:szCs w:val="28"/>
        </w:rPr>
        <w:t xml:space="preserve"> предоставляющими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несовершеннолетним. </w:t>
      </w:r>
    </w:p>
    <w:p w:rsidR="0036647B" w:rsidRDefault="0036647B" w:rsidP="0036647B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36647B" w:rsidRDefault="0036647B" w:rsidP="0036647B">
      <w:pPr>
        <w:pStyle w:val="a4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647B" w:rsidRDefault="0036647B" w:rsidP="0036647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директора КГКУ ЦЗН Соболевского района Березиной В.А. по обсуждаемому вопросу.</w:t>
      </w:r>
      <w:r w:rsidRPr="001B2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47B" w:rsidRPr="00606EAF" w:rsidRDefault="0036647B" w:rsidP="0036647B">
      <w:pPr>
        <w:pStyle w:val="a4"/>
        <w:numPr>
          <w:ilvl w:val="0"/>
          <w:numId w:val="2"/>
        </w:numPr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EAF">
        <w:rPr>
          <w:rFonts w:ascii="Times New Roman" w:hAnsi="Times New Roman" w:cs="Times New Roman"/>
          <w:i/>
          <w:sz w:val="28"/>
          <w:szCs w:val="28"/>
          <w:lang w:eastAsia="ru-RU"/>
        </w:rPr>
        <w:t>Поручить КГКУ ЦЗН Соболевского района:</w:t>
      </w:r>
    </w:p>
    <w:p w:rsidR="0036647B" w:rsidRDefault="0036647B" w:rsidP="0036647B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работодателями всех форм собственности обеспечить заключение соглашений и договоров на организацию временного трудоустройства несовершеннолетних граждан в возрасте от 14 до 18 лет в период летних каникул 2020 года. </w:t>
      </w:r>
    </w:p>
    <w:p w:rsidR="0036647B" w:rsidRDefault="0036647B" w:rsidP="0036647B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взаимодействии с управлением образования и молодежной политики провести комплекс информационных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с выпускниками общеобразовательных учреждений, детей сирот, оставшихся без попечения родителей, несовершеннолетних находящихся в социально опасном положении, а также состоящих на различных видах учета. </w:t>
      </w:r>
    </w:p>
    <w:p w:rsidR="0036647B" w:rsidRDefault="0036647B" w:rsidP="0036647B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проведение групповых и индивидуальных консультаций с отдельным категориями несовершеннолетних (дети - сироты, дети – инвалиды, подростки, оказавшиеся в трудной жизненной ситуации,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несовершеннолетние, состоящие на различных видах учета системы профилактики). </w:t>
      </w:r>
      <w:proofErr w:type="gramEnd"/>
    </w:p>
    <w:p w:rsidR="0036647B" w:rsidRDefault="0036647B" w:rsidP="0036647B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взаимодействии с управлением образования и молодежной политики организовать ярмарки вакансий и учебных мест для несовершеннолетних граждан. </w:t>
      </w:r>
    </w:p>
    <w:p w:rsidR="0036647B" w:rsidRPr="00311CD6" w:rsidRDefault="0036647B" w:rsidP="0036647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CD6">
        <w:rPr>
          <w:rFonts w:ascii="Times New Roman" w:hAnsi="Times New Roman" w:cs="Times New Roman"/>
          <w:i/>
          <w:sz w:val="28"/>
          <w:szCs w:val="28"/>
          <w:lang w:eastAsia="ru-RU"/>
        </w:rPr>
        <w:t>Рекомендовать органам местного самоуправления поселений Соболевского района</w:t>
      </w:r>
      <w:proofErr w:type="gramStart"/>
      <w:r w:rsidRPr="00311CD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</w:p>
    <w:p w:rsidR="0036647B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Проработать план работы муниципальных образовательных организаций в части организации занятости детей и подростков, в том числе с использованием инфраструктуры организаций дополнительного образования, объектов культуры и спорта </w:t>
      </w:r>
      <w:r w:rsidRPr="001B2A67">
        <w:rPr>
          <w:rFonts w:ascii="Times New Roman" w:hAnsi="Times New Roman" w:cs="Times New Roman"/>
          <w:b/>
          <w:sz w:val="28"/>
          <w:szCs w:val="28"/>
          <w:lang w:eastAsia="ru-RU"/>
        </w:rPr>
        <w:t>в срок до 01.0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1B2A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.2020 года. </w:t>
      </w:r>
    </w:p>
    <w:p w:rsidR="0036647B" w:rsidRPr="006A25FB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2A6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100% охват занятости детей и подростков, состоящих на различных видах  профилактического учета в органах и учреждениях системы профилактики. О результатах проинформировать КДН и ЗП </w:t>
      </w:r>
      <w:r w:rsidRPr="006A2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срок до 01.05.2020 года. </w:t>
      </w:r>
    </w:p>
    <w:p w:rsidR="0036647B" w:rsidRPr="00606EAF" w:rsidRDefault="0036647B" w:rsidP="0036647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06EAF">
        <w:rPr>
          <w:rFonts w:ascii="Times New Roman" w:hAnsi="Times New Roman" w:cs="Times New Roman"/>
          <w:i/>
          <w:sz w:val="28"/>
          <w:szCs w:val="28"/>
        </w:rPr>
        <w:t xml:space="preserve">Управлению образования и молодежной политики Соболевского муниципального района во взаимодействии с </w:t>
      </w:r>
      <w:r w:rsidRPr="00606EAF">
        <w:rPr>
          <w:rFonts w:ascii="Times New Roman" w:hAnsi="Times New Roman" w:cs="Times New Roman"/>
          <w:i/>
          <w:sz w:val="28"/>
          <w:szCs w:val="28"/>
          <w:lang w:eastAsia="ru-RU"/>
        </w:rPr>
        <w:t>КГКУ ЦЗН Соболевского района</w:t>
      </w:r>
      <w:proofErr w:type="gramStart"/>
      <w:r w:rsidRPr="00606E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606E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6647B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Содействовать трудоустройству подростков, в том числе желающих работать в свободное от учебы время, на рабочие места, соответствующие их возможностям.</w:t>
      </w:r>
    </w:p>
    <w:p w:rsidR="0036647B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Содействовать личному и профессиональному становлению подростков.</w:t>
      </w:r>
    </w:p>
    <w:p w:rsidR="0036647B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Оказать консультационную помощь по вопросам занятости несовершеннолетним гражданам, их родителям, работодателям.</w:t>
      </w:r>
    </w:p>
    <w:p w:rsidR="0036647B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Размещать в средствах массовой информации, на Интернет – ресурсах органов занятости населения, на стендах ЦЗН, посредством наглядных материалов (листовок, буклетов, памяток).</w:t>
      </w:r>
    </w:p>
    <w:p w:rsidR="0036647B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Об исполнении мероприятий постановления проинформировать КДН и ЗП администрации Соболевского муниципального района </w:t>
      </w:r>
      <w:r w:rsidRPr="00F87E3F">
        <w:rPr>
          <w:rFonts w:ascii="Times New Roman" w:hAnsi="Times New Roman" w:cs="Times New Roman"/>
          <w:b/>
          <w:sz w:val="28"/>
          <w:szCs w:val="28"/>
        </w:rPr>
        <w:t>в срок до 20.05.2020 года</w:t>
      </w:r>
    </w:p>
    <w:p w:rsidR="0036647B" w:rsidRDefault="0036647B" w:rsidP="0036647B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D0">
        <w:rPr>
          <w:rFonts w:ascii="Times New Roman" w:hAnsi="Times New Roman" w:cs="Times New Roman"/>
          <w:i/>
          <w:sz w:val="28"/>
          <w:szCs w:val="28"/>
          <w:lang w:eastAsia="ru-RU"/>
        </w:rPr>
        <w:t>Рекомендовать ОМВД в 4 квартале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«дни открытых дверей» для старшеклассников образовательных организаций района. </w:t>
      </w:r>
    </w:p>
    <w:p w:rsidR="0036647B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7B" w:rsidRDefault="0036647B" w:rsidP="0036647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летнего отдыха несовершеннолетних, состоящих на различных видах учета в органах и учреждениях системы профилактики безнадзорности и правонарушений несовершеннолетних на базе учреждений культуры и загородных лагерей. </w:t>
      </w:r>
    </w:p>
    <w:p w:rsidR="0036647B" w:rsidRPr="00F87E3F" w:rsidRDefault="0036647B" w:rsidP="0036647B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Pr="00F87E3F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</w:t>
      </w:r>
    </w:p>
    <w:p w:rsidR="0036647B" w:rsidRDefault="0036647B" w:rsidP="0036647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7E3F">
        <w:rPr>
          <w:rFonts w:ascii="Times New Roman" w:hAnsi="Times New Roman" w:cs="Times New Roman"/>
          <w:i/>
          <w:sz w:val="28"/>
          <w:szCs w:val="28"/>
        </w:rPr>
        <w:t>(</w:t>
      </w:r>
      <w:r w:rsidRPr="00F87E3F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F87E3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87E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социальному развитию, труду и культуре администрации Соболевского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О.Г.Сысоева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36647B" w:rsidRDefault="0036647B" w:rsidP="0036647B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6EAF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36647B" w:rsidRDefault="0036647B" w:rsidP="0036647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Отдела по социальному развитию, труду и культуре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обсуждаемому вопросу.</w:t>
      </w:r>
      <w:r w:rsidRPr="001B2A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47B" w:rsidRDefault="0036647B" w:rsidP="0036647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EAF">
        <w:rPr>
          <w:rFonts w:ascii="Times New Roman" w:hAnsi="Times New Roman" w:cs="Times New Roman"/>
          <w:i/>
          <w:sz w:val="28"/>
          <w:szCs w:val="28"/>
          <w:lang w:eastAsia="ru-RU"/>
        </w:rPr>
        <w:t>Отделу по социальному развитию, труду и культуре</w:t>
      </w:r>
      <w:r w:rsidRPr="0060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дополнительные меры по увеличению численности оздоровленных детей.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Оказать в полной мере помощь по оздоровлению детям, воспитывающимся в неполной семье или в семье с трудной жизненной ситуацией. </w:t>
      </w:r>
    </w:p>
    <w:p w:rsidR="0036647B" w:rsidRPr="00606EAF" w:rsidRDefault="0036647B" w:rsidP="0036647B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D69">
        <w:rPr>
          <w:rFonts w:ascii="Times New Roman" w:hAnsi="Times New Roman" w:cs="Times New Roman"/>
          <w:i/>
          <w:sz w:val="28"/>
          <w:szCs w:val="28"/>
          <w:lang w:eastAsia="ru-RU"/>
        </w:rPr>
        <w:t>Управлению образования и молодежной политики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усилить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организаций отдыха детей и их оздоровления к оздоровительной компании, включая соответствие организаций отдыха детей и их оздоровление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эпидемиологическому законодательству РФ, требованиям антитеррористической и противопожарной безопасности. </w:t>
      </w:r>
    </w:p>
    <w:p w:rsidR="0036647B" w:rsidRPr="00606EAF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4.</w:t>
      </w:r>
      <w:r w:rsidRPr="00606EA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Руководителям ЛОУ в период пребывания детей обеспечить:</w:t>
      </w:r>
    </w:p>
    <w:p w:rsidR="0036647B" w:rsidRPr="00606EAF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AF">
        <w:rPr>
          <w:rFonts w:ascii="Times New Roman" w:hAnsi="Times New Roman" w:cs="Times New Roman"/>
          <w:sz w:val="28"/>
          <w:szCs w:val="28"/>
          <w:lang w:eastAsia="ru-RU"/>
        </w:rPr>
        <w:t>-  создание без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опасных </w:t>
      </w:r>
      <w:r w:rsidRPr="00606EAF">
        <w:rPr>
          <w:rFonts w:ascii="Times New Roman" w:hAnsi="Times New Roman" w:cs="Times New Roman"/>
          <w:sz w:val="28"/>
          <w:szCs w:val="28"/>
          <w:lang w:eastAsia="ru-RU"/>
        </w:rPr>
        <w:t>условий, присмотра и ухода за детьми;</w:t>
      </w:r>
    </w:p>
    <w:p w:rsidR="0036647B" w:rsidRPr="00606EAF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EAF">
        <w:rPr>
          <w:rFonts w:ascii="Times New Roman" w:hAnsi="Times New Roman" w:cs="Times New Roman"/>
          <w:sz w:val="28"/>
          <w:szCs w:val="28"/>
          <w:lang w:eastAsia="ru-RU"/>
        </w:rPr>
        <w:t xml:space="preserve"> - соблюдение требований о медицинских осмотрах работников организации отдыха детей и их оздоровление;</w:t>
      </w:r>
    </w:p>
    <w:p w:rsidR="0036647B" w:rsidRPr="00606EAF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6EAF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требований обеспечения антитеррористической защищенности, пожарной безопасности. </w:t>
      </w:r>
    </w:p>
    <w:p w:rsidR="0036647B" w:rsidRPr="000B04D6" w:rsidRDefault="0036647B" w:rsidP="003664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EAF">
        <w:rPr>
          <w:rFonts w:ascii="Times New Roman" w:hAnsi="Times New Roman" w:cs="Times New Roman"/>
          <w:sz w:val="28"/>
          <w:szCs w:val="28"/>
        </w:rPr>
        <w:t xml:space="preserve">По итогам проделанной работы по данному направлению представить в КДН и ЗП администрации Соболевского района аналитическую информацию </w:t>
      </w:r>
      <w:r w:rsidRPr="000B04D6">
        <w:rPr>
          <w:rFonts w:ascii="Times New Roman" w:hAnsi="Times New Roman" w:cs="Times New Roman"/>
          <w:b/>
          <w:sz w:val="28"/>
          <w:szCs w:val="28"/>
        </w:rPr>
        <w:t xml:space="preserve">в срок до 01.06.2020 года. </w:t>
      </w:r>
    </w:p>
    <w:p w:rsidR="0036647B" w:rsidRPr="00AD1B8F" w:rsidRDefault="0036647B" w:rsidP="003664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B8F">
        <w:rPr>
          <w:rFonts w:ascii="Times New Roman" w:hAnsi="Times New Roman" w:cs="Times New Roman"/>
          <w:sz w:val="28"/>
          <w:szCs w:val="28"/>
        </w:rPr>
        <w:t>По итогам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B8F">
        <w:rPr>
          <w:rFonts w:ascii="Times New Roman" w:hAnsi="Times New Roman" w:cs="Times New Roman"/>
          <w:sz w:val="28"/>
          <w:szCs w:val="28"/>
        </w:rPr>
        <w:t xml:space="preserve"> по представленному проекту анализируя деятельность по организации оздоровительной кампании на 2020 год  (в сравнении с 2019 годом) необходимо внести </w:t>
      </w:r>
      <w:r w:rsidRPr="00AD1B8F">
        <w:rPr>
          <w:rFonts w:ascii="Times New Roman" w:hAnsi="Times New Roman" w:cs="Times New Roman"/>
          <w:b/>
          <w:sz w:val="28"/>
          <w:szCs w:val="28"/>
        </w:rPr>
        <w:t xml:space="preserve">следующие предложения: </w:t>
      </w:r>
    </w:p>
    <w:p w:rsidR="0036647B" w:rsidRPr="00AD1B8F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8F">
        <w:rPr>
          <w:rFonts w:ascii="Times New Roman" w:hAnsi="Times New Roman" w:cs="Times New Roman"/>
          <w:sz w:val="28"/>
          <w:szCs w:val="28"/>
        </w:rPr>
        <w:t>1. Шире использовать возможности загородного оздоровления детей и подростков «особой категории» через Отдел по социальному развитию, труду и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47B" w:rsidRPr="00AD1B8F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8F">
        <w:rPr>
          <w:rFonts w:ascii="Times New Roman" w:hAnsi="Times New Roman" w:cs="Times New Roman"/>
          <w:sz w:val="28"/>
          <w:szCs w:val="28"/>
        </w:rPr>
        <w:t xml:space="preserve">2. Использовать различные формы трудоустройства старшеклассников через центр занятости (вакансии). </w:t>
      </w:r>
    </w:p>
    <w:p w:rsidR="0036647B" w:rsidRPr="00AD1B8F" w:rsidRDefault="0036647B" w:rsidP="003664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8F">
        <w:rPr>
          <w:rFonts w:ascii="Times New Roman" w:hAnsi="Times New Roman" w:cs="Times New Roman"/>
          <w:sz w:val="28"/>
          <w:szCs w:val="28"/>
        </w:rPr>
        <w:t xml:space="preserve">3. Усилить работу по организации </w:t>
      </w:r>
      <w:proofErr w:type="gramStart"/>
      <w:r w:rsidRPr="00AD1B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1B8F">
        <w:rPr>
          <w:rFonts w:ascii="Times New Roman" w:hAnsi="Times New Roman" w:cs="Times New Roman"/>
          <w:sz w:val="28"/>
          <w:szCs w:val="28"/>
        </w:rPr>
        <w:t xml:space="preserve"> на помощь школе в летний период.</w:t>
      </w:r>
    </w:p>
    <w:p w:rsidR="0036647B" w:rsidRDefault="0036647B" w:rsidP="00366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47B" w:rsidRDefault="0036647B" w:rsidP="00366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КДН и ЗП</w:t>
      </w:r>
      <w:bookmarkStart w:id="0" w:name="_GoBack"/>
      <w:bookmarkEnd w:id="0"/>
    </w:p>
    <w:p w:rsidR="0036647B" w:rsidRDefault="0036647B" w:rsidP="003664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</w:p>
    <w:p w:rsidR="0036647B" w:rsidRDefault="0036647B" w:rsidP="00366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1A2" w:rsidRDefault="008121A2"/>
    <w:sectPr w:rsidR="008121A2" w:rsidSect="005E3D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3DA"/>
    <w:multiLevelType w:val="hybridMultilevel"/>
    <w:tmpl w:val="770A2B16"/>
    <w:lvl w:ilvl="0" w:tplc="395E3F4A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9542A8"/>
    <w:multiLevelType w:val="hybridMultilevel"/>
    <w:tmpl w:val="D06E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434"/>
    <w:multiLevelType w:val="hybridMultilevel"/>
    <w:tmpl w:val="632615CE"/>
    <w:lvl w:ilvl="0" w:tplc="0AD0184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D9719E8"/>
    <w:multiLevelType w:val="multilevel"/>
    <w:tmpl w:val="47FA8F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A2"/>
    <w:rsid w:val="0036647B"/>
    <w:rsid w:val="005E3DC2"/>
    <w:rsid w:val="008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647B"/>
  </w:style>
  <w:style w:type="paragraph" w:styleId="a4">
    <w:name w:val="No Spacing"/>
    <w:link w:val="a3"/>
    <w:uiPriority w:val="1"/>
    <w:qFormat/>
    <w:rsid w:val="0036647B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36647B"/>
  </w:style>
  <w:style w:type="table" w:styleId="a5">
    <w:name w:val="Table Grid"/>
    <w:basedOn w:val="a1"/>
    <w:uiPriority w:val="59"/>
    <w:rsid w:val="003664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647B"/>
  </w:style>
  <w:style w:type="paragraph" w:styleId="a4">
    <w:name w:val="No Spacing"/>
    <w:link w:val="a3"/>
    <w:uiPriority w:val="1"/>
    <w:qFormat/>
    <w:rsid w:val="0036647B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36647B"/>
  </w:style>
  <w:style w:type="table" w:styleId="a5">
    <w:name w:val="Table Grid"/>
    <w:basedOn w:val="a1"/>
    <w:uiPriority w:val="59"/>
    <w:rsid w:val="0036647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2020-12-17T22:04:00Z</dcterms:created>
  <dcterms:modified xsi:type="dcterms:W3CDTF">2020-12-17T22:04:00Z</dcterms:modified>
</cp:coreProperties>
</file>