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6"/>
      </w:tblGrid>
      <w:tr w:rsidR="000429BB" w:rsidRPr="000429BB" w:rsidTr="00717B28">
        <w:trPr>
          <w:trHeight w:val="1088"/>
        </w:trPr>
        <w:tc>
          <w:tcPr>
            <w:tcW w:w="9366" w:type="dxa"/>
          </w:tcPr>
          <w:p w:rsidR="000429BB" w:rsidRPr="000429BB" w:rsidRDefault="000429BB" w:rsidP="00717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429BB" w:rsidRPr="000429BB" w:rsidRDefault="00C4453C" w:rsidP="000429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429BB" w:rsidRPr="000429BB" w:rsidRDefault="000429BB" w:rsidP="000429BB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0429BB">
        <w:rPr>
          <w:rFonts w:ascii="Times New Roman" w:hAnsi="Times New Roman" w:cs="Times New Roman"/>
          <w:b w:val="0"/>
          <w:i w:val="0"/>
        </w:rPr>
        <w:t>АДМИНИСТРАЦИИ</w:t>
      </w:r>
      <w:r w:rsidRPr="000429BB">
        <w:rPr>
          <w:rFonts w:ascii="Times New Roman" w:hAnsi="Times New Roman" w:cs="Times New Roman"/>
          <w:i w:val="0"/>
        </w:rPr>
        <w:t xml:space="preserve"> </w:t>
      </w:r>
      <w:r w:rsidRPr="000429BB">
        <w:rPr>
          <w:rFonts w:ascii="Times New Roman" w:hAnsi="Times New Roman" w:cs="Times New Roman"/>
          <w:b w:val="0"/>
          <w:i w:val="0"/>
        </w:rPr>
        <w:t>СОБОЛЕВСКОГО МУНИЦИПАЛЬНОГО     РАЙОНА КАМЧАТСКОГО КРАЯ</w:t>
      </w:r>
    </w:p>
    <w:p w:rsidR="000429BB" w:rsidRPr="000429BB" w:rsidRDefault="000429BB" w:rsidP="000429BB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</w:p>
    <w:p w:rsidR="00C4453C" w:rsidRPr="00C4453C" w:rsidRDefault="00EC51FA" w:rsidP="00C445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 октября</w:t>
      </w:r>
      <w:r w:rsidR="00C4453C">
        <w:rPr>
          <w:rFonts w:ascii="Times New Roman" w:eastAsia="Times New Roman" w:hAnsi="Times New Roman" w:cs="Times New Roman"/>
          <w:b/>
          <w:sz w:val="28"/>
          <w:szCs w:val="28"/>
        </w:rPr>
        <w:t xml:space="preserve"> 2016</w:t>
      </w:r>
      <w:r w:rsidR="00C4453C" w:rsidRPr="00C445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C4453C" w:rsidRPr="00C4453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="00C4453C" w:rsidRPr="00C4453C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="00C4453C" w:rsidRPr="00C4453C">
        <w:rPr>
          <w:rFonts w:ascii="Times New Roman" w:eastAsia="Times New Roman" w:hAnsi="Times New Roman" w:cs="Times New Roman"/>
          <w:b/>
          <w:sz w:val="28"/>
          <w:szCs w:val="28"/>
        </w:rPr>
        <w:t>оболево</w:t>
      </w:r>
      <w:proofErr w:type="spellEnd"/>
      <w:r w:rsidR="00C4453C" w:rsidRPr="00C445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474</w:t>
      </w:r>
      <w:r w:rsidR="00C4453C" w:rsidRPr="00C4453C">
        <w:rPr>
          <w:rFonts w:ascii="Times New Roman" w:eastAsia="Times New Roman" w:hAnsi="Times New Roman" w:cs="Times New Roman"/>
          <w:b/>
          <w:sz w:val="28"/>
          <w:szCs w:val="28"/>
        </w:rPr>
        <w:t xml:space="preserve"> – р</w:t>
      </w:r>
    </w:p>
    <w:p w:rsidR="00457C86" w:rsidRDefault="00457C86" w:rsidP="00A067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1FA" w:rsidRDefault="009A152B" w:rsidP="00EC51F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B">
        <w:rPr>
          <w:rFonts w:ascii="Times New Roman" w:eastAsia="Times New Roman" w:hAnsi="Times New Roman" w:cs="Times New Roman"/>
          <w:sz w:val="28"/>
          <w:szCs w:val="28"/>
        </w:rPr>
        <w:t>Во исполнени</w:t>
      </w:r>
      <w:r w:rsidR="00EC51F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152B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</w:t>
      </w:r>
      <w:r w:rsidR="00EC51F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A152B"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Камчатского края </w:t>
      </w:r>
      <w:r w:rsidR="00EC51F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A152B">
        <w:rPr>
          <w:rFonts w:ascii="Times New Roman" w:eastAsia="Times New Roman" w:hAnsi="Times New Roman" w:cs="Times New Roman"/>
          <w:sz w:val="28"/>
          <w:szCs w:val="28"/>
        </w:rPr>
        <w:t>от 06.09.2016 № 437-РП</w:t>
      </w:r>
      <w:proofErr w:type="gramStart"/>
      <w:r w:rsidR="00EC51F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C51FA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на территории Соболевского муниципального района Стратегии</w:t>
      </w:r>
      <w:r w:rsidR="00EC51FA" w:rsidRPr="00EC5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1FA" w:rsidRPr="009A152B">
        <w:rPr>
          <w:rFonts w:ascii="Times New Roman" w:eastAsia="Times New Roman" w:hAnsi="Times New Roman" w:cs="Times New Roman"/>
          <w:sz w:val="28"/>
          <w:szCs w:val="28"/>
        </w:rPr>
        <w:t>развития воспитания в Российской Федерации на период до 2025 года</w:t>
      </w:r>
      <w:r w:rsidR="00EC51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51FA" w:rsidRPr="009A152B">
        <w:rPr>
          <w:rFonts w:ascii="Times New Roman" w:eastAsia="Times New Roman" w:hAnsi="Times New Roman" w:cs="Times New Roman"/>
          <w:sz w:val="28"/>
          <w:szCs w:val="28"/>
        </w:rPr>
        <w:t>утвержденной распоряжением Правительства Российской Ф</w:t>
      </w:r>
      <w:r w:rsidR="00A0676F">
        <w:rPr>
          <w:rFonts w:ascii="Times New Roman" w:eastAsia="Times New Roman" w:hAnsi="Times New Roman" w:cs="Times New Roman"/>
          <w:sz w:val="28"/>
          <w:szCs w:val="28"/>
        </w:rPr>
        <w:t>едерации от 29 мая 2015 № 996-р</w:t>
      </w:r>
      <w:r w:rsidR="00EC51FA" w:rsidRPr="009A1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453C" w:rsidRDefault="00EC51FA" w:rsidP="00EC51F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</w:t>
      </w:r>
      <w:r w:rsidR="009A152B" w:rsidRPr="009A152B">
        <w:rPr>
          <w:rFonts w:ascii="Times New Roman" w:eastAsia="Times New Roman" w:hAnsi="Times New Roman" w:cs="Times New Roman"/>
          <w:sz w:val="28"/>
          <w:szCs w:val="28"/>
        </w:rPr>
        <w:t>твердить План мероприятий по реализации в Соболевском муниципальном районе в 2016-2020 годах Стратегии развития воспитания в Российской Федерации на период до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EC51FA" w:rsidRPr="00EC51FA" w:rsidRDefault="00EC51FA" w:rsidP="00EC51F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по выполнению настоящего распоряжения возложить на управление образования администрации Соболевского муниципального района.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54"/>
        <w:gridCol w:w="1817"/>
      </w:tblGrid>
      <w:tr w:rsidR="000429BB" w:rsidRPr="000429BB" w:rsidTr="00945A78">
        <w:tc>
          <w:tcPr>
            <w:tcW w:w="7754" w:type="dxa"/>
          </w:tcPr>
          <w:p w:rsidR="00EC51FA" w:rsidRDefault="00EC51FA" w:rsidP="00717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9BB" w:rsidRPr="000429BB" w:rsidRDefault="000429BB" w:rsidP="00717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sz w:val="28"/>
                <w:szCs w:val="28"/>
              </w:rPr>
              <w:t>Глава Соболевского муниципального района</w:t>
            </w:r>
          </w:p>
        </w:tc>
        <w:tc>
          <w:tcPr>
            <w:tcW w:w="1817" w:type="dxa"/>
          </w:tcPr>
          <w:p w:rsidR="00EC51FA" w:rsidRDefault="00EC51FA" w:rsidP="00717B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9BB" w:rsidRPr="000429BB" w:rsidRDefault="000429BB" w:rsidP="00717B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29BB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r w:rsidR="00945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9BB">
              <w:rPr>
                <w:rFonts w:ascii="Times New Roman" w:hAnsi="Times New Roman" w:cs="Times New Roman"/>
                <w:sz w:val="28"/>
                <w:szCs w:val="28"/>
              </w:rPr>
              <w:t>Куркин</w:t>
            </w:r>
          </w:p>
        </w:tc>
      </w:tr>
    </w:tbl>
    <w:p w:rsidR="000429BB" w:rsidRPr="000429BB" w:rsidRDefault="000429BB" w:rsidP="000429BB">
      <w:pPr>
        <w:rPr>
          <w:rFonts w:ascii="Times New Roman" w:hAnsi="Times New Roman" w:cs="Times New Roman"/>
          <w:sz w:val="28"/>
          <w:szCs w:val="28"/>
        </w:rPr>
      </w:pPr>
    </w:p>
    <w:p w:rsidR="000429BB" w:rsidRPr="000429BB" w:rsidRDefault="000429BB" w:rsidP="000429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29BB" w:rsidRDefault="000429BB" w:rsidP="000429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A78" w:rsidRDefault="00945A78" w:rsidP="000429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A78" w:rsidRDefault="00945A78" w:rsidP="000429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1FA" w:rsidRDefault="00EC51FA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76F" w:rsidRDefault="00A0676F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76F" w:rsidRDefault="00A0676F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76F" w:rsidRDefault="00A0676F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76F" w:rsidRDefault="00A0676F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51FA" w:rsidRDefault="00EC51FA" w:rsidP="009A152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51FA" w:rsidRDefault="009A152B" w:rsidP="009A152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91D4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9A152B" w:rsidRPr="00B91D4B" w:rsidRDefault="009A152B" w:rsidP="009A152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91D4B">
        <w:rPr>
          <w:rFonts w:ascii="Times New Roman" w:hAnsi="Times New Roman" w:cs="Times New Roman"/>
          <w:sz w:val="24"/>
          <w:szCs w:val="24"/>
        </w:rPr>
        <w:t>к распоряжению администрации Соболевского муниципального района</w:t>
      </w:r>
    </w:p>
    <w:p w:rsidR="009A152B" w:rsidRPr="00B91D4B" w:rsidRDefault="009A152B" w:rsidP="009A152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91D4B">
        <w:rPr>
          <w:rFonts w:ascii="Times New Roman" w:hAnsi="Times New Roman" w:cs="Times New Roman"/>
          <w:sz w:val="24"/>
          <w:szCs w:val="24"/>
        </w:rPr>
        <w:t xml:space="preserve">от  </w:t>
      </w:r>
      <w:r w:rsidR="00EC51FA">
        <w:rPr>
          <w:rFonts w:ascii="Times New Roman" w:hAnsi="Times New Roman" w:cs="Times New Roman"/>
          <w:sz w:val="24"/>
          <w:szCs w:val="24"/>
        </w:rPr>
        <w:t>19.10.2016</w:t>
      </w:r>
      <w:r w:rsidRPr="00B91D4B">
        <w:rPr>
          <w:rFonts w:ascii="Times New Roman" w:hAnsi="Times New Roman" w:cs="Times New Roman"/>
          <w:sz w:val="24"/>
          <w:szCs w:val="24"/>
        </w:rPr>
        <w:t xml:space="preserve">  № </w:t>
      </w:r>
      <w:r w:rsidR="00EC51FA">
        <w:rPr>
          <w:rFonts w:ascii="Times New Roman" w:hAnsi="Times New Roman" w:cs="Times New Roman"/>
          <w:sz w:val="24"/>
          <w:szCs w:val="24"/>
        </w:rPr>
        <w:t>474</w:t>
      </w:r>
      <w:r w:rsidRPr="00B91D4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B91D4B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9A152B" w:rsidRPr="00E03F14" w:rsidRDefault="009A152B" w:rsidP="009A1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C51FA" w:rsidRDefault="00457C86" w:rsidP="00EC5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FA">
        <w:rPr>
          <w:rFonts w:ascii="Times New Roman" w:hAnsi="Times New Roman" w:cs="Times New Roman"/>
          <w:b/>
          <w:sz w:val="28"/>
          <w:szCs w:val="28"/>
        </w:rPr>
        <w:t>П</w:t>
      </w:r>
      <w:r w:rsidR="009A152B" w:rsidRPr="00EC51FA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EC51FA" w:rsidRDefault="009A152B" w:rsidP="00EC5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1FA"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в Соболевском муниципальном </w:t>
      </w:r>
      <w:r w:rsidR="00EC51FA" w:rsidRPr="00EC5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1FA">
        <w:rPr>
          <w:rFonts w:ascii="Times New Roman" w:hAnsi="Times New Roman" w:cs="Times New Roman"/>
          <w:b/>
          <w:sz w:val="28"/>
          <w:szCs w:val="28"/>
        </w:rPr>
        <w:t>районе в 2016-2020 годах Стратегии развития воспитания в Российской Федерации на период до 2025 года</w:t>
      </w:r>
    </w:p>
    <w:p w:rsidR="009A152B" w:rsidRPr="009A152B" w:rsidRDefault="00EC51FA" w:rsidP="00EC5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52B" w:rsidRPr="009A152B">
        <w:rPr>
          <w:rFonts w:ascii="Times New Roman" w:hAnsi="Times New Roman" w:cs="Times New Roman"/>
          <w:sz w:val="28"/>
          <w:szCs w:val="28"/>
        </w:rPr>
        <w:t>(далее – Стратегия)</w:t>
      </w:r>
    </w:p>
    <w:p w:rsidR="009A152B" w:rsidRPr="009A152B" w:rsidRDefault="009A152B" w:rsidP="009A1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268"/>
        <w:gridCol w:w="283"/>
        <w:gridCol w:w="2835"/>
      </w:tblGrid>
      <w:tr w:rsidR="009A152B" w:rsidRPr="00457C86" w:rsidTr="00495570">
        <w:trPr>
          <w:trHeight w:val="513"/>
        </w:trPr>
        <w:tc>
          <w:tcPr>
            <w:tcW w:w="675" w:type="dxa"/>
            <w:tcBorders>
              <w:top w:val="single" w:sz="4" w:space="0" w:color="auto"/>
            </w:tcBorders>
          </w:tcPr>
          <w:p w:rsidR="009A152B" w:rsidRPr="00EC51FA" w:rsidRDefault="009A152B" w:rsidP="009A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FA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EC51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A152B" w:rsidRPr="00EC51FA" w:rsidRDefault="009A152B" w:rsidP="009A15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9A152B" w:rsidRPr="00EC51FA" w:rsidRDefault="009A152B" w:rsidP="00457C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F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A152B" w:rsidRPr="00EC51FA" w:rsidRDefault="00457C86" w:rsidP="00457C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A152B" w:rsidRPr="00457C86" w:rsidTr="00495570">
        <w:trPr>
          <w:trHeight w:val="513"/>
        </w:trPr>
        <w:tc>
          <w:tcPr>
            <w:tcW w:w="9747" w:type="dxa"/>
            <w:gridSpan w:val="5"/>
            <w:tcBorders>
              <w:top w:val="single" w:sz="4" w:space="0" w:color="auto"/>
            </w:tcBorders>
          </w:tcPr>
          <w:p w:rsidR="009A152B" w:rsidRPr="00EC51FA" w:rsidRDefault="009A152B" w:rsidP="009A152B">
            <w:pPr>
              <w:numPr>
                <w:ilvl w:val="0"/>
                <w:numId w:val="8"/>
              </w:numPr>
              <w:ind w:left="-142" w:firstLine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F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организационно-управленческих механизмов в сфере воспитания</w:t>
            </w:r>
          </w:p>
        </w:tc>
      </w:tr>
      <w:tr w:rsidR="009A152B" w:rsidRPr="00457C86" w:rsidTr="00457C86">
        <w:trPr>
          <w:trHeight w:val="3073"/>
        </w:trPr>
        <w:tc>
          <w:tcPr>
            <w:tcW w:w="675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86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Разработка подпрограммы «Развитие воспитания в Соболевском</w:t>
            </w:r>
            <w:r w:rsidR="00457C86">
              <w:rPr>
                <w:rFonts w:ascii="Times New Roman" w:hAnsi="Times New Roman" w:cs="Times New Roman"/>
                <w:sz w:val="28"/>
                <w:szCs w:val="28"/>
              </w:rPr>
              <w:t xml:space="preserve"> районе» муниципальной программы</w:t>
            </w: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 xml:space="preserve">Соболевского муниципального района </w:t>
            </w:r>
          </w:p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в Соболевском муниципальном районе</w:t>
            </w:r>
          </w:p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  на 2014-2020 годы»</w:t>
            </w:r>
          </w:p>
        </w:tc>
        <w:tc>
          <w:tcPr>
            <w:tcW w:w="2268" w:type="dxa"/>
          </w:tcPr>
          <w:p w:rsidR="009A152B" w:rsidRPr="00457C86" w:rsidRDefault="009A152B" w:rsidP="009A1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в течение 2 месяцев после утверждения нормативным правовым актом Министерства образования и науки РФ качественных и количественных показателей эффективности реализации стратегии</w:t>
            </w:r>
          </w:p>
        </w:tc>
        <w:tc>
          <w:tcPr>
            <w:tcW w:w="3118" w:type="dxa"/>
            <w:gridSpan w:val="2"/>
          </w:tcPr>
          <w:p w:rsidR="00457C86" w:rsidRPr="00457C86" w:rsidRDefault="009A152B" w:rsidP="0045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Соболевского муниципального района (далее – управление образования)</w:t>
            </w:r>
            <w:r w:rsidR="00457C86">
              <w:rPr>
                <w:rFonts w:ascii="Times New Roman" w:hAnsi="Times New Roman" w:cs="Times New Roman"/>
                <w:sz w:val="28"/>
                <w:szCs w:val="28"/>
              </w:rPr>
              <w:t>, отдел по социальным вопросам администрации Соболевского муниципального района, МКУК «Соболевский районный историко-краеведческий музей»</w:t>
            </w:r>
          </w:p>
        </w:tc>
      </w:tr>
      <w:tr w:rsidR="009A152B" w:rsidRPr="00457C86" w:rsidTr="00457C86">
        <w:tc>
          <w:tcPr>
            <w:tcW w:w="675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86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муниципальных детских фестивалей, конкурсов, соревнований и иных мероприятий, направленных на гражданское, патриотическое, духовно-нравственное, физическое, трудовое, экологическое воспитание, на приобщение детей к культурному наследию</w:t>
            </w:r>
          </w:p>
        </w:tc>
        <w:tc>
          <w:tcPr>
            <w:tcW w:w="2268" w:type="dxa"/>
          </w:tcPr>
          <w:p w:rsidR="009A152B" w:rsidRPr="00457C86" w:rsidRDefault="009A152B" w:rsidP="009A1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ежегодно, начиная с 4 квартала 2016 года</w:t>
            </w:r>
          </w:p>
        </w:tc>
        <w:tc>
          <w:tcPr>
            <w:tcW w:w="3118" w:type="dxa"/>
            <w:gridSpan w:val="2"/>
          </w:tcPr>
          <w:p w:rsidR="009A152B" w:rsidRPr="00457C86" w:rsidRDefault="009A152B" w:rsidP="0045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Администрация Соболевского муниципального района,</w:t>
            </w:r>
            <w:r w:rsidR="00457C86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</w:t>
            </w:r>
            <w:r w:rsidR="00457C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7C86" w:rsidRPr="00457C86"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администрации Соболевского муниципального района, МКУК «Соболевский районный историко-краеведческий музей»</w:t>
            </w:r>
            <w:r w:rsidR="00457C86">
              <w:rPr>
                <w:rFonts w:ascii="Times New Roman" w:hAnsi="Times New Roman" w:cs="Times New Roman"/>
                <w:sz w:val="28"/>
                <w:szCs w:val="28"/>
              </w:rPr>
              <w:t>, МКУК КДЦ «Родник», о</w:t>
            </w: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бразовательные учреждения</w:t>
            </w:r>
          </w:p>
        </w:tc>
      </w:tr>
      <w:tr w:rsidR="009A152B" w:rsidRPr="00457C86" w:rsidTr="00457C86">
        <w:tc>
          <w:tcPr>
            <w:tcW w:w="675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686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Участие в краевых мероприятиях, направленных на гражданское, патриотическое, духовно-нравственное, физическое, трудовое, экологическое воспитание, на приобщение детей к культурному наследию</w:t>
            </w:r>
          </w:p>
        </w:tc>
        <w:tc>
          <w:tcPr>
            <w:tcW w:w="2268" w:type="dxa"/>
          </w:tcPr>
          <w:p w:rsidR="009A152B" w:rsidRPr="00457C86" w:rsidRDefault="009A152B" w:rsidP="009A1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ежегодно, начиная с 4 квартала 2016 года</w:t>
            </w:r>
          </w:p>
        </w:tc>
        <w:tc>
          <w:tcPr>
            <w:tcW w:w="3118" w:type="dxa"/>
            <w:gridSpan w:val="2"/>
          </w:tcPr>
          <w:p w:rsidR="009A152B" w:rsidRPr="00457C86" w:rsidRDefault="009A152B" w:rsidP="0045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457C86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бразовательные учреждения</w:t>
            </w:r>
          </w:p>
        </w:tc>
      </w:tr>
      <w:tr w:rsidR="009A152B" w:rsidRPr="00457C86" w:rsidTr="00457C86">
        <w:tc>
          <w:tcPr>
            <w:tcW w:w="675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686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организационно-методической поддержки деятельности детских общественных объединений, движений и других форм общественной самоорганизации детей и взрослых, в том числе «Российского движения школьников»; отрядов «</w:t>
            </w:r>
            <w:proofErr w:type="spellStart"/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», «ЮИД», волонтеров; подростковых клубов; объединений юных краеведов, экологов, туристов; родительских объединений, содействующих укреплению семьи, сохранению и возрождению семейных и нравственных ценностей.</w:t>
            </w:r>
          </w:p>
        </w:tc>
        <w:tc>
          <w:tcPr>
            <w:tcW w:w="2268" w:type="dxa"/>
          </w:tcPr>
          <w:p w:rsidR="009A152B" w:rsidRPr="00457C86" w:rsidRDefault="009A152B" w:rsidP="009A1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18" w:type="dxa"/>
            <w:gridSpan w:val="2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9A152B" w:rsidRPr="00457C86" w:rsidTr="00495570">
        <w:tc>
          <w:tcPr>
            <w:tcW w:w="9747" w:type="dxa"/>
            <w:gridSpan w:val="5"/>
          </w:tcPr>
          <w:p w:rsidR="009A152B" w:rsidRPr="00EC51FA" w:rsidRDefault="009A152B" w:rsidP="009A1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FA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кадрового потенциала</w:t>
            </w:r>
          </w:p>
        </w:tc>
      </w:tr>
      <w:tr w:rsidR="009A152B" w:rsidRPr="00457C86" w:rsidTr="00495570">
        <w:tc>
          <w:tcPr>
            <w:tcW w:w="675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86" w:type="dxa"/>
          </w:tcPr>
          <w:p w:rsidR="009A152B" w:rsidRPr="00457C86" w:rsidRDefault="009A152B" w:rsidP="0045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Распространение лучших практик и технологий воспитания и социализации обучающихся, в том числе по проблемам духовно-нравственного воспитания,</w:t>
            </w:r>
            <w:r w:rsidR="00457C86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семейных ценностей.</w:t>
            </w:r>
          </w:p>
        </w:tc>
        <w:tc>
          <w:tcPr>
            <w:tcW w:w="2551" w:type="dxa"/>
            <w:gridSpan w:val="2"/>
          </w:tcPr>
          <w:p w:rsidR="009A152B" w:rsidRPr="00457C86" w:rsidRDefault="009A152B" w:rsidP="009A1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ежегодно, начиная с 4 квартала 2016 года</w:t>
            </w:r>
          </w:p>
        </w:tc>
        <w:tc>
          <w:tcPr>
            <w:tcW w:w="2835" w:type="dxa"/>
          </w:tcPr>
          <w:p w:rsidR="009A152B" w:rsidRPr="00457C86" w:rsidRDefault="009A152B" w:rsidP="0045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457C86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бразовательные учреждения</w:t>
            </w:r>
          </w:p>
        </w:tc>
      </w:tr>
      <w:tr w:rsidR="009A152B" w:rsidRPr="00457C86" w:rsidTr="00495570">
        <w:tc>
          <w:tcPr>
            <w:tcW w:w="675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86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лучших практик и технологий по формированию у детей и подростков гражданской позиции, устойчивости к </w:t>
            </w:r>
            <w:r w:rsidRPr="00457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антиобщественным проявлениям, в том числе экстремистского характера.</w:t>
            </w:r>
          </w:p>
        </w:tc>
        <w:tc>
          <w:tcPr>
            <w:tcW w:w="2551" w:type="dxa"/>
            <w:gridSpan w:val="2"/>
          </w:tcPr>
          <w:p w:rsidR="009A152B" w:rsidRPr="00457C86" w:rsidRDefault="009A152B" w:rsidP="009A1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 начиная с 4 квартала 2017 года</w:t>
            </w:r>
          </w:p>
        </w:tc>
        <w:tc>
          <w:tcPr>
            <w:tcW w:w="2835" w:type="dxa"/>
          </w:tcPr>
          <w:p w:rsidR="009A152B" w:rsidRPr="00457C86" w:rsidRDefault="009A152B" w:rsidP="0045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457C86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бразовательные учреждения</w:t>
            </w:r>
          </w:p>
        </w:tc>
      </w:tr>
      <w:tr w:rsidR="009A152B" w:rsidRPr="00457C86" w:rsidTr="00495570">
        <w:tc>
          <w:tcPr>
            <w:tcW w:w="675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686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Проведение круглых столов, семинаров по вопросам воспитания и социализации детей</w:t>
            </w:r>
          </w:p>
        </w:tc>
        <w:tc>
          <w:tcPr>
            <w:tcW w:w="2551" w:type="dxa"/>
            <w:gridSpan w:val="2"/>
          </w:tcPr>
          <w:p w:rsidR="009A152B" w:rsidRPr="00457C86" w:rsidRDefault="009A152B" w:rsidP="009A1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ежегодно, начиная с 1 квартала 2017 года</w:t>
            </w:r>
          </w:p>
        </w:tc>
        <w:tc>
          <w:tcPr>
            <w:tcW w:w="2835" w:type="dxa"/>
          </w:tcPr>
          <w:p w:rsidR="009A152B" w:rsidRPr="00457C86" w:rsidRDefault="009A152B" w:rsidP="00E0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457C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3F14">
              <w:rPr>
                <w:rFonts w:ascii="Times New Roman" w:hAnsi="Times New Roman" w:cs="Times New Roman"/>
                <w:sz w:val="28"/>
                <w:szCs w:val="28"/>
              </w:rPr>
              <w:t xml:space="preserve">КДН и ЗП Соболевского муниципального района, ПДН ОП № 12 </w:t>
            </w:r>
            <w:proofErr w:type="spellStart"/>
            <w:r w:rsidR="00E03F14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="00E03F14">
              <w:rPr>
                <w:rFonts w:ascii="Times New Roman" w:hAnsi="Times New Roman" w:cs="Times New Roman"/>
                <w:sz w:val="28"/>
                <w:szCs w:val="28"/>
              </w:rPr>
              <w:t>-Большерецкого МО МВД РФ (по согласованию), о</w:t>
            </w: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бразовательные учреждения</w:t>
            </w:r>
          </w:p>
        </w:tc>
      </w:tr>
      <w:tr w:rsidR="009A152B" w:rsidRPr="00457C86" w:rsidTr="00495570">
        <w:tc>
          <w:tcPr>
            <w:tcW w:w="675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686" w:type="dxa"/>
          </w:tcPr>
          <w:p w:rsidR="009A152B" w:rsidRPr="00457C86" w:rsidRDefault="00E03F14" w:rsidP="00E03F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внедрению</w:t>
            </w:r>
            <w:r w:rsidR="009A152B" w:rsidRPr="00E03F1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стандарта «Специалист в области воспитания» в образовательных учреждениях</w:t>
            </w:r>
          </w:p>
        </w:tc>
        <w:tc>
          <w:tcPr>
            <w:tcW w:w="2551" w:type="dxa"/>
            <w:gridSpan w:val="2"/>
          </w:tcPr>
          <w:p w:rsidR="009A152B" w:rsidRPr="00457C86" w:rsidRDefault="009A152B" w:rsidP="009A1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835" w:type="dxa"/>
          </w:tcPr>
          <w:p w:rsidR="009A152B" w:rsidRPr="00457C86" w:rsidRDefault="00E03F14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9A152B" w:rsidRPr="00457C86" w:rsidTr="00495570">
        <w:tc>
          <w:tcPr>
            <w:tcW w:w="675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686" w:type="dxa"/>
          </w:tcPr>
          <w:p w:rsidR="009A152B" w:rsidRPr="00457C86" w:rsidRDefault="009A152B" w:rsidP="00EC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Участие в краевых</w:t>
            </w:r>
            <w:r w:rsidR="00EC51FA">
              <w:rPr>
                <w:rFonts w:ascii="Times New Roman" w:hAnsi="Times New Roman" w:cs="Times New Roman"/>
                <w:sz w:val="28"/>
                <w:szCs w:val="28"/>
              </w:rPr>
              <w:t xml:space="preserve"> съездах, </w:t>
            </w: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конференциях, семинарах по актуальным вопросам воспитания</w:t>
            </w:r>
          </w:p>
        </w:tc>
        <w:tc>
          <w:tcPr>
            <w:tcW w:w="2551" w:type="dxa"/>
            <w:gridSpan w:val="2"/>
          </w:tcPr>
          <w:p w:rsidR="009A152B" w:rsidRPr="00457C86" w:rsidRDefault="009A152B" w:rsidP="0036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начиная с </w:t>
            </w:r>
            <w:r w:rsidR="00367A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A39">
              <w:rPr>
                <w:rFonts w:ascii="Times New Roman" w:hAnsi="Times New Roman" w:cs="Times New Roman"/>
                <w:sz w:val="28"/>
                <w:szCs w:val="28"/>
              </w:rPr>
              <w:t>квартала 2017</w:t>
            </w: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9A152B" w:rsidRPr="00457C86" w:rsidTr="00495570">
        <w:tc>
          <w:tcPr>
            <w:tcW w:w="9747" w:type="dxa"/>
            <w:gridSpan w:val="5"/>
          </w:tcPr>
          <w:p w:rsidR="009A152B" w:rsidRPr="00EC51FA" w:rsidRDefault="009A152B" w:rsidP="009A152B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1F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реализацией Стратегии</w:t>
            </w:r>
          </w:p>
        </w:tc>
      </w:tr>
      <w:tr w:rsidR="009A152B" w:rsidRPr="00457C86" w:rsidTr="00495570">
        <w:tc>
          <w:tcPr>
            <w:tcW w:w="675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686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Участие в Мониторинге реализации муниципальной программы развития воспитания и плана мероприятий по реализации Стратегии</w:t>
            </w:r>
          </w:p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A152B" w:rsidRPr="00457C86" w:rsidRDefault="009A152B" w:rsidP="009A1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ежегодно, начиная с 4 квартала 2017 года</w:t>
            </w:r>
          </w:p>
        </w:tc>
        <w:tc>
          <w:tcPr>
            <w:tcW w:w="2835" w:type="dxa"/>
          </w:tcPr>
          <w:p w:rsidR="009A152B" w:rsidRPr="00457C86" w:rsidRDefault="009A152B" w:rsidP="009A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8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E03F14">
              <w:rPr>
                <w:rFonts w:ascii="Times New Roman" w:hAnsi="Times New Roman" w:cs="Times New Roman"/>
                <w:sz w:val="28"/>
                <w:szCs w:val="28"/>
              </w:rPr>
              <w:t>, отдел по социальным вопросам администрации Соболевского муниципального района, МКУК «Соболевский районный историко-краеведческий музей»</w:t>
            </w:r>
          </w:p>
        </w:tc>
      </w:tr>
    </w:tbl>
    <w:p w:rsidR="00945A78" w:rsidRPr="00457C86" w:rsidRDefault="00945A78" w:rsidP="000429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A78" w:rsidRDefault="00945A78" w:rsidP="000429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A78" w:rsidRDefault="00945A78" w:rsidP="000429B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45A78" w:rsidSect="00E8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77B"/>
    <w:multiLevelType w:val="hybridMultilevel"/>
    <w:tmpl w:val="09DEF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218D"/>
    <w:multiLevelType w:val="hybridMultilevel"/>
    <w:tmpl w:val="B9207BD4"/>
    <w:lvl w:ilvl="0" w:tplc="42F2C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8320C5"/>
    <w:multiLevelType w:val="hybridMultilevel"/>
    <w:tmpl w:val="457E871C"/>
    <w:lvl w:ilvl="0" w:tplc="7C424D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197D66"/>
    <w:multiLevelType w:val="hybridMultilevel"/>
    <w:tmpl w:val="AE30E070"/>
    <w:lvl w:ilvl="0" w:tplc="21180D4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D41215F"/>
    <w:multiLevelType w:val="hybridMultilevel"/>
    <w:tmpl w:val="1EF4BA30"/>
    <w:lvl w:ilvl="0" w:tplc="515808E2">
      <w:start w:val="1"/>
      <w:numFmt w:val="decimal"/>
      <w:lvlText w:val="%1."/>
      <w:lvlJc w:val="left"/>
      <w:pPr>
        <w:ind w:left="129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9E90B42"/>
    <w:multiLevelType w:val="hybridMultilevel"/>
    <w:tmpl w:val="726E4C9E"/>
    <w:lvl w:ilvl="0" w:tplc="A8BCB70E">
      <w:start w:val="1"/>
      <w:numFmt w:val="decimal"/>
      <w:lvlText w:val="%1)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EA61FE"/>
    <w:multiLevelType w:val="hybridMultilevel"/>
    <w:tmpl w:val="2BB2CACA"/>
    <w:lvl w:ilvl="0" w:tplc="5308E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986E30"/>
    <w:multiLevelType w:val="hybridMultilevel"/>
    <w:tmpl w:val="AC12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263E8"/>
    <w:multiLevelType w:val="hybridMultilevel"/>
    <w:tmpl w:val="746CE5FE"/>
    <w:lvl w:ilvl="0" w:tplc="F74A55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BB"/>
    <w:rsid w:val="0000222B"/>
    <w:rsid w:val="000429BB"/>
    <w:rsid w:val="00134C95"/>
    <w:rsid w:val="00182FF7"/>
    <w:rsid w:val="00237F57"/>
    <w:rsid w:val="00367A39"/>
    <w:rsid w:val="004541E7"/>
    <w:rsid w:val="00457C86"/>
    <w:rsid w:val="00463EE1"/>
    <w:rsid w:val="00470630"/>
    <w:rsid w:val="004B600A"/>
    <w:rsid w:val="00506D7D"/>
    <w:rsid w:val="0051516E"/>
    <w:rsid w:val="00542937"/>
    <w:rsid w:val="005F5231"/>
    <w:rsid w:val="006669FE"/>
    <w:rsid w:val="0068757E"/>
    <w:rsid w:val="007367BB"/>
    <w:rsid w:val="007C05E5"/>
    <w:rsid w:val="00833697"/>
    <w:rsid w:val="008B0A0E"/>
    <w:rsid w:val="008E4116"/>
    <w:rsid w:val="00945A78"/>
    <w:rsid w:val="009A1179"/>
    <w:rsid w:val="009A152B"/>
    <w:rsid w:val="00A0676F"/>
    <w:rsid w:val="00A4566D"/>
    <w:rsid w:val="00B91D4B"/>
    <w:rsid w:val="00C4453C"/>
    <w:rsid w:val="00D50F19"/>
    <w:rsid w:val="00E03F14"/>
    <w:rsid w:val="00E05F4C"/>
    <w:rsid w:val="00E819D4"/>
    <w:rsid w:val="00E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4"/>
  </w:style>
  <w:style w:type="paragraph" w:styleId="1">
    <w:name w:val="heading 1"/>
    <w:basedOn w:val="a"/>
    <w:next w:val="a"/>
    <w:link w:val="10"/>
    <w:uiPriority w:val="9"/>
    <w:qFormat/>
    <w:rsid w:val="00237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29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429B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042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Plain Text"/>
    <w:basedOn w:val="a"/>
    <w:link w:val="a4"/>
    <w:uiPriority w:val="99"/>
    <w:rsid w:val="000429B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429BB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0429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B60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7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9A1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4"/>
  </w:style>
  <w:style w:type="paragraph" w:styleId="1">
    <w:name w:val="heading 1"/>
    <w:basedOn w:val="a"/>
    <w:next w:val="a"/>
    <w:link w:val="10"/>
    <w:uiPriority w:val="9"/>
    <w:qFormat/>
    <w:rsid w:val="00237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29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429B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042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Plain Text"/>
    <w:basedOn w:val="a"/>
    <w:link w:val="a4"/>
    <w:uiPriority w:val="99"/>
    <w:rsid w:val="000429B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429BB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0429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B60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7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9A1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25DE-3C06-46B5-A966-09B2C378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2016-10-19T00:02:00Z</cp:lastPrinted>
  <dcterms:created xsi:type="dcterms:W3CDTF">2016-10-18T05:29:00Z</dcterms:created>
  <dcterms:modified xsi:type="dcterms:W3CDTF">2016-10-19T00:04:00Z</dcterms:modified>
</cp:coreProperties>
</file>