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EF" w:rsidRPr="003E05EF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</w:t>
      </w:r>
      <w:r w:rsidR="00DB19D9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</w:t>
      </w:r>
      <w:r w:rsidR="00DB19D9">
        <w:rPr>
          <w:b/>
          <w:noProof/>
          <w:sz w:val="10"/>
          <w:szCs w:val="10"/>
        </w:rPr>
        <w:drawing>
          <wp:inline distT="0" distB="0" distL="0" distR="0" wp14:anchorId="55A762FF" wp14:editId="118DAA41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</w:t>
      </w:r>
    </w:p>
    <w:p w:rsidR="003E05EF" w:rsidRPr="00504421" w:rsidRDefault="003E05EF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504421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ПОСТАНОВЛЕНИЕ</w:t>
      </w:r>
    </w:p>
    <w:p w:rsidR="003E05EF" w:rsidRPr="00504421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</w:t>
      </w:r>
      <w:r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АДМИНИСТРЦИИ СОБОЛЕВСКОГО МУНИЦИПАЛЬНОГО РАЙОНА</w:t>
      </w:r>
    </w:p>
    <w:p w:rsidR="003E05EF" w:rsidRPr="00504421" w:rsidRDefault="003E05EF" w:rsidP="003E05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3E05EF" w:rsidRPr="00504421" w:rsidRDefault="00504421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24 января</w:t>
      </w:r>
      <w:r w:rsidR="003E05EF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</w:t>
      </w:r>
      <w:r w:rsidR="00FB1C6B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="003E05EF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с. Соболево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="003E05EF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="003E05EF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="003E05EF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</w:p>
    <w:p w:rsidR="009F74EF" w:rsidRPr="00504421" w:rsidRDefault="009F74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6E4A" w:rsidRPr="00504421" w:rsidRDefault="009F74EF" w:rsidP="005044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</w:t>
      </w:r>
      <w:r w:rsidR="00E23CB6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постановление</w:t>
      </w:r>
      <w:r w:rsidR="00896E4A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896E4A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23CB6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896E4A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23CB6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896E4A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E23CB6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161</w:t>
      </w:r>
      <w:r w:rsidR="00896E4A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</w:p>
    <w:p w:rsidR="003E05EF" w:rsidRPr="00504421" w:rsidRDefault="003E05EF" w:rsidP="004F499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с Распоряжением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№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649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-Р от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27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12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.201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г, руководствуясь статьей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Решения Соболевского муниципального района от 2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.12.201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509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 районном бюджете Соболевского муниципального района на 201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на плановый период 2020 и 2021 годов</w:t>
      </w:r>
      <w:r w:rsidR="00896E4A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C4B04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</w:p>
    <w:p w:rsidR="004F499F" w:rsidRPr="00504421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</w:p>
    <w:p w:rsidR="003E05EF" w:rsidRPr="00504421" w:rsidRDefault="004F499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АДМИНИСТРАЦИЯ ПОСТАНОВЛЯЕТ:</w:t>
      </w:r>
      <w:r w:rsidR="003E05EF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</w:t>
      </w:r>
    </w:p>
    <w:p w:rsidR="00221F1A" w:rsidRPr="00504421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1A0" w:rsidRPr="00504421" w:rsidRDefault="004F499F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"/>
      <w:r w:rsidRPr="00504421">
        <w:rPr>
          <w:rFonts w:ascii="Times New Roman" w:hAnsi="Times New Roman" w:cs="Times New Roman"/>
          <w:sz w:val="28"/>
          <w:szCs w:val="28"/>
        </w:rPr>
        <w:t xml:space="preserve">       </w:t>
      </w:r>
      <w:r w:rsidR="00221F1A" w:rsidRPr="0050442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в постановление</w:t>
      </w:r>
      <w:r w:rsidR="00896E4A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896E4A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.0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896E4A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.201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896E4A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23CB6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16</w:t>
      </w:r>
      <w:r w:rsidR="005010F0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896E4A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  <w:r w:rsidR="00896E4A" w:rsidRPr="005044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211A0"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изменения согласно приложению.</w:t>
      </w:r>
    </w:p>
    <w:p w:rsidR="006B5CAD" w:rsidRPr="00504421" w:rsidRDefault="006B5CAD" w:rsidP="006B5CA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2. Управлению делами </w:t>
      </w:r>
      <w:r w:rsid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направить </w:t>
      </w:r>
      <w:r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настоящее постановление </w:t>
      </w:r>
      <w:r w:rsidR="005044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для опубликования </w:t>
      </w:r>
      <w:r w:rsidRPr="00504421">
        <w:rPr>
          <w:rFonts w:ascii="Times New Roman" w:hAnsi="Times New Roman" w:cs="Times New Roman"/>
          <w:bCs/>
          <w:color w:val="26282F"/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района в информационно-коммуникационной сети «Интернет»</w:t>
      </w:r>
    </w:p>
    <w:p w:rsidR="00221F1A" w:rsidRPr="00504421" w:rsidRDefault="006B5CAD" w:rsidP="005222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04421">
        <w:rPr>
          <w:rFonts w:ascii="Times New Roman" w:hAnsi="Times New Roman" w:cs="Times New Roman"/>
          <w:sz w:val="28"/>
          <w:szCs w:val="28"/>
        </w:rPr>
        <w:t xml:space="preserve">   3</w:t>
      </w:r>
      <w:r w:rsidR="00221F1A" w:rsidRPr="00504421">
        <w:rPr>
          <w:rFonts w:ascii="Times New Roman" w:hAnsi="Times New Roman" w:cs="Times New Roman"/>
          <w:sz w:val="28"/>
          <w:szCs w:val="28"/>
        </w:rPr>
        <w:t xml:space="preserve">. </w:t>
      </w:r>
      <w:r w:rsidRPr="00504421">
        <w:rPr>
          <w:rFonts w:ascii="Times New Roman" w:hAnsi="Times New Roman" w:cs="Times New Roman"/>
          <w:sz w:val="28"/>
          <w:szCs w:val="28"/>
        </w:rPr>
        <w:t xml:space="preserve"> </w:t>
      </w:r>
      <w:r w:rsidR="00221F1A" w:rsidRPr="0050442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23CB6" w:rsidRPr="00504421">
        <w:rPr>
          <w:rFonts w:ascii="Times New Roman" w:hAnsi="Times New Roman" w:cs="Times New Roman"/>
          <w:sz w:val="28"/>
          <w:szCs w:val="28"/>
        </w:rPr>
        <w:t>силу после</w:t>
      </w:r>
      <w:r w:rsidR="00221F1A" w:rsidRPr="00504421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9" w:history="1">
        <w:r w:rsidR="00221F1A" w:rsidRPr="0050442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50442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221F1A" w:rsidRPr="0050442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E23CB6" w:rsidRPr="00504421">
        <w:rPr>
          <w:rFonts w:ascii="Times New Roman" w:hAnsi="Times New Roman" w:cs="Times New Roman"/>
          <w:sz w:val="28"/>
          <w:szCs w:val="28"/>
        </w:rPr>
        <w:t>января</w:t>
      </w:r>
      <w:r w:rsidR="00221F1A" w:rsidRPr="00504421">
        <w:rPr>
          <w:rFonts w:ascii="Times New Roman" w:hAnsi="Times New Roman" w:cs="Times New Roman"/>
          <w:sz w:val="28"/>
          <w:szCs w:val="28"/>
        </w:rPr>
        <w:t xml:space="preserve"> 201</w:t>
      </w:r>
      <w:r w:rsidR="00E23CB6" w:rsidRPr="00504421">
        <w:rPr>
          <w:rFonts w:ascii="Times New Roman" w:hAnsi="Times New Roman" w:cs="Times New Roman"/>
          <w:sz w:val="28"/>
          <w:szCs w:val="28"/>
        </w:rPr>
        <w:t>9</w:t>
      </w:r>
      <w:r w:rsidR="00221F1A" w:rsidRPr="005044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499F" w:rsidRPr="00504421" w:rsidRDefault="004F499F" w:rsidP="00522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99F" w:rsidRPr="00504421" w:rsidRDefault="004F499F" w:rsidP="0050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21F1A" w:rsidRPr="00504421" w:rsidRDefault="00221F1A" w:rsidP="00221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41"/>
        <w:gridCol w:w="3374"/>
      </w:tblGrid>
      <w:tr w:rsidR="004F499F" w:rsidRPr="00504421"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504421" w:rsidRDefault="004F499F" w:rsidP="0022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21">
              <w:rPr>
                <w:rFonts w:ascii="Times New Roman" w:hAnsi="Times New Roman" w:cs="Times New Roman"/>
                <w:sz w:val="28"/>
                <w:szCs w:val="28"/>
              </w:rPr>
              <w:t>Глава Соб</w:t>
            </w:r>
            <w:r w:rsidR="00504421"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504421" w:rsidRDefault="004F499F" w:rsidP="006B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B5CAD" w:rsidRPr="0050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2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B5CAD" w:rsidRPr="0050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21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</w:tc>
      </w:tr>
    </w:tbl>
    <w:p w:rsidR="00D47EC8" w:rsidRPr="00504421" w:rsidRDefault="00D47EC8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00"/>
      <w:bookmarkStart w:id="3" w:name="_GoBack"/>
      <w:bookmarkEnd w:id="3"/>
    </w:p>
    <w:p w:rsidR="009E7913" w:rsidRDefault="009E7913" w:rsidP="005222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  <w:sectPr w:rsidR="009E7913" w:rsidSect="007024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426" w:right="800" w:bottom="1440" w:left="1100" w:header="720" w:footer="720" w:gutter="0"/>
          <w:cols w:space="720"/>
          <w:noEndnote/>
          <w:docGrid w:linePitch="299"/>
        </w:sectPr>
      </w:pPr>
    </w:p>
    <w:bookmarkEnd w:id="2"/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дминистрации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района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>от</w:t>
      </w:r>
      <w:r w:rsidR="0050442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24.01.2019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N</w:t>
      </w:r>
      <w:r w:rsidR="00504421">
        <w:rPr>
          <w:rFonts w:ascii="Times New Roman" w:hAnsi="Times New Roman" w:cs="Times New Roman"/>
          <w:bCs/>
          <w:color w:val="26282F"/>
          <w:sz w:val="24"/>
          <w:szCs w:val="24"/>
        </w:rPr>
        <w:t>11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министрации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B30260">
        <w:rPr>
          <w:rFonts w:ascii="Times New Roman" w:hAnsi="Times New Roman" w:cs="Times New Roman"/>
          <w:bCs/>
          <w:color w:val="26282F"/>
          <w:sz w:val="24"/>
          <w:szCs w:val="24"/>
        </w:rPr>
        <w:t>айона Камчатского края</w:t>
      </w:r>
    </w:p>
    <w:p w:rsidR="005211A0" w:rsidRPr="00BA159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Pr="0050442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июня 2018 №161</w: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begin"/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instrText xml:space="preserve"> LINK Excel.Sheet.12 "G:\\МР с 01.01.2015\\МР п. 13-16.xlsx" "с 01.01!Область_печати" \a \f 4 \h  \* MERGEFORMAT </w:instrTex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separate"/>
      </w:r>
      <w:bookmarkStart w:id="4" w:name="RANGE!A1:G114"/>
    </w:p>
    <w:tbl>
      <w:tblPr>
        <w:tblW w:w="13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252"/>
        <w:gridCol w:w="184"/>
        <w:gridCol w:w="2337"/>
        <w:gridCol w:w="2489"/>
        <w:gridCol w:w="2489"/>
        <w:gridCol w:w="1575"/>
        <w:gridCol w:w="1969"/>
      </w:tblGrid>
      <w:tr w:rsidR="005211A0" w:rsidRPr="00BA1598" w:rsidTr="00781455">
        <w:trPr>
          <w:trHeight w:val="133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 района Камчатско</w:t>
            </w:r>
            <w:r w:rsidR="00DB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края    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(действующие с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 </w:t>
            </w:r>
            <w:bookmarkEnd w:id="4"/>
          </w:p>
        </w:tc>
      </w:tr>
      <w:tr w:rsidR="005211A0" w:rsidRPr="00BA1598" w:rsidTr="00781455">
        <w:trPr>
          <w:trHeight w:val="112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Камчатского края, устанавливаются на основе отнесения занимаемых ими должностей к профессиональным квалификационным группам, утвержденным:</w:t>
            </w:r>
          </w:p>
        </w:tc>
      </w:tr>
      <w:tr w:rsidR="005211A0" w:rsidRPr="00BA1598" w:rsidTr="00781455">
        <w:trPr>
          <w:trHeight w:val="900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66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«Медицинский и фармацевтический персонал первого уровня»</w:t>
            </w:r>
          </w:p>
        </w:tc>
      </w:tr>
      <w:tr w:rsidR="005211A0" w:rsidRPr="00BA1598" w:rsidTr="00781455">
        <w:trPr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C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</w:tr>
      <w:tr w:rsidR="005211A0" w:rsidRPr="00BA1598" w:rsidTr="00781455">
        <w:trPr>
          <w:trHeight w:val="81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медицинский  и фармацевтический персонал»</w:t>
            </w:r>
          </w:p>
        </w:tc>
      </w:tr>
      <w:tr w:rsidR="005211A0" w:rsidRPr="00BA1598" w:rsidTr="00781455">
        <w:trPr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физкультуре; медицинский  статистик; инструктор по трудовой  терапии;  медицинская сестра стерилизационной;   медицинский регистратор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6494 - 8624</w:t>
            </w:r>
          </w:p>
        </w:tc>
      </w:tr>
      <w:tr w:rsidR="005211A0" w:rsidRPr="00BA1598" w:rsidTr="00781455">
        <w:trPr>
          <w:trHeight w:val="16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врача по гигиене детей и  подростков (врача по гигиене питания, врача по гигиене труда, врача  по  гигиеническому  воспитанию,  врача по коммунальной гигиене, врача по общей гигиене); медицинская  сестра диетическая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6494-9480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сестра; медицинская   сестра патронажная;  медицинская       сестра по физиотерапии; медицинская сестра по массажу; зубной техник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6494-9879</w:t>
            </w:r>
          </w:p>
        </w:tc>
      </w:tr>
      <w:tr w:rsidR="005211A0" w:rsidRPr="00BA1598" w:rsidTr="00781455">
        <w:trPr>
          <w:trHeight w:val="7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Фельдшер; зубной врач; медицинская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медицинская сестра перевязочной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7847-10416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  (фельдшер, зубной техник);  заведующий    здравпунктом - фельдшер (медицинская сестра); заведующий медпунктом - фельдшер (медицинская сестра)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8624-10416</w:t>
            </w:r>
          </w:p>
        </w:tc>
      </w:tr>
      <w:tr w:rsidR="005211A0" w:rsidRPr="00BA1598" w:rsidTr="00781455">
        <w:trPr>
          <w:trHeight w:val="51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«Врачи и провизоры»</w:t>
            </w:r>
          </w:p>
        </w:tc>
      </w:tr>
      <w:tr w:rsidR="005211A0" w:rsidRPr="00BA1598" w:rsidTr="00781455">
        <w:trPr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Врач-стажер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DC338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9885-10880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**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10858-13621</w:t>
            </w:r>
          </w:p>
        </w:tc>
      </w:tr>
      <w:tr w:rsidR="005211A0" w:rsidRPr="00BA1598" w:rsidTr="00781455">
        <w:trPr>
          <w:trHeight w:val="780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Должности, отнесенные к профессиональной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 – специалист, провизор)»</w:t>
            </w:r>
          </w:p>
        </w:tc>
      </w:tr>
      <w:tr w:rsidR="005211A0" w:rsidRPr="00BA1598" w:rsidTr="00781455">
        <w:trPr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 структурным   подразделением*** (отделом, отделением, лабораторией кабинетом, отрядом и др.); начальник структурного подразделения (отдела, отделения, лаборатории,  кабинета, отряда и др.)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7985-11282</w:t>
            </w:r>
          </w:p>
        </w:tc>
      </w:tr>
      <w:tr w:rsidR="005211A0" w:rsidRPr="00BA1598" w:rsidTr="00781455">
        <w:trPr>
          <w:trHeight w:val="2580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 Кроме врачей-специалистов стационарных подразделений лечебно-профилактических учреждений, станций (отделений) скорой медицинской помощи учреждений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а также врачей-специалистов хирургического профиля, оперирующих в стационарных лечебно-профилактических учреждениях.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 Кроме заведующих отделениями хирургического профиля стационаров.</w:t>
            </w:r>
          </w:p>
        </w:tc>
      </w:tr>
      <w:tr w:rsidR="005211A0" w:rsidRPr="00BA1598" w:rsidTr="00781455">
        <w:trPr>
          <w:trHeight w:val="9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1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костюмерной; аккомпаниатор;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4321-6978</w:t>
            </w:r>
          </w:p>
        </w:tc>
      </w:tr>
      <w:tr w:rsidR="005211A0" w:rsidRPr="00BA1598" w:rsidTr="00781455">
        <w:trPr>
          <w:trHeight w:val="31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</w:tr>
      <w:tr w:rsidR="005211A0" w:rsidRPr="00BA1598" w:rsidTr="00781455">
        <w:trPr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Художник-декоратор; художник-конструктор; художник-модельер театрального костюма; художник-постановщик; аккомпаниатор-концертмейстер; звукооператор; монтажер; редактор по репертуару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4776-8911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5785-9283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5033-8069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5033-8069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5033-8069</w:t>
            </w:r>
          </w:p>
        </w:tc>
      </w:tr>
      <w:tr w:rsidR="005211A0" w:rsidRPr="00BA1598" w:rsidTr="00781455">
        <w:trPr>
          <w:trHeight w:val="31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(дирижер, балетмейстер, хормейстер); звукорежиссер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6342-8911</w:t>
            </w:r>
          </w:p>
        </w:tc>
      </w:tr>
      <w:tr w:rsidR="005211A0" w:rsidRPr="00BA1598" w:rsidTr="00781455">
        <w:trPr>
          <w:trHeight w:val="1665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</w:tr>
      <w:tr w:rsidR="005211A0" w:rsidRPr="00BA1598" w:rsidTr="00781455">
        <w:trPr>
          <w:trHeight w:val="9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учебной части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840E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3672-4776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воспитателя**(6)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DF798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5211A0" w:rsidRPr="00BA1598" w:rsidTr="00781455">
        <w:trPr>
          <w:trHeight w:val="6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D77B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воспитатель**(6)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4868-5731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4868-5731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4868-5731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4058-4776</w:t>
            </w:r>
          </w:p>
        </w:tc>
      </w:tr>
      <w:tr w:rsidR="005211A0" w:rsidRPr="00BA1598" w:rsidTr="0078145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4058-5770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5211A0" w:rsidRPr="00BA1598" w:rsidTr="0078145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</w:tr>
      <w:tr w:rsidR="005211A0" w:rsidRPr="00BA1598" w:rsidTr="0078145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Инструктор-методист; педагог дополнительного образования; педагог-организатор; социальный педагог; тренер-преподаватель, концертмейстер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5148</w:t>
            </w:r>
          </w:p>
        </w:tc>
      </w:tr>
      <w:tr w:rsidR="005211A0" w:rsidRPr="00BA1598" w:rsidTr="0078145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 мастер производственного обучения; методист**(1); педагог-психолог; старший инструктор-методист; старший тренер-преподаватель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5286</w:t>
            </w:r>
          </w:p>
        </w:tc>
      </w:tr>
      <w:tr w:rsidR="005211A0" w:rsidRPr="00BA1598" w:rsidTr="00781455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преподаватель**(2); преподаватель-организатор основ безопасности  жизнедеятельности; руководитель физического воспитания, старший  воспитатель; старший методист**(1),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**(3); учитель; учитель-дефектолог; учитель-логопед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4242C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должностей руководителей структурных подразделений</w:t>
            </w:r>
          </w:p>
        </w:tc>
      </w:tr>
      <w:tr w:rsidR="005211A0" w:rsidRPr="00BA1598" w:rsidTr="00781455">
        <w:trPr>
          <w:trHeight w:val="28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 подразделениями, реализующими общеобразовательную программу и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 программу дополнительного образования детей**(4)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</w:tr>
      <w:tr w:rsidR="005211A0" w:rsidRPr="00BA1598" w:rsidTr="00781455">
        <w:trPr>
          <w:trHeight w:val="47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 других структурных подразделений  образовательного учреждения  (подразделения) начального и среднего профессионального  образования**(5),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</w:t>
            </w:r>
          </w:p>
        </w:tc>
      </w:tr>
      <w:tr w:rsidR="005211A0" w:rsidRPr="00BA1598" w:rsidTr="00781455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(заведующий, директор,    руководитель, управляющий)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E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5211A0" w:rsidRPr="00BA1598" w:rsidTr="00781455">
        <w:trPr>
          <w:trHeight w:val="4560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**(1)  За исключением должностей работников высшего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**(2) Кроме должностей преподавателей, отнесенных к профессорско-преподавательскому составу.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**(3) За исключением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занятых в сфере высшего и дополнительного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**(4) Кроме должностей руководителей структурных подразделений, отнесенных ко 2 квалификационному уровню.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**(5) Кроме должностей руководителей структурных подразделений, отнесенных к 3 квалификационному уровню.     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**(6) Рекомендуемый размер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окладов (должностных окладов, ставок заработной платы) помощников воспитателей,  младших воспитателей, работающих в образовательных учреждениях, реализующие основные общеобразовательные программы, устанавливаются в размере окладов (должностных окладов, ставок заработной платы), предусмотренных для указанных должностей образовательных учреждений для детей-сирот и детей, оставшихся без попечения родителей, не реализующих основные общеобразовательные программы.</w:t>
            </w:r>
          </w:p>
        </w:tc>
      </w:tr>
      <w:tr w:rsidR="005211A0" w:rsidRPr="00BA1598" w:rsidTr="00781455">
        <w:trPr>
          <w:trHeight w:val="810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к профессиональной квалификационной группе «Общеотраслевые должности служащих первого уровня»  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Архивариус; дежурный по общежитию; делопроизводитель; калькулятор; кассир; паспортист; секретарь; секретарь-машинистка; экспедитор; экспедитор по перевозке грузов</w:t>
            </w:r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 производное должностное наименование «старший»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3672-4505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5211A0" w:rsidRPr="00BA1598" w:rsidTr="00781455">
        <w:trPr>
          <w:trHeight w:val="93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Администратор; инспектор по кадрам; техник; техник вычислительного (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информационно-вычисли-тельного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центра;  техник-технолог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E251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4043-5770</w:t>
            </w:r>
          </w:p>
        </w:tc>
      </w:tr>
      <w:tr w:rsidR="005211A0" w:rsidRPr="00BA1598" w:rsidTr="00781455">
        <w:trPr>
          <w:trHeight w:val="4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Лаборант; техник-лаборант; техник-программист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4657-6642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4052-5770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4052-5770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4052-5770</w:t>
            </w:r>
          </w:p>
        </w:tc>
      </w:tr>
      <w:tr w:rsidR="005211A0" w:rsidRPr="00BA1598" w:rsidTr="00781455">
        <w:trPr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копировально-множительным бюро; заведующий  складом;  заведующий хозяйством.                                                                                                                                                                                                                                                               Должности  служащих  первого   квалификационного  уровня,  по   которым устанавливается производное  должностное наименование «старший».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 уровня,  по   которым устанавливается II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4052-6649</w:t>
            </w:r>
          </w:p>
        </w:tc>
      </w:tr>
      <w:tr w:rsidR="005211A0" w:rsidRPr="00BA1598" w:rsidTr="00781455">
        <w:trPr>
          <w:trHeight w:val="18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производством (шеф-повар); заведующий общежитием; начальник хозяйственного отдела.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квалификационного уровня, по которым устанавливается  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6342-6972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</w:tr>
      <w:tr w:rsidR="005211A0" w:rsidRPr="00BA1598" w:rsidTr="00781455">
        <w:trPr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(включая старшего); механик.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6342-7658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5211A0" w:rsidRPr="00BA1598" w:rsidTr="00781455">
        <w:trPr>
          <w:trHeight w:val="249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Бухгалтер; бухгалтер-ревизор; инженер; инженер по защите информации;  инженер по  надзору  за  строительством; инженер  по  охране   труда;  специалист по защите информации; специалист по кадрам; экономист; экономист по бухгалтерскому учету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анализу хозяйственной  деятельности; юрисконсульт; менеджер по работе с электронными аукционами, торгами,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тендарами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(электроник)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6306-6642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205B66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CA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11A0" w:rsidRPr="00BA1598" w:rsidTr="00781455">
        <w:trPr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которым может устанавливаться  II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5480-57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11A0" w:rsidRPr="00BA1598" w:rsidTr="00781455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 уровня,  по   которым может устанавливаться   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E064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6342-6972</w:t>
            </w:r>
          </w:p>
        </w:tc>
      </w:tr>
      <w:tr w:rsidR="005211A0" w:rsidRPr="00BA1598" w:rsidTr="00781455">
        <w:trPr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устанавливаться  производное должностное наименование «ведущий»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7658-</w:t>
            </w:r>
            <w:r w:rsidR="00F7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</w:tr>
      <w:tr w:rsidR="005211A0" w:rsidRPr="00BA1598" w:rsidTr="00781455">
        <w:trPr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 специалисты:  в  отделах, отделениях,  лабораториях,   мастерских; заместитель главного бухгалтера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8260-8925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</w:tr>
      <w:tr w:rsidR="005211A0" w:rsidRPr="00BA1598" w:rsidTr="00781455">
        <w:trPr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исследовательской лаборатории;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начальник   отдела   кадров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(спецотдела  и  др.);  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 строительства;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материально-технического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снабжения;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 подготовки   кадров;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(лаборатории, сектора) по  защите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информации; начальник планово-экономического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отдела; начальник юридического отдела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5480-9489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5480-9489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5480-9489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5480-9489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Главный** (диспетчер, механик,  специалист по  защите информации,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технолог, энергетик)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8547-10821</w:t>
            </w:r>
          </w:p>
        </w:tc>
      </w:tr>
      <w:tr w:rsidR="005211A0" w:rsidRPr="00BA1598" w:rsidTr="00781455">
        <w:trPr>
          <w:trHeight w:val="2235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</w:tr>
      <w:tr w:rsidR="005211A0" w:rsidRPr="00BA1598" w:rsidTr="00781455">
        <w:trPr>
          <w:trHeight w:val="840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      </w:r>
          </w:p>
        </w:tc>
      </w:tr>
      <w:tr w:rsidR="005211A0" w:rsidRPr="00BA1598" w:rsidTr="00781455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5211A0" w:rsidRPr="00BA1598" w:rsidTr="00781455">
        <w:trPr>
          <w:trHeight w:val="17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рабочих:</w:t>
            </w:r>
            <w:r w:rsidR="00DB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Гардеробщик; грузчик;  дворник; кастелянша; кладовщик; садовник; сторож (вахтер); уборщик служебных помещений; уборщик производственных помещений; уборщик территорий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3443-3672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5211A0" w:rsidRPr="00BA1598" w:rsidTr="00781455">
        <w:trPr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4 и 5  квалификационных разрядов в соответствии с Единым тарифно-квалификационным справочников работ и профессий рабочих.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Водитель автомобиля; оператор электронно-вычислительных и вычислительных машин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4052-4505</w:t>
            </w:r>
          </w:p>
        </w:tc>
      </w:tr>
      <w:tr w:rsidR="005211A0" w:rsidRPr="00BA1598" w:rsidTr="00781455">
        <w:trPr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7057ED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4776-5259</w:t>
            </w:r>
          </w:p>
        </w:tc>
      </w:tr>
      <w:tr w:rsidR="005211A0" w:rsidRPr="00BA1598" w:rsidTr="00781455">
        <w:trPr>
          <w:trHeight w:val="10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8  квалификационного разряда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</w:t>
            </w:r>
          </w:p>
        </w:tc>
      </w:tr>
      <w:tr w:rsidR="005211A0" w:rsidRPr="00BA1598" w:rsidTr="00781455">
        <w:trPr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5770-6972</w:t>
            </w:r>
          </w:p>
        </w:tc>
      </w:tr>
      <w:tr w:rsidR="005211A0" w:rsidRPr="00BA1598" w:rsidTr="00781455">
        <w:trPr>
          <w:trHeight w:val="82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приказом Министерства здравоохранения и социального развития Российской Федерации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образования»:</w:t>
            </w:r>
          </w:p>
        </w:tc>
      </w:tr>
      <w:tr w:rsidR="005211A0" w:rsidRPr="00BA1598" w:rsidTr="00781455">
        <w:trPr>
          <w:trHeight w:val="13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административно-хозяйственного и учебно-вспомогательного персонала</w:t>
            </w:r>
          </w:p>
        </w:tc>
      </w:tr>
      <w:tr w:rsidR="005211A0" w:rsidRPr="00BA1598" w:rsidTr="00781455">
        <w:trPr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</w:t>
            </w:r>
          </w:p>
        </w:tc>
      </w:tr>
      <w:tr w:rsidR="005211A0" w:rsidRPr="00BA1598" w:rsidTr="00781455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10001-10629</w:t>
            </w:r>
          </w:p>
        </w:tc>
      </w:tr>
      <w:tr w:rsidR="005211A0" w:rsidRPr="00BA1598" w:rsidTr="00781455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учебно-методической работе I категории;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учебный мастер 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10629-11012</w:t>
            </w:r>
          </w:p>
        </w:tc>
      </w:tr>
      <w:tr w:rsidR="005211A0" w:rsidRPr="00BA1598" w:rsidTr="00781455">
        <w:trPr>
          <w:trHeight w:val="82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профессорско-преподавательского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состава и руководителей структурных подразделений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211A0" w:rsidRPr="00BA1598" w:rsidTr="0078145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Ассистент;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кабинета, лаборатории,  отдела, отделения, подготовительных курсов  (отделения), и других  подразделений*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F747E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19164</w:t>
            </w:r>
          </w:p>
        </w:tc>
      </w:tr>
      <w:tr w:rsidR="005211A0" w:rsidRPr="00BA1598" w:rsidTr="00781455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10799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781455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12006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1A0" w:rsidRPr="00BA1598" w:rsidTr="00781455">
        <w:trPr>
          <w:trHeight w:val="390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Кроме должностей руководителей структурных подразделений, отнесенных ко 2 - 5 квалификационным уровням.</w:t>
            </w:r>
          </w:p>
        </w:tc>
      </w:tr>
      <w:tr w:rsidR="005211A0" w:rsidRPr="00BA1598" w:rsidTr="00781455">
        <w:trPr>
          <w:trHeight w:val="9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Рекомендуемые размеры основных окладов (основных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и науки Камчатского края, предусмотренным:</w:t>
            </w:r>
          </w:p>
        </w:tc>
      </w:tr>
      <w:tr w:rsidR="005211A0" w:rsidRPr="00BA1598" w:rsidTr="00781455">
        <w:trPr>
          <w:trHeight w:val="121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      </w:r>
          </w:p>
        </w:tc>
      </w:tr>
      <w:tr w:rsidR="005211A0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в соответствии с квалификационными характеристиками должностей работников, занятых в библиотеках, к категории «Должности руководителей»</w:t>
            </w:r>
          </w:p>
        </w:tc>
      </w:tr>
      <w:tr w:rsidR="005211A0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10015-10250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F747E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8704-8911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F747E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8704-8911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F747E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8704-8911</w:t>
            </w:r>
          </w:p>
        </w:tc>
      </w:tr>
      <w:tr w:rsidR="005211A0" w:rsidRPr="00BA1598" w:rsidTr="00781455">
        <w:trPr>
          <w:trHeight w:val="1695"/>
        </w:trPr>
        <w:tc>
          <w:tcPr>
            <w:tcW w:w="13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</w:tr>
      <w:tr w:rsidR="005211A0" w:rsidRPr="00BA1598" w:rsidTr="00781455">
        <w:trPr>
          <w:trHeight w:val="94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 </w:t>
            </w:r>
          </w:p>
        </w:tc>
      </w:tr>
      <w:tr w:rsidR="005211A0" w:rsidRPr="00BA1598" w:rsidTr="00781455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спецодежды; кухонный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  <w:proofErr w:type="gramStart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вея</w:t>
            </w:r>
            <w:proofErr w:type="spellEnd"/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3443-4776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3443-3897</w:t>
            </w:r>
          </w:p>
        </w:tc>
      </w:tr>
      <w:tr w:rsidR="005211A0" w:rsidRPr="00BA1598" w:rsidTr="00781455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8260-8911</w:t>
            </w:r>
          </w:p>
        </w:tc>
      </w:tr>
      <w:tr w:rsidR="005211A0" w:rsidRPr="00BA1598" w:rsidTr="00781455">
        <w:trPr>
          <w:trHeight w:val="73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A0" w:rsidRPr="00BA1598" w:rsidRDefault="00781455" w:rsidP="0078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приказом Министерства здравоохранения и социального развития Российской Федерации от 17.05.2012 №559-н "Об утверждении Единого квалификационного 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труда";</w:t>
            </w:r>
          </w:p>
        </w:tc>
      </w:tr>
      <w:tr w:rsidR="00781455" w:rsidRPr="00BA1598" w:rsidTr="00781455">
        <w:trPr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781455" w:rsidRPr="00BA1598" w:rsidTr="00781455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81455" w:rsidRPr="00BA1598" w:rsidTr="00781455">
        <w:trPr>
          <w:trHeight w:val="375"/>
        </w:trPr>
        <w:tc>
          <w:tcPr>
            <w:tcW w:w="13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78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в соответствии с квалификационными характеристиками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и специалистов, осуществляющих работы в области охраны труда</w:t>
            </w:r>
          </w:p>
        </w:tc>
      </w:tr>
      <w:tr w:rsidR="00781455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</w:tr>
      <w:tr w:rsidR="00781455" w:rsidRPr="00BA1598" w:rsidTr="00781455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Pr="00BA1598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781455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55" w:rsidRDefault="0035588C" w:rsidP="005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5480-6342</w:t>
            </w:r>
          </w:p>
        </w:tc>
      </w:tr>
      <w:tr w:rsidR="0035588C" w:rsidRPr="00BA1598" w:rsidTr="00781455">
        <w:trPr>
          <w:trHeight w:val="735"/>
        </w:trPr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88C" w:rsidRPr="00BA1598" w:rsidRDefault="0035588C" w:rsidP="0050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должностям служащих и профессиям рабочих, не вошедших в ПКГ и ОКПДТР, размеры основных окладов (основных должностных окладов, основных ставок заработной платы)  устанавливаются по решению руководителя учреждения. </w:t>
            </w:r>
          </w:p>
        </w:tc>
      </w:tr>
    </w:tbl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A1598">
        <w:rPr>
          <w:rFonts w:ascii="Times New Roman" w:hAnsi="Times New Roman" w:cs="Times New Roman"/>
          <w:bCs/>
          <w:color w:val="26282F"/>
          <w:sz w:val="24"/>
          <w:szCs w:val="24"/>
        </w:rPr>
        <w:fldChar w:fldCharType="end"/>
      </w:r>
    </w:p>
    <w:p w:rsidR="009E7913" w:rsidRDefault="009E7913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3836"/>
      </w:tblGrid>
      <w:tr w:rsidR="00781455" w:rsidRPr="00BA1598" w:rsidTr="0035588C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Pr="00BA1598" w:rsidRDefault="00781455" w:rsidP="0050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455" w:rsidRPr="00BA1598" w:rsidTr="00504421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Default="00781455" w:rsidP="0050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455" w:rsidRPr="00BA1598" w:rsidRDefault="00781455" w:rsidP="0050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455" w:rsidRPr="00522238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781455" w:rsidRPr="00522238" w:rsidSect="00B30260">
      <w:pgSz w:w="16839" w:h="11907" w:orient="landscape" w:code="9"/>
      <w:pgMar w:top="1100" w:right="1671" w:bottom="79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D9" w:rsidRDefault="00DB19D9" w:rsidP="00DF798F">
      <w:pPr>
        <w:spacing w:after="0" w:line="240" w:lineRule="auto"/>
      </w:pPr>
      <w:r>
        <w:separator/>
      </w:r>
    </w:p>
  </w:endnote>
  <w:endnote w:type="continuationSeparator" w:id="0">
    <w:p w:rsidR="00DB19D9" w:rsidRDefault="00DB19D9" w:rsidP="00DF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9" w:rsidRDefault="00DB19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9" w:rsidRDefault="00DB19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9" w:rsidRDefault="00DB19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D9" w:rsidRDefault="00DB19D9" w:rsidP="00DF798F">
      <w:pPr>
        <w:spacing w:after="0" w:line="240" w:lineRule="auto"/>
      </w:pPr>
      <w:r>
        <w:separator/>
      </w:r>
    </w:p>
  </w:footnote>
  <w:footnote w:type="continuationSeparator" w:id="0">
    <w:p w:rsidR="00DB19D9" w:rsidRDefault="00DB19D9" w:rsidP="00DF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9" w:rsidRDefault="00DB1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9" w:rsidRDefault="00DB19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9" w:rsidRDefault="00DB19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5"/>
    <w:rsid w:val="00120E7F"/>
    <w:rsid w:val="00152E9C"/>
    <w:rsid w:val="001659C0"/>
    <w:rsid w:val="00181ED2"/>
    <w:rsid w:val="001E2512"/>
    <w:rsid w:val="00205B66"/>
    <w:rsid w:val="00221F1A"/>
    <w:rsid w:val="00257610"/>
    <w:rsid w:val="002618EB"/>
    <w:rsid w:val="002D77B2"/>
    <w:rsid w:val="0035588C"/>
    <w:rsid w:val="00385B05"/>
    <w:rsid w:val="003E05EF"/>
    <w:rsid w:val="003F3617"/>
    <w:rsid w:val="004242C8"/>
    <w:rsid w:val="004E082D"/>
    <w:rsid w:val="004E7EAC"/>
    <w:rsid w:val="004F4367"/>
    <w:rsid w:val="004F499F"/>
    <w:rsid w:val="005010F0"/>
    <w:rsid w:val="00504421"/>
    <w:rsid w:val="005211A0"/>
    <w:rsid w:val="00522238"/>
    <w:rsid w:val="00673D1F"/>
    <w:rsid w:val="006B5CAD"/>
    <w:rsid w:val="006B706A"/>
    <w:rsid w:val="0070242D"/>
    <w:rsid w:val="007057ED"/>
    <w:rsid w:val="00781455"/>
    <w:rsid w:val="00802F83"/>
    <w:rsid w:val="00896E4A"/>
    <w:rsid w:val="00903E71"/>
    <w:rsid w:val="00927A66"/>
    <w:rsid w:val="009A4BD4"/>
    <w:rsid w:val="009C4AE6"/>
    <w:rsid w:val="009E7913"/>
    <w:rsid w:val="009F74EF"/>
    <w:rsid w:val="00A03A01"/>
    <w:rsid w:val="00A971E7"/>
    <w:rsid w:val="00AC4B04"/>
    <w:rsid w:val="00B30260"/>
    <w:rsid w:val="00B53DD6"/>
    <w:rsid w:val="00B840E5"/>
    <w:rsid w:val="00BA1598"/>
    <w:rsid w:val="00C74E59"/>
    <w:rsid w:val="00CA1CDA"/>
    <w:rsid w:val="00CA6C44"/>
    <w:rsid w:val="00D47EC8"/>
    <w:rsid w:val="00DB19D9"/>
    <w:rsid w:val="00DC3382"/>
    <w:rsid w:val="00DD4339"/>
    <w:rsid w:val="00DF798F"/>
    <w:rsid w:val="00E064F8"/>
    <w:rsid w:val="00E23CB6"/>
    <w:rsid w:val="00E416AF"/>
    <w:rsid w:val="00E4336B"/>
    <w:rsid w:val="00E779AB"/>
    <w:rsid w:val="00E97DDC"/>
    <w:rsid w:val="00F747E4"/>
    <w:rsid w:val="00F91391"/>
    <w:rsid w:val="00FB1C6B"/>
    <w:rsid w:val="00FC223C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93383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2EA8-7E8C-45D5-8FC7-E1E0006F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4531</Words>
  <Characters>25829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RukUprDel</cp:lastModifiedBy>
  <cp:revision>2</cp:revision>
  <cp:lastPrinted>2019-01-24T02:49:00Z</cp:lastPrinted>
  <dcterms:created xsi:type="dcterms:W3CDTF">2019-01-24T03:10:00Z</dcterms:created>
  <dcterms:modified xsi:type="dcterms:W3CDTF">2019-01-24T03:10:00Z</dcterms:modified>
</cp:coreProperties>
</file>