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F3A" w:rsidRDefault="00616F3A" w:rsidP="00616F3A">
      <w:pPr>
        <w:ind w:firstLine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 сведению граждан и юридических лиц.</w:t>
      </w:r>
    </w:p>
    <w:p w:rsidR="00616F3A" w:rsidRDefault="00616F3A" w:rsidP="00616F3A">
      <w:pPr>
        <w:ind w:firstLine="720"/>
        <w:jc w:val="center"/>
        <w:rPr>
          <w:b/>
          <w:sz w:val="40"/>
          <w:szCs w:val="40"/>
        </w:rPr>
      </w:pPr>
    </w:p>
    <w:p w:rsidR="00616F3A" w:rsidRDefault="00616F3A" w:rsidP="00616F3A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соответствии с Земельным кодексом Российской Федерации, Администрация Соболевского муниципального района доводит до граждан и юридических лиц следующую информацию:</w:t>
      </w:r>
    </w:p>
    <w:p w:rsidR="00616F3A" w:rsidRDefault="00616F3A" w:rsidP="00616F3A">
      <w:pPr>
        <w:ind w:firstLine="720"/>
        <w:jc w:val="both"/>
        <w:rPr>
          <w:b/>
          <w:sz w:val="28"/>
          <w:szCs w:val="28"/>
        </w:rPr>
      </w:pPr>
    </w:p>
    <w:p w:rsidR="00616F3A" w:rsidRDefault="00616F3A" w:rsidP="00616F3A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о предоставлении земельного участка в ка</w:t>
      </w:r>
      <w:r>
        <w:rPr>
          <w:b/>
          <w:sz w:val="28"/>
          <w:szCs w:val="28"/>
        </w:rPr>
        <w:t>дастровом квартале 41:07:0010103, площадью 12</w:t>
      </w:r>
      <w:r>
        <w:rPr>
          <w:b/>
          <w:sz w:val="28"/>
          <w:szCs w:val="28"/>
        </w:rPr>
        <w:t xml:space="preserve"> кв. м., разрешенное использование: для </w:t>
      </w:r>
      <w:r>
        <w:rPr>
          <w:b/>
          <w:sz w:val="28"/>
          <w:szCs w:val="28"/>
        </w:rPr>
        <w:t>эксплуатации септика</w:t>
      </w:r>
      <w:r>
        <w:rPr>
          <w:b/>
          <w:sz w:val="28"/>
          <w:szCs w:val="28"/>
        </w:rPr>
        <w:t>, местоположение: Камчатский край, р-н Соболевский</w:t>
      </w:r>
      <w:r>
        <w:rPr>
          <w:b/>
          <w:sz w:val="28"/>
          <w:szCs w:val="28"/>
        </w:rPr>
        <w:t>, ул. Комсомольская</w:t>
      </w:r>
      <w:r>
        <w:rPr>
          <w:b/>
          <w:sz w:val="28"/>
          <w:szCs w:val="28"/>
        </w:rPr>
        <w:t>;</w:t>
      </w:r>
    </w:p>
    <w:p w:rsidR="00616F3A" w:rsidRDefault="00616F3A" w:rsidP="00616F3A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2F54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предоставлении земельного участка в кадастровом квартале 41:07:0010103, площадью 12 кв. м., разрешенное использование: для эксплуатации септика, местоположение: Камчатский край, р-н Соболевский, </w:t>
      </w:r>
      <w:r>
        <w:rPr>
          <w:b/>
          <w:sz w:val="28"/>
          <w:szCs w:val="28"/>
        </w:rPr>
        <w:t>пер. Центральный</w:t>
      </w:r>
      <w:r>
        <w:rPr>
          <w:b/>
          <w:sz w:val="28"/>
          <w:szCs w:val="28"/>
        </w:rPr>
        <w:t>;</w:t>
      </w:r>
    </w:p>
    <w:p w:rsidR="00616F3A" w:rsidRDefault="00616F3A" w:rsidP="00616F3A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о пре</w:t>
      </w:r>
      <w:r>
        <w:rPr>
          <w:b/>
          <w:sz w:val="28"/>
          <w:szCs w:val="28"/>
        </w:rPr>
        <w:t>доставлении земельного участка в кадастровом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квартале 41:07:0010103, площадью 550</w:t>
      </w:r>
      <w:r>
        <w:rPr>
          <w:b/>
          <w:sz w:val="28"/>
          <w:szCs w:val="28"/>
        </w:rPr>
        <w:t xml:space="preserve"> кв. м., разрешенное использование: для ведения </w:t>
      </w:r>
      <w:r>
        <w:rPr>
          <w:b/>
          <w:sz w:val="28"/>
          <w:szCs w:val="28"/>
        </w:rPr>
        <w:t>личного подсобного хозяйства,</w:t>
      </w:r>
      <w:r>
        <w:rPr>
          <w:b/>
          <w:sz w:val="28"/>
          <w:szCs w:val="28"/>
        </w:rPr>
        <w:t xml:space="preserve"> местоположение: Камчатский край, р-н Соболевский, с. Соболево, ул. </w:t>
      </w:r>
      <w:r>
        <w:rPr>
          <w:b/>
          <w:sz w:val="28"/>
          <w:szCs w:val="28"/>
        </w:rPr>
        <w:t>Комсомольская.</w:t>
      </w:r>
      <w:bookmarkStart w:id="0" w:name="_GoBack"/>
      <w:bookmarkEnd w:id="0"/>
    </w:p>
    <w:p w:rsidR="00616F3A" w:rsidRDefault="00616F3A" w:rsidP="00616F3A">
      <w:pPr>
        <w:ind w:firstLine="720"/>
        <w:jc w:val="both"/>
        <w:rPr>
          <w:b/>
          <w:sz w:val="28"/>
          <w:szCs w:val="28"/>
        </w:rPr>
      </w:pPr>
    </w:p>
    <w:p w:rsidR="00616F3A" w:rsidRDefault="00616F3A" w:rsidP="00616F3A">
      <w:pPr>
        <w:ind w:firstLine="720"/>
        <w:jc w:val="both"/>
        <w:rPr>
          <w:b/>
          <w:sz w:val="28"/>
          <w:szCs w:val="28"/>
        </w:rPr>
      </w:pPr>
    </w:p>
    <w:p w:rsidR="00616F3A" w:rsidRDefault="00616F3A" w:rsidP="00616F3A">
      <w:pPr>
        <w:spacing w:line="360" w:lineRule="auto"/>
        <w:jc w:val="both"/>
        <w:rPr>
          <w:b/>
          <w:sz w:val="28"/>
          <w:szCs w:val="28"/>
        </w:rPr>
      </w:pPr>
    </w:p>
    <w:p w:rsidR="00616F3A" w:rsidRDefault="00616F3A" w:rsidP="00616F3A">
      <w:pPr>
        <w:jc w:val="both"/>
      </w:pPr>
    </w:p>
    <w:p w:rsidR="00616F3A" w:rsidRDefault="00616F3A" w:rsidP="00616F3A"/>
    <w:p w:rsidR="00AA37F2" w:rsidRDefault="00AA37F2"/>
    <w:sectPr w:rsidR="00AA37F2" w:rsidSect="00616F3A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00"/>
    <w:rsid w:val="00616F3A"/>
    <w:rsid w:val="00AA37F2"/>
    <w:rsid w:val="00E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B17E6-AB69-499B-94AB-949BBC6E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2018-02-07T04:51:00Z</dcterms:created>
  <dcterms:modified xsi:type="dcterms:W3CDTF">2018-02-07T04:56:00Z</dcterms:modified>
</cp:coreProperties>
</file>