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94" w:rsidRDefault="003A6394" w:rsidP="003A6394">
      <w:pPr>
        <w:pStyle w:val="21"/>
        <w:ind w:left="3544" w:hanging="3544"/>
        <w:rPr>
          <w:sz w:val="32"/>
          <w:szCs w:val="32"/>
        </w:rPr>
      </w:pPr>
      <w:r>
        <w:rPr>
          <w:sz w:val="32"/>
          <w:szCs w:val="32"/>
        </w:rPr>
        <w:t xml:space="preserve">                                                     </w:t>
      </w: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71.25pt">
            <v:imagedata r:id="rId4" o:title=""/>
          </v:shape>
        </w:pict>
      </w:r>
    </w:p>
    <w:p w:rsidR="003A6394" w:rsidRDefault="003A6394" w:rsidP="003A6394">
      <w:pPr>
        <w:jc w:val="center"/>
        <w:rPr>
          <w:b/>
          <w:sz w:val="32"/>
          <w:szCs w:val="32"/>
        </w:rPr>
      </w:pPr>
      <w:r>
        <w:rPr>
          <w:b/>
          <w:sz w:val="32"/>
          <w:szCs w:val="32"/>
        </w:rPr>
        <w:t>ПОСТАНОВЛЕНИЕ</w:t>
      </w:r>
    </w:p>
    <w:p w:rsidR="003A6394" w:rsidRDefault="003A6394" w:rsidP="003A6394">
      <w:pPr>
        <w:pStyle w:val="2"/>
        <w:rPr>
          <w:sz w:val="24"/>
          <w:szCs w:val="20"/>
        </w:rPr>
      </w:pPr>
    </w:p>
    <w:p w:rsidR="003A6394" w:rsidRPr="002E0381" w:rsidRDefault="003A6394" w:rsidP="003A6394">
      <w:pPr>
        <w:pStyle w:val="2"/>
        <w:rPr>
          <w:b w:val="0"/>
          <w:sz w:val="28"/>
          <w:szCs w:val="28"/>
        </w:rPr>
      </w:pPr>
      <w:r w:rsidRPr="002E0381">
        <w:rPr>
          <w:b w:val="0"/>
          <w:sz w:val="28"/>
          <w:szCs w:val="28"/>
        </w:rPr>
        <w:t>ГЛАВЫ   АДМИНИСТРАЦИИ СОБОЛЕВСКОГО   МУНИЦИПАЛЬНОГО РАЙОНА</w:t>
      </w:r>
    </w:p>
    <w:p w:rsidR="003A6394" w:rsidRDefault="003A6394" w:rsidP="003A6394">
      <w:pPr>
        <w:rPr>
          <w:b/>
        </w:rPr>
      </w:pPr>
      <w:r>
        <w:rPr>
          <w:b/>
          <w:sz w:val="40"/>
        </w:rPr>
        <w:t xml:space="preserve">    </w:t>
      </w:r>
      <w:r>
        <w:rPr>
          <w:b/>
        </w:rPr>
        <w:t xml:space="preserve"> 25 июня 2012                       </w:t>
      </w:r>
      <w:r>
        <w:t>с</w:t>
      </w:r>
      <w:proofErr w:type="gramStart"/>
      <w:r>
        <w:t>.С</w:t>
      </w:r>
      <w:proofErr w:type="gramEnd"/>
      <w:r>
        <w:t>оболево</w:t>
      </w:r>
      <w:r>
        <w:rPr>
          <w:b/>
        </w:rPr>
        <w:t xml:space="preserve">                                       № 190</w:t>
      </w:r>
    </w:p>
    <w:p w:rsidR="003A6394" w:rsidRDefault="003A6394" w:rsidP="003A6394">
      <w:pPr>
        <w:pStyle w:val="HTML0"/>
        <w:ind w:left="708"/>
        <w:jc w:val="both"/>
        <w:rPr>
          <w:rFonts w:ascii="Times New Roman" w:hAnsi="Times New Roman" w:cs="Times New Roman"/>
          <w:sz w:val="18"/>
          <w:szCs w:val="18"/>
        </w:rPr>
      </w:pPr>
    </w:p>
    <w:p w:rsidR="003A6394" w:rsidRPr="003A6394" w:rsidRDefault="003A6394" w:rsidP="003A6394">
      <w:pPr>
        <w:pStyle w:val="HTML0"/>
        <w:jc w:val="center"/>
        <w:rPr>
          <w:rFonts w:ascii="Times New Roman" w:hAnsi="Times New Roman" w:cs="Times New Roman"/>
          <w:b/>
          <w:sz w:val="28"/>
          <w:szCs w:val="28"/>
        </w:rPr>
      </w:pPr>
      <w:r>
        <w:rPr>
          <w:rFonts w:ascii="Times New Roman" w:hAnsi="Times New Roman" w:cs="Times New Roman"/>
          <w:b/>
          <w:sz w:val="28"/>
          <w:szCs w:val="28"/>
        </w:rPr>
        <w:t>Об утверждении а</w:t>
      </w:r>
      <w:r w:rsidRPr="003F64E3">
        <w:rPr>
          <w:rFonts w:ascii="Times New Roman" w:hAnsi="Times New Roman" w:cs="Times New Roman"/>
          <w:b/>
          <w:sz w:val="28"/>
          <w:szCs w:val="28"/>
        </w:rPr>
        <w:t>дминистративн</w:t>
      </w:r>
      <w:r>
        <w:rPr>
          <w:rFonts w:ascii="Times New Roman" w:hAnsi="Times New Roman" w:cs="Times New Roman"/>
          <w:b/>
          <w:sz w:val="28"/>
          <w:szCs w:val="28"/>
        </w:rPr>
        <w:t>ого</w:t>
      </w:r>
      <w:r w:rsidRPr="003F64E3">
        <w:rPr>
          <w:rFonts w:ascii="Times New Roman" w:hAnsi="Times New Roman" w:cs="Times New Roman"/>
          <w:b/>
          <w:sz w:val="28"/>
          <w:szCs w:val="28"/>
        </w:rPr>
        <w:t xml:space="preserve"> регламент</w:t>
      </w:r>
      <w:r>
        <w:rPr>
          <w:rFonts w:ascii="Times New Roman" w:hAnsi="Times New Roman" w:cs="Times New Roman"/>
          <w:b/>
          <w:sz w:val="28"/>
          <w:szCs w:val="28"/>
        </w:rPr>
        <w:t xml:space="preserve">а </w:t>
      </w:r>
      <w:r w:rsidRPr="00410B01">
        <w:rPr>
          <w:rFonts w:ascii="Times New Roman" w:hAnsi="Times New Roman" w:cs="Times New Roman"/>
          <w:b/>
          <w:sz w:val="28"/>
          <w:szCs w:val="28"/>
        </w:rPr>
        <w:t>по предоставлению</w:t>
      </w:r>
      <w:r>
        <w:rPr>
          <w:rFonts w:ascii="Times New Roman" w:hAnsi="Times New Roman" w:cs="Times New Roman"/>
          <w:b/>
          <w:sz w:val="28"/>
          <w:szCs w:val="28"/>
        </w:rPr>
        <w:t xml:space="preserve"> муниципальной  услуги </w:t>
      </w:r>
      <w:r w:rsidRPr="003A6394">
        <w:rPr>
          <w:rFonts w:ascii="Times New Roman" w:hAnsi="Times New Roman" w:cs="Times New Roman"/>
          <w:b/>
          <w:sz w:val="28"/>
          <w:szCs w:val="28"/>
        </w:rPr>
        <w:t>«Музейное обслуживание населения Соболевского муниципального района Камчатского края»</w:t>
      </w:r>
    </w:p>
    <w:p w:rsidR="003A6394" w:rsidRPr="00BA60DD" w:rsidRDefault="003A6394" w:rsidP="003A6394">
      <w:pPr>
        <w:pStyle w:val="HTML0"/>
        <w:ind w:left="708"/>
        <w:jc w:val="both"/>
        <w:rPr>
          <w:rFonts w:ascii="Times New Roman" w:hAnsi="Times New Roman" w:cs="Times New Roman"/>
          <w:b/>
          <w:sz w:val="28"/>
          <w:szCs w:val="28"/>
        </w:rPr>
      </w:pPr>
    </w:p>
    <w:p w:rsidR="003A6394" w:rsidRPr="00632DD2" w:rsidRDefault="003A6394" w:rsidP="003A6394">
      <w:pPr>
        <w:jc w:val="both"/>
      </w:pPr>
      <w:r w:rsidRPr="00F7093F">
        <w:tab/>
        <w:t>В соответствии с Законом Российской Федерации от 06.10.203г №131-ФЗ «Об общих принципах организации местного самоуправления в Российской Федерации», Законом Российской Федерации от 27.07.2010г.      № 210-Ф</w:t>
      </w:r>
      <w:proofErr w:type="gramStart"/>
      <w:r w:rsidRPr="00F7093F">
        <w:t>З(</w:t>
      </w:r>
      <w:proofErr w:type="gramEnd"/>
      <w:r w:rsidRPr="00F7093F">
        <w:t xml:space="preserve">ред. от 06.04.2011) «Об организации предоставления государственных и муниципальных услуг», Законом Российской Федерации от 09.10.1992 №3612-1 «Основы законодательства Российской Федерации о культуре», </w:t>
      </w:r>
      <w:r w:rsidRPr="00F7093F">
        <w:rPr>
          <w:color w:val="000000"/>
        </w:rPr>
        <w:t>Законом Российской Федерации</w:t>
      </w:r>
      <w:r>
        <w:rPr>
          <w:color w:val="000000"/>
        </w:rPr>
        <w:t xml:space="preserve"> </w:t>
      </w:r>
      <w:r w:rsidRPr="00F7093F">
        <w:rPr>
          <w:color w:val="000000"/>
        </w:rPr>
        <w:t xml:space="preserve">от 26.05.1996 № 54-ФЗ                 «О музейном фонде Российской Федерации и </w:t>
      </w:r>
      <w:proofErr w:type="gramStart"/>
      <w:r w:rsidRPr="00F7093F">
        <w:rPr>
          <w:color w:val="000000"/>
        </w:rPr>
        <w:t>музеях в Российской Федерации», Законом Российской Федерации от 02.05.2006  № 59-ФЗ             «</w:t>
      </w:r>
      <w:r w:rsidRPr="00632DD2">
        <w:rPr>
          <w:color w:val="000000"/>
        </w:rPr>
        <w:t xml:space="preserve">О порядке рассмотрения обращений граждан Российской Федерации», </w:t>
      </w:r>
      <w:r w:rsidRPr="00632DD2">
        <w:t>Федеральным законом РФ от 24 ноября 1995 года № 181-ФЗ «О социальной защите ин</w:t>
      </w:r>
      <w:r>
        <w:t>валидов в Российской Федерации»,  Федеральным</w:t>
      </w:r>
      <w:r w:rsidRPr="00632DD2">
        <w:t xml:space="preserve"> закон</w:t>
      </w:r>
      <w:r>
        <w:t>ом</w:t>
      </w:r>
      <w:r w:rsidRPr="00632DD2">
        <w:t xml:space="preserve"> РФ от 22 августа 1996 года № 125- ФЗ «О высшем и послевузовско</w:t>
      </w:r>
      <w:r>
        <w:t>м профессиональном образовании», Федеральным</w:t>
      </w:r>
      <w:r w:rsidRPr="00632DD2">
        <w:t xml:space="preserve"> закон</w:t>
      </w:r>
      <w:r>
        <w:t>ом</w:t>
      </w:r>
      <w:r w:rsidRPr="00632DD2">
        <w:t xml:space="preserve"> РФ от 30 марта 1999 года № 52-ФЗ «О санитарно-эпидемиолог</w:t>
      </w:r>
      <w:r>
        <w:t>ическом</w:t>
      </w:r>
      <w:proofErr w:type="gramEnd"/>
      <w:r>
        <w:t xml:space="preserve"> </w:t>
      </w:r>
      <w:proofErr w:type="gramStart"/>
      <w:r>
        <w:t xml:space="preserve">благополучии населения», </w:t>
      </w:r>
      <w:r w:rsidRPr="00632DD2">
        <w:t>Закон</w:t>
      </w:r>
      <w:r>
        <w:t>ом</w:t>
      </w:r>
      <w:r w:rsidRPr="00632DD2">
        <w:t xml:space="preserve"> Российской Федерации от 07 февраля 1992 года </w:t>
      </w:r>
      <w:r>
        <w:t xml:space="preserve">            </w:t>
      </w:r>
      <w:r w:rsidRPr="00632DD2">
        <w:t>№ 2300</w:t>
      </w:r>
      <w:r>
        <w:t xml:space="preserve">-1 «О защите прав потребителей», постановлением </w:t>
      </w:r>
      <w:r w:rsidRPr="00632DD2">
        <w:t xml:space="preserve">Правительства РФ от 12 ноября 1999 года № 1242 «О порядке бесплатного посещения музеев лицами, </w:t>
      </w:r>
      <w:r>
        <w:t xml:space="preserve">не достигшими восемнадцати лет», </w:t>
      </w:r>
      <w:r w:rsidRPr="00632DD2">
        <w:t>Указ</w:t>
      </w:r>
      <w:r>
        <w:t>ом</w:t>
      </w:r>
      <w:r w:rsidRPr="00632DD2">
        <w:t xml:space="preserve"> Президента РФ от 05 мая 1992 № 431 «О мерах по социально</w:t>
      </w:r>
      <w:r>
        <w:t>й поддержке многодетных семей», п</w:t>
      </w:r>
      <w:r w:rsidRPr="00632DD2">
        <w:t>риказ</w:t>
      </w:r>
      <w:r>
        <w:t>ом</w:t>
      </w:r>
      <w:r w:rsidRPr="00632DD2">
        <w:t xml:space="preserve"> Минкультуры Российской Федерации от 01.11.1994 № 736 «ВППБ 13-01-94» «Об утверждении</w:t>
      </w:r>
      <w:proofErr w:type="gramEnd"/>
      <w:r w:rsidRPr="00632DD2">
        <w:t xml:space="preserve"> </w:t>
      </w:r>
      <w:proofErr w:type="gramStart"/>
      <w:r w:rsidRPr="00632DD2">
        <w:t>правил пожарной безопасности для учреждений культуры Российской Федерации»</w:t>
      </w:r>
      <w:r>
        <w:t>,</w:t>
      </w:r>
      <w:r>
        <w:rPr>
          <w:color w:val="000000"/>
        </w:rPr>
        <w:t xml:space="preserve"> </w:t>
      </w:r>
      <w:r w:rsidRPr="00F7093F">
        <w:t xml:space="preserve">Уставом муниципального казенного  учреждения культуры «Соболевский районный историко-краеведческий музей»   Камчатского края, </w:t>
      </w:r>
      <w:r>
        <w:t xml:space="preserve"> постановлением  главы Соболевского  муниципального района от 27.08.2009 года N 149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подразделениями администрации Соболевского муниципального района и</w:t>
      </w:r>
      <w:r>
        <w:rPr>
          <w:b/>
        </w:rPr>
        <w:t xml:space="preserve"> </w:t>
      </w:r>
      <w:r>
        <w:t>постановлением  главы администрации Соболевского  муниципального района от</w:t>
      </w:r>
      <w:proofErr w:type="gramEnd"/>
      <w:r>
        <w:t xml:space="preserve"> 22.05.2012 N 149 «О внесении </w:t>
      </w:r>
      <w:r>
        <w:lastRenderedPageBreak/>
        <w:t>изменений в приложение к постановлению главы администрации Соболевского муниципального района от 13.07.2010 №146 «О реестре муниципальных услуг (функций) Соболевского муниципального района</w:t>
      </w:r>
    </w:p>
    <w:p w:rsidR="003A6394" w:rsidRDefault="003A6394" w:rsidP="003A6394">
      <w:pPr>
        <w:jc w:val="both"/>
        <w:rPr>
          <w:b/>
        </w:rPr>
      </w:pPr>
    </w:p>
    <w:p w:rsidR="003A6394" w:rsidRDefault="003A6394" w:rsidP="003A6394">
      <w:pPr>
        <w:jc w:val="both"/>
      </w:pPr>
      <w:r>
        <w:t xml:space="preserve"> ПОСТАНОВЛЯЮ:</w:t>
      </w:r>
    </w:p>
    <w:p w:rsidR="003A6394" w:rsidRPr="00A30290" w:rsidRDefault="003A6394" w:rsidP="003A6394">
      <w:pPr>
        <w:jc w:val="both"/>
      </w:pPr>
      <w:r>
        <w:t xml:space="preserve">    </w:t>
      </w:r>
      <w:r w:rsidRPr="00410B01">
        <w:t xml:space="preserve">1.Утвердить Административный регламент по предоставлению муниципальной услуги по предоставлению муниципальной  услуги </w:t>
      </w:r>
      <w:r w:rsidRPr="00A30290">
        <w:t>«</w:t>
      </w:r>
      <w:r>
        <w:t>Музейное обслуживание населения</w:t>
      </w:r>
      <w:r w:rsidRPr="00A30290">
        <w:t xml:space="preserve"> Соболевского муници</w:t>
      </w:r>
      <w:r>
        <w:t>пального района Камчатского края», согласно приложению.</w:t>
      </w:r>
    </w:p>
    <w:p w:rsidR="003A6394" w:rsidRPr="003F64E3" w:rsidRDefault="003A6394" w:rsidP="003A6394">
      <w:pPr>
        <w:pStyle w:val="HTML0"/>
        <w:jc w:val="both"/>
        <w:rPr>
          <w:rFonts w:ascii="Times New Roman" w:hAnsi="Times New Roman" w:cs="Times New Roman"/>
          <w:sz w:val="28"/>
          <w:szCs w:val="28"/>
        </w:rPr>
      </w:pPr>
      <w:r>
        <w:rPr>
          <w:rFonts w:ascii="Times New Roman" w:hAnsi="Times New Roman" w:cs="Times New Roman"/>
          <w:sz w:val="28"/>
          <w:szCs w:val="28"/>
        </w:rPr>
        <w:t xml:space="preserve">    </w:t>
      </w:r>
      <w:r w:rsidRPr="003F64E3">
        <w:rPr>
          <w:rFonts w:ascii="Times New Roman" w:hAnsi="Times New Roman" w:cs="Times New Roman"/>
          <w:sz w:val="28"/>
          <w:szCs w:val="28"/>
        </w:rPr>
        <w:t>2. Настоящее постановление вступает в силу со дня его подписания   и подлежит размещению на официальном  сайте Соболевского муниципального района.</w:t>
      </w:r>
    </w:p>
    <w:p w:rsidR="003A6394" w:rsidRDefault="003A6394" w:rsidP="003A6394">
      <w:pPr>
        <w:jc w:val="both"/>
      </w:pPr>
      <w:r>
        <w:t xml:space="preserve">     3. Контроль по  исполнению настоящего постановления возложить на заместителя главы администрации Данилину Т.В.</w:t>
      </w:r>
    </w:p>
    <w:p w:rsidR="003A6394" w:rsidRDefault="003A6394" w:rsidP="003A6394">
      <w:pPr>
        <w:ind w:firstLine="708"/>
        <w:jc w:val="both"/>
      </w:pPr>
    </w:p>
    <w:p w:rsidR="003A6394" w:rsidRDefault="003A6394" w:rsidP="003A6394">
      <w:pPr>
        <w:jc w:val="both"/>
      </w:pPr>
      <w:r>
        <w:t xml:space="preserve">   Глава Соболевского муниципального района                </w:t>
      </w:r>
      <w:proofErr w:type="spellStart"/>
      <w:r>
        <w:t>Е.А.Названов</w:t>
      </w:r>
      <w:proofErr w:type="spellEnd"/>
    </w:p>
    <w:p w:rsidR="003A6394" w:rsidRDefault="003A6394" w:rsidP="003A6394">
      <w:pPr>
        <w:jc w:val="center"/>
        <w:rPr>
          <w:b/>
          <w:color w:val="000000"/>
        </w:rPr>
      </w:pPr>
      <w:r>
        <w:rPr>
          <w:b/>
          <w:color w:val="000000"/>
        </w:rPr>
        <w:t xml:space="preserve">  </w:t>
      </w:r>
    </w:p>
    <w:p w:rsidR="003A6394" w:rsidRPr="00E016EB" w:rsidRDefault="003A6394" w:rsidP="003A6394">
      <w:pPr>
        <w:jc w:val="center"/>
        <w:rPr>
          <w:b/>
          <w:lang w:eastAsia="ar-SA"/>
        </w:rPr>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A6394">
      <w:pPr>
        <w:ind w:firstLine="708"/>
        <w:jc w:val="both"/>
      </w:pPr>
    </w:p>
    <w:p w:rsidR="003A6394" w:rsidRDefault="003A6394" w:rsidP="003B1B68">
      <w:pPr>
        <w:pStyle w:val="a4"/>
        <w:jc w:val="center"/>
        <w:rPr>
          <w:sz w:val="23"/>
          <w:szCs w:val="23"/>
        </w:rPr>
      </w:pPr>
    </w:p>
    <w:p w:rsidR="003A6394" w:rsidRDefault="003A6394" w:rsidP="003B1B68">
      <w:pPr>
        <w:pStyle w:val="a4"/>
        <w:jc w:val="center"/>
        <w:rPr>
          <w:sz w:val="23"/>
          <w:szCs w:val="23"/>
        </w:rPr>
      </w:pPr>
    </w:p>
    <w:p w:rsidR="003A6394" w:rsidRDefault="003A6394" w:rsidP="003B1B68">
      <w:pPr>
        <w:pStyle w:val="a4"/>
        <w:jc w:val="center"/>
        <w:rPr>
          <w:sz w:val="23"/>
          <w:szCs w:val="23"/>
        </w:rPr>
      </w:pPr>
    </w:p>
    <w:p w:rsidR="003A6394" w:rsidRDefault="003A6394" w:rsidP="003B1B68">
      <w:pPr>
        <w:pStyle w:val="a4"/>
        <w:jc w:val="center"/>
        <w:rPr>
          <w:sz w:val="23"/>
          <w:szCs w:val="23"/>
        </w:rPr>
      </w:pPr>
    </w:p>
    <w:p w:rsidR="003A6394" w:rsidRDefault="003A6394" w:rsidP="003B1B68">
      <w:pPr>
        <w:pStyle w:val="a4"/>
        <w:jc w:val="center"/>
        <w:rPr>
          <w:sz w:val="23"/>
          <w:szCs w:val="23"/>
        </w:rPr>
      </w:pPr>
    </w:p>
    <w:p w:rsidR="003A6394" w:rsidRDefault="003A6394" w:rsidP="003B1B68">
      <w:pPr>
        <w:pStyle w:val="a4"/>
        <w:jc w:val="center"/>
        <w:rPr>
          <w:sz w:val="23"/>
          <w:szCs w:val="23"/>
        </w:rPr>
      </w:pPr>
    </w:p>
    <w:p w:rsidR="003A6394" w:rsidRDefault="003A6394" w:rsidP="003B1B68">
      <w:pPr>
        <w:pStyle w:val="a4"/>
        <w:jc w:val="center"/>
        <w:rPr>
          <w:sz w:val="23"/>
          <w:szCs w:val="23"/>
        </w:rPr>
      </w:pPr>
    </w:p>
    <w:p w:rsidR="003A6394" w:rsidRDefault="003A6394" w:rsidP="003B1B68">
      <w:pPr>
        <w:pStyle w:val="a4"/>
        <w:jc w:val="center"/>
        <w:rPr>
          <w:sz w:val="23"/>
          <w:szCs w:val="23"/>
        </w:rPr>
      </w:pPr>
    </w:p>
    <w:p w:rsidR="003A6394" w:rsidRDefault="003A6394" w:rsidP="003B1B68">
      <w:pPr>
        <w:pStyle w:val="a4"/>
        <w:jc w:val="center"/>
        <w:rPr>
          <w:sz w:val="23"/>
          <w:szCs w:val="23"/>
        </w:rPr>
      </w:pPr>
    </w:p>
    <w:p w:rsidR="003A6394" w:rsidRDefault="003A6394" w:rsidP="003B1B68">
      <w:pPr>
        <w:pStyle w:val="a4"/>
        <w:jc w:val="center"/>
        <w:rPr>
          <w:sz w:val="23"/>
          <w:szCs w:val="23"/>
        </w:rPr>
      </w:pPr>
    </w:p>
    <w:p w:rsidR="003A6394" w:rsidRDefault="003A6394" w:rsidP="003B1B68">
      <w:pPr>
        <w:pStyle w:val="a4"/>
        <w:jc w:val="center"/>
        <w:rPr>
          <w:sz w:val="23"/>
          <w:szCs w:val="23"/>
        </w:rPr>
      </w:pPr>
    </w:p>
    <w:p w:rsidR="00C741FB" w:rsidRPr="00092A54" w:rsidRDefault="00C741FB" w:rsidP="003B1B68">
      <w:pPr>
        <w:pStyle w:val="a4"/>
        <w:jc w:val="center"/>
        <w:rPr>
          <w:sz w:val="23"/>
          <w:szCs w:val="23"/>
        </w:rPr>
      </w:pPr>
      <w:r>
        <w:rPr>
          <w:sz w:val="23"/>
          <w:szCs w:val="23"/>
        </w:rPr>
        <w:lastRenderedPageBreak/>
        <w:t xml:space="preserve">                                                                                        </w:t>
      </w:r>
      <w:r w:rsidRPr="00092A54">
        <w:rPr>
          <w:sz w:val="23"/>
          <w:szCs w:val="23"/>
        </w:rPr>
        <w:t>При</w:t>
      </w:r>
      <w:r>
        <w:rPr>
          <w:sz w:val="23"/>
          <w:szCs w:val="23"/>
        </w:rPr>
        <w:t>ложение к постановлению главы</w:t>
      </w:r>
    </w:p>
    <w:p w:rsidR="00C741FB" w:rsidRPr="00092A54" w:rsidRDefault="00C741FB" w:rsidP="003B1B68">
      <w:pPr>
        <w:jc w:val="both"/>
        <w:rPr>
          <w:sz w:val="23"/>
          <w:szCs w:val="23"/>
        </w:rPr>
      </w:pPr>
      <w:r>
        <w:rPr>
          <w:sz w:val="23"/>
          <w:szCs w:val="23"/>
        </w:rPr>
        <w:t xml:space="preserve">                                                                                              Соболевского муниципального района</w:t>
      </w:r>
    </w:p>
    <w:p w:rsidR="00C741FB" w:rsidRPr="00092A54" w:rsidRDefault="00C741FB" w:rsidP="003B1B68">
      <w:pPr>
        <w:jc w:val="both"/>
        <w:rPr>
          <w:sz w:val="23"/>
          <w:szCs w:val="23"/>
        </w:rPr>
      </w:pPr>
      <w:r w:rsidRPr="00092A54">
        <w:rPr>
          <w:sz w:val="23"/>
          <w:szCs w:val="23"/>
        </w:rPr>
        <w:t xml:space="preserve">                                                                             </w:t>
      </w:r>
      <w:r>
        <w:rPr>
          <w:sz w:val="23"/>
          <w:szCs w:val="23"/>
        </w:rPr>
        <w:t xml:space="preserve">                </w:t>
      </w:r>
      <w:r w:rsidRPr="00092A54">
        <w:rPr>
          <w:sz w:val="23"/>
          <w:szCs w:val="23"/>
        </w:rPr>
        <w:t xml:space="preserve"> </w:t>
      </w:r>
      <w:r>
        <w:rPr>
          <w:sz w:val="23"/>
          <w:szCs w:val="23"/>
        </w:rPr>
        <w:t>о</w:t>
      </w:r>
      <w:r w:rsidRPr="00092A54">
        <w:rPr>
          <w:sz w:val="23"/>
          <w:szCs w:val="23"/>
        </w:rPr>
        <w:t>т 25 июня 2012 № 190</w:t>
      </w:r>
    </w:p>
    <w:p w:rsidR="00C741FB" w:rsidRDefault="00C741FB" w:rsidP="003B1B68">
      <w:pPr>
        <w:jc w:val="both"/>
      </w:pPr>
      <w:r>
        <w:tab/>
      </w:r>
      <w:r>
        <w:tab/>
      </w:r>
      <w:r>
        <w:tab/>
      </w:r>
      <w:r>
        <w:tab/>
      </w:r>
      <w:r>
        <w:tab/>
      </w:r>
      <w:r>
        <w:tab/>
      </w:r>
    </w:p>
    <w:p w:rsidR="00C741FB" w:rsidRPr="003A6394" w:rsidRDefault="00C741FB" w:rsidP="003B1B68">
      <w:pPr>
        <w:jc w:val="center"/>
        <w:rPr>
          <w:b/>
          <w:sz w:val="26"/>
          <w:szCs w:val="26"/>
        </w:rPr>
      </w:pPr>
      <w:r w:rsidRPr="003A6394">
        <w:rPr>
          <w:b/>
          <w:sz w:val="26"/>
          <w:szCs w:val="26"/>
        </w:rPr>
        <w:t>Административный регламент предоставления муниципальной услуги</w:t>
      </w:r>
    </w:p>
    <w:p w:rsidR="00C741FB" w:rsidRPr="003A6394" w:rsidRDefault="00C741FB" w:rsidP="003B1B68">
      <w:pPr>
        <w:jc w:val="center"/>
        <w:rPr>
          <w:b/>
          <w:sz w:val="26"/>
          <w:szCs w:val="26"/>
        </w:rPr>
      </w:pPr>
      <w:r w:rsidRPr="003A6394">
        <w:rPr>
          <w:b/>
          <w:sz w:val="26"/>
          <w:szCs w:val="26"/>
        </w:rPr>
        <w:t>«Музейное обслуживание населения» Соболевского муниципального района Камчатского края</w:t>
      </w:r>
    </w:p>
    <w:p w:rsidR="00C741FB" w:rsidRPr="00092A54" w:rsidRDefault="00C741FB" w:rsidP="003B1B68">
      <w:pPr>
        <w:jc w:val="center"/>
        <w:rPr>
          <w:sz w:val="26"/>
          <w:szCs w:val="26"/>
        </w:rPr>
      </w:pPr>
    </w:p>
    <w:p w:rsidR="00C741FB" w:rsidRPr="00092A54" w:rsidRDefault="00C741FB" w:rsidP="003B1B68">
      <w:pPr>
        <w:jc w:val="center"/>
        <w:rPr>
          <w:b/>
          <w:bCs/>
          <w:sz w:val="26"/>
          <w:szCs w:val="26"/>
        </w:rPr>
      </w:pPr>
      <w:r w:rsidRPr="00092A54">
        <w:rPr>
          <w:b/>
          <w:bCs/>
          <w:sz w:val="26"/>
          <w:szCs w:val="26"/>
        </w:rPr>
        <w:t>1. Общие положения</w:t>
      </w:r>
    </w:p>
    <w:p w:rsidR="00C741FB" w:rsidRPr="00092A54" w:rsidRDefault="00C741FB" w:rsidP="003B1B68">
      <w:pPr>
        <w:jc w:val="center"/>
        <w:rPr>
          <w:b/>
          <w:bCs/>
          <w:sz w:val="26"/>
          <w:szCs w:val="26"/>
        </w:rPr>
      </w:pPr>
    </w:p>
    <w:p w:rsidR="00C741FB" w:rsidRPr="00092A54" w:rsidRDefault="00C741FB" w:rsidP="003B1B68">
      <w:pPr>
        <w:jc w:val="both"/>
        <w:rPr>
          <w:sz w:val="26"/>
          <w:szCs w:val="26"/>
        </w:rPr>
      </w:pPr>
      <w:r w:rsidRPr="00092A54">
        <w:rPr>
          <w:sz w:val="26"/>
          <w:szCs w:val="26"/>
        </w:rPr>
        <w:tab/>
        <w:t>1.1. Административный регламент предоставления муниципальной услуги «Музейное обслуживание населения» Соболевского  муниципального района Камчатского края (далее - Регламент) разработан 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муниципальной услуги и устанавливает порядок и стандарт предоставления муниципальной услуги.</w:t>
      </w:r>
    </w:p>
    <w:p w:rsidR="00C741FB" w:rsidRPr="00092A54" w:rsidRDefault="00C741FB" w:rsidP="003B1B68">
      <w:pPr>
        <w:jc w:val="both"/>
        <w:rPr>
          <w:sz w:val="26"/>
          <w:szCs w:val="26"/>
        </w:rPr>
      </w:pPr>
      <w:r w:rsidRPr="00092A54">
        <w:rPr>
          <w:sz w:val="26"/>
          <w:szCs w:val="26"/>
        </w:rPr>
        <w:tab/>
        <w:t>1.2. Получателями муниципальной услуги являются физические и юридические лица.</w:t>
      </w:r>
    </w:p>
    <w:p w:rsidR="00C741FB" w:rsidRPr="00092A54" w:rsidRDefault="00C741FB" w:rsidP="003B1B68">
      <w:pPr>
        <w:jc w:val="both"/>
        <w:rPr>
          <w:sz w:val="26"/>
          <w:szCs w:val="26"/>
        </w:rPr>
      </w:pPr>
      <w:r w:rsidRPr="00092A54">
        <w:rPr>
          <w:sz w:val="26"/>
          <w:szCs w:val="26"/>
        </w:rPr>
        <w:tab/>
        <w:t>1.3.</w:t>
      </w:r>
      <w:r w:rsidRPr="00092A54">
        <w:rPr>
          <w:sz w:val="26"/>
          <w:szCs w:val="26"/>
        </w:rPr>
        <w:tab/>
        <w:t>Порядок информирования о правилах предоставления муниципальной услуги</w:t>
      </w:r>
    </w:p>
    <w:p w:rsidR="00C741FB" w:rsidRPr="00092A54" w:rsidRDefault="00C741FB" w:rsidP="003B1B68">
      <w:pPr>
        <w:jc w:val="both"/>
        <w:rPr>
          <w:sz w:val="26"/>
          <w:szCs w:val="26"/>
        </w:rPr>
      </w:pPr>
      <w:r w:rsidRPr="00092A54">
        <w:rPr>
          <w:sz w:val="26"/>
          <w:szCs w:val="26"/>
        </w:rPr>
        <w:tab/>
        <w:t>1.3.1.</w:t>
      </w:r>
      <w:r w:rsidRPr="00092A54">
        <w:rPr>
          <w:sz w:val="26"/>
          <w:szCs w:val="26"/>
        </w:rPr>
        <w:tab/>
        <w:t xml:space="preserve">Муниципальная услуга предоставляется  муниципальным учреждением культуры «Соболевский районный историко-краеведческий музей» Камчатского края (далее </w:t>
      </w:r>
      <w:proofErr w:type="gramStart"/>
      <w:r w:rsidRPr="00092A54">
        <w:rPr>
          <w:sz w:val="26"/>
          <w:szCs w:val="26"/>
        </w:rPr>
        <w:t>–М</w:t>
      </w:r>
      <w:proofErr w:type="gramEnd"/>
      <w:r w:rsidRPr="00092A54">
        <w:rPr>
          <w:sz w:val="26"/>
          <w:szCs w:val="26"/>
        </w:rPr>
        <w:t>узей).</w:t>
      </w:r>
    </w:p>
    <w:p w:rsidR="00C741FB" w:rsidRPr="00092A54" w:rsidRDefault="00C741FB" w:rsidP="003B1B68">
      <w:pPr>
        <w:jc w:val="both"/>
        <w:rPr>
          <w:sz w:val="26"/>
          <w:szCs w:val="26"/>
        </w:rPr>
      </w:pPr>
      <w:r w:rsidRPr="00092A54">
        <w:rPr>
          <w:sz w:val="26"/>
          <w:szCs w:val="26"/>
        </w:rPr>
        <w:tab/>
        <w:t xml:space="preserve">Сведения о месте нахождения, графике работ, номере телефона, факса, электронного </w:t>
      </w:r>
      <w:proofErr w:type="spellStart"/>
      <w:r w:rsidRPr="00092A54">
        <w:rPr>
          <w:sz w:val="26"/>
          <w:szCs w:val="26"/>
        </w:rPr>
        <w:t>адресаМузея</w:t>
      </w:r>
      <w:proofErr w:type="spellEnd"/>
      <w:r w:rsidRPr="00092A54">
        <w:rPr>
          <w:sz w:val="26"/>
          <w:szCs w:val="26"/>
        </w:rPr>
        <w:t xml:space="preserve"> приведены в приложении 1 к настоящему Регламенту.</w:t>
      </w:r>
    </w:p>
    <w:p w:rsidR="00C741FB" w:rsidRPr="00092A54" w:rsidRDefault="00C741FB" w:rsidP="003B1B68">
      <w:pPr>
        <w:jc w:val="both"/>
        <w:rPr>
          <w:sz w:val="26"/>
          <w:szCs w:val="26"/>
        </w:rPr>
      </w:pPr>
      <w:r w:rsidRPr="00092A54">
        <w:rPr>
          <w:sz w:val="26"/>
          <w:szCs w:val="26"/>
        </w:rPr>
        <w:tab/>
        <w:t>1.3.2.</w:t>
      </w:r>
      <w:r w:rsidRPr="00092A54">
        <w:rPr>
          <w:sz w:val="26"/>
          <w:szCs w:val="26"/>
        </w:rPr>
        <w:tab/>
        <w:t>Информация о муниципальной услуге, процедуре её предоставления предоставляется:</w:t>
      </w:r>
    </w:p>
    <w:p w:rsidR="00C741FB" w:rsidRPr="00092A54" w:rsidRDefault="00C741FB" w:rsidP="003B1B68">
      <w:pPr>
        <w:jc w:val="both"/>
        <w:rPr>
          <w:sz w:val="26"/>
          <w:szCs w:val="26"/>
        </w:rPr>
      </w:pPr>
      <w:r w:rsidRPr="00092A54">
        <w:rPr>
          <w:sz w:val="26"/>
          <w:szCs w:val="26"/>
        </w:rPr>
        <w:tab/>
        <w:t xml:space="preserve">- непосредственно специалистами Музея </w:t>
      </w:r>
      <w:r w:rsidRPr="00092A54">
        <w:rPr>
          <w:sz w:val="26"/>
          <w:szCs w:val="26"/>
        </w:rPr>
        <w:tab/>
        <w:t>- с использованием средств телефонной связи;</w:t>
      </w:r>
    </w:p>
    <w:p w:rsidR="00C741FB" w:rsidRPr="00092A54" w:rsidRDefault="00C741FB" w:rsidP="003B1B68">
      <w:pPr>
        <w:jc w:val="both"/>
        <w:rPr>
          <w:sz w:val="26"/>
          <w:szCs w:val="26"/>
        </w:rPr>
      </w:pPr>
      <w:r w:rsidRPr="00092A54">
        <w:rPr>
          <w:sz w:val="26"/>
          <w:szCs w:val="26"/>
        </w:rPr>
        <w:tab/>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Музея.</w:t>
      </w:r>
    </w:p>
    <w:p w:rsidR="00C741FB" w:rsidRPr="00092A54" w:rsidRDefault="00C741FB" w:rsidP="003B1B68">
      <w:pPr>
        <w:jc w:val="both"/>
        <w:rPr>
          <w:sz w:val="26"/>
          <w:szCs w:val="26"/>
        </w:rPr>
      </w:pPr>
      <w:r w:rsidRPr="00092A54">
        <w:rPr>
          <w:sz w:val="26"/>
          <w:szCs w:val="26"/>
        </w:rPr>
        <w:tab/>
        <w:t>1.3.3.</w:t>
      </w:r>
      <w:r w:rsidRPr="00092A54">
        <w:rPr>
          <w:sz w:val="26"/>
          <w:szCs w:val="26"/>
        </w:rPr>
        <w:tab/>
        <w:t>Для получения информации о муниципальной услуге, процедуре её предоставления, ходе предоставления муниципальной услуги заинтересованные лица вправе обратиться:</w:t>
      </w:r>
    </w:p>
    <w:p w:rsidR="00C741FB" w:rsidRPr="00092A54" w:rsidRDefault="00C741FB" w:rsidP="003B1B68">
      <w:pPr>
        <w:ind w:firstLine="708"/>
        <w:jc w:val="both"/>
        <w:rPr>
          <w:sz w:val="26"/>
          <w:szCs w:val="26"/>
        </w:rPr>
      </w:pPr>
      <w:r w:rsidRPr="00092A54">
        <w:rPr>
          <w:sz w:val="26"/>
          <w:szCs w:val="26"/>
        </w:rPr>
        <w:t>- в устной форме лично или по телефону в  Музей</w:t>
      </w:r>
      <w:proofErr w:type="gramStart"/>
      <w:r w:rsidRPr="00092A54">
        <w:rPr>
          <w:sz w:val="26"/>
          <w:szCs w:val="26"/>
        </w:rPr>
        <w:t xml:space="preserve">.; </w:t>
      </w:r>
      <w:proofErr w:type="gramEnd"/>
    </w:p>
    <w:p w:rsidR="00C741FB" w:rsidRPr="00092A54" w:rsidRDefault="00C741FB" w:rsidP="003B1B68">
      <w:pPr>
        <w:ind w:firstLine="708"/>
        <w:jc w:val="both"/>
        <w:rPr>
          <w:sz w:val="26"/>
          <w:szCs w:val="26"/>
        </w:rPr>
      </w:pPr>
      <w:r w:rsidRPr="00092A54">
        <w:rPr>
          <w:sz w:val="26"/>
          <w:szCs w:val="26"/>
        </w:rPr>
        <w:t>- в письменной форме лично или почтой в адрес  Музея;</w:t>
      </w:r>
    </w:p>
    <w:p w:rsidR="00C741FB" w:rsidRPr="00092A54" w:rsidRDefault="00C741FB" w:rsidP="003B1B68">
      <w:pPr>
        <w:ind w:firstLine="708"/>
        <w:jc w:val="both"/>
        <w:rPr>
          <w:sz w:val="26"/>
          <w:szCs w:val="26"/>
        </w:rPr>
      </w:pPr>
      <w:r w:rsidRPr="00092A54">
        <w:rPr>
          <w:sz w:val="26"/>
          <w:szCs w:val="26"/>
        </w:rPr>
        <w:t xml:space="preserve">- в письменной форме по адресу электронной почты  </w:t>
      </w:r>
      <w:proofErr w:type="gramStart"/>
      <w:r w:rsidRPr="00092A54">
        <w:rPr>
          <w:sz w:val="26"/>
          <w:szCs w:val="26"/>
        </w:rPr>
        <w:t>Музея</w:t>
      </w:r>
      <w:proofErr w:type="spellStart"/>
      <w:proofErr w:type="gramEnd"/>
      <w:r w:rsidRPr="00092A54">
        <w:rPr>
          <w:sz w:val="26"/>
          <w:szCs w:val="26"/>
          <w:lang w:val="en-US"/>
        </w:rPr>
        <w:t>sobmuzei</w:t>
      </w:r>
      <w:proofErr w:type="spellEnd"/>
      <w:r w:rsidRPr="00092A54">
        <w:rPr>
          <w:sz w:val="26"/>
          <w:szCs w:val="26"/>
        </w:rPr>
        <w:t>@</w:t>
      </w:r>
      <w:r w:rsidRPr="00092A54">
        <w:rPr>
          <w:sz w:val="26"/>
          <w:szCs w:val="26"/>
          <w:lang w:val="en-US"/>
        </w:rPr>
        <w:t>mail</w:t>
      </w:r>
      <w:r w:rsidRPr="00092A54">
        <w:rPr>
          <w:sz w:val="26"/>
          <w:szCs w:val="26"/>
        </w:rPr>
        <w:t>.</w:t>
      </w:r>
      <w:proofErr w:type="spellStart"/>
      <w:r w:rsidRPr="00092A54">
        <w:rPr>
          <w:sz w:val="26"/>
          <w:szCs w:val="26"/>
          <w:lang w:val="en-US"/>
        </w:rPr>
        <w:t>ru</w:t>
      </w:r>
      <w:proofErr w:type="spellEnd"/>
    </w:p>
    <w:p w:rsidR="00C741FB" w:rsidRPr="00092A54" w:rsidRDefault="00C741FB" w:rsidP="003B1B68">
      <w:pPr>
        <w:jc w:val="both"/>
        <w:rPr>
          <w:sz w:val="26"/>
          <w:szCs w:val="26"/>
        </w:rPr>
      </w:pPr>
      <w:r w:rsidRPr="00092A54">
        <w:rPr>
          <w:sz w:val="26"/>
          <w:szCs w:val="26"/>
        </w:rPr>
        <w:tab/>
        <w:t>1.3.4.</w:t>
      </w:r>
      <w:r w:rsidRPr="00092A54">
        <w:rPr>
          <w:sz w:val="26"/>
          <w:szCs w:val="26"/>
        </w:rPr>
        <w:tab/>
        <w:t>Информация, предоставляемая о муниципальной услуге, является открытой и общедоступной.</w:t>
      </w:r>
    </w:p>
    <w:p w:rsidR="00C741FB" w:rsidRPr="00092A54" w:rsidRDefault="00C741FB" w:rsidP="003B1B68">
      <w:pPr>
        <w:jc w:val="both"/>
        <w:rPr>
          <w:sz w:val="26"/>
          <w:szCs w:val="26"/>
        </w:rPr>
      </w:pPr>
      <w:r w:rsidRPr="00092A54">
        <w:rPr>
          <w:sz w:val="26"/>
          <w:szCs w:val="26"/>
        </w:rPr>
        <w:tab/>
        <w:t>1.3.5.</w:t>
      </w:r>
      <w:r w:rsidRPr="00092A54">
        <w:rPr>
          <w:sz w:val="26"/>
          <w:szCs w:val="26"/>
        </w:rPr>
        <w:tab/>
        <w:t>Основными требованиями к информированию являются:</w:t>
      </w:r>
    </w:p>
    <w:p w:rsidR="00C741FB" w:rsidRPr="00092A54" w:rsidRDefault="00C741FB" w:rsidP="003B1B68">
      <w:pPr>
        <w:jc w:val="both"/>
        <w:rPr>
          <w:sz w:val="26"/>
          <w:szCs w:val="26"/>
        </w:rPr>
      </w:pPr>
      <w:r w:rsidRPr="00092A54">
        <w:rPr>
          <w:sz w:val="26"/>
          <w:szCs w:val="26"/>
        </w:rPr>
        <w:tab/>
        <w:t>- достоверность предоставляемой информации;</w:t>
      </w:r>
    </w:p>
    <w:p w:rsidR="00C741FB" w:rsidRPr="00092A54" w:rsidRDefault="00C741FB" w:rsidP="003B1B68">
      <w:pPr>
        <w:jc w:val="both"/>
        <w:rPr>
          <w:sz w:val="26"/>
          <w:szCs w:val="26"/>
        </w:rPr>
      </w:pPr>
      <w:r w:rsidRPr="00092A54">
        <w:rPr>
          <w:sz w:val="26"/>
          <w:szCs w:val="26"/>
        </w:rPr>
        <w:tab/>
        <w:t>- чёткость в изложении информации;</w:t>
      </w:r>
    </w:p>
    <w:p w:rsidR="00C741FB" w:rsidRPr="00092A54" w:rsidRDefault="00C741FB" w:rsidP="003B1B68">
      <w:pPr>
        <w:jc w:val="both"/>
        <w:rPr>
          <w:sz w:val="26"/>
          <w:szCs w:val="26"/>
        </w:rPr>
      </w:pPr>
      <w:r w:rsidRPr="00092A54">
        <w:rPr>
          <w:sz w:val="26"/>
          <w:szCs w:val="26"/>
        </w:rPr>
        <w:tab/>
        <w:t>- полнота информации;</w:t>
      </w:r>
    </w:p>
    <w:p w:rsidR="00C741FB" w:rsidRPr="00092A54" w:rsidRDefault="00C741FB" w:rsidP="003B1B68">
      <w:pPr>
        <w:jc w:val="both"/>
        <w:rPr>
          <w:sz w:val="26"/>
          <w:szCs w:val="26"/>
        </w:rPr>
      </w:pPr>
      <w:r w:rsidRPr="00092A54">
        <w:rPr>
          <w:sz w:val="26"/>
          <w:szCs w:val="26"/>
        </w:rPr>
        <w:tab/>
        <w:t>- наглядность форм предоставляемой информации;</w:t>
      </w:r>
    </w:p>
    <w:p w:rsidR="00C741FB" w:rsidRPr="00092A54" w:rsidRDefault="00C741FB" w:rsidP="003B1B68">
      <w:pPr>
        <w:jc w:val="both"/>
        <w:rPr>
          <w:sz w:val="26"/>
          <w:szCs w:val="26"/>
        </w:rPr>
      </w:pPr>
      <w:r w:rsidRPr="00092A54">
        <w:rPr>
          <w:sz w:val="26"/>
          <w:szCs w:val="26"/>
        </w:rPr>
        <w:tab/>
        <w:t>- удобство и доступность получения информации;</w:t>
      </w:r>
    </w:p>
    <w:p w:rsidR="00C741FB" w:rsidRPr="00092A54" w:rsidRDefault="00C741FB" w:rsidP="003B1B68">
      <w:pPr>
        <w:jc w:val="both"/>
        <w:rPr>
          <w:sz w:val="26"/>
          <w:szCs w:val="26"/>
        </w:rPr>
      </w:pPr>
      <w:r w:rsidRPr="00092A54">
        <w:rPr>
          <w:sz w:val="26"/>
          <w:szCs w:val="26"/>
        </w:rPr>
        <w:tab/>
        <w:t>- оперативность предоставления информации.</w:t>
      </w:r>
    </w:p>
    <w:p w:rsidR="00C741FB" w:rsidRPr="00092A54" w:rsidRDefault="00C741FB" w:rsidP="003B1B68">
      <w:pPr>
        <w:jc w:val="both"/>
        <w:rPr>
          <w:sz w:val="26"/>
          <w:szCs w:val="26"/>
        </w:rPr>
      </w:pPr>
      <w:r w:rsidRPr="00092A54">
        <w:rPr>
          <w:sz w:val="26"/>
          <w:szCs w:val="26"/>
        </w:rPr>
        <w:lastRenderedPageBreak/>
        <w:tab/>
        <w:t xml:space="preserve">1.4. Информирование получателей проводится в двух формах: </w:t>
      </w:r>
      <w:proofErr w:type="gramStart"/>
      <w:r w:rsidRPr="00092A54">
        <w:rPr>
          <w:sz w:val="26"/>
          <w:szCs w:val="26"/>
        </w:rPr>
        <w:t>устной</w:t>
      </w:r>
      <w:proofErr w:type="gramEnd"/>
      <w:r w:rsidRPr="00092A54">
        <w:rPr>
          <w:sz w:val="26"/>
          <w:szCs w:val="26"/>
        </w:rPr>
        <w:t xml:space="preserve"> и письменной.</w:t>
      </w:r>
    </w:p>
    <w:p w:rsidR="00C741FB" w:rsidRPr="00092A54" w:rsidRDefault="00C741FB" w:rsidP="003B1B68">
      <w:pPr>
        <w:jc w:val="both"/>
        <w:rPr>
          <w:sz w:val="26"/>
          <w:szCs w:val="26"/>
        </w:rPr>
      </w:pPr>
      <w:r w:rsidRPr="00092A54">
        <w:rPr>
          <w:sz w:val="26"/>
          <w:szCs w:val="26"/>
        </w:rPr>
        <w:tab/>
        <w:t>При ответах на телефонные звонки и обращения получателей лично в приёмные часы специалисты Музея,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Музея, в которое поступил звонок, фамилии, имени, отчестве и должности специалиста, принявшего телефонный звонок.</w:t>
      </w:r>
    </w:p>
    <w:p w:rsidR="00C741FB" w:rsidRPr="00092A54" w:rsidRDefault="00C741FB" w:rsidP="003B1B68">
      <w:pPr>
        <w:jc w:val="both"/>
        <w:rPr>
          <w:sz w:val="26"/>
          <w:szCs w:val="26"/>
        </w:rPr>
      </w:pPr>
      <w:r w:rsidRPr="00092A54">
        <w:rPr>
          <w:sz w:val="26"/>
          <w:szCs w:val="26"/>
        </w:rPr>
        <w:tab/>
      </w:r>
      <w:proofErr w:type="gramStart"/>
      <w:r w:rsidRPr="00092A54">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C741FB" w:rsidRPr="00092A54" w:rsidRDefault="00C741FB" w:rsidP="003B1B68">
      <w:pPr>
        <w:jc w:val="both"/>
        <w:rPr>
          <w:sz w:val="26"/>
          <w:szCs w:val="26"/>
        </w:rPr>
      </w:pPr>
      <w:r w:rsidRPr="00092A54">
        <w:rPr>
          <w:sz w:val="26"/>
          <w:szCs w:val="26"/>
        </w:rPr>
        <w:tab/>
        <w:t>Устное информирование обратившегося лица осуществляется не более 15 минут.</w:t>
      </w:r>
    </w:p>
    <w:p w:rsidR="00C741FB" w:rsidRPr="00092A54" w:rsidRDefault="00C741FB" w:rsidP="003B1B68">
      <w:pPr>
        <w:jc w:val="both"/>
        <w:rPr>
          <w:sz w:val="26"/>
          <w:szCs w:val="26"/>
        </w:rPr>
      </w:pPr>
      <w:r w:rsidRPr="00092A54">
        <w:rPr>
          <w:sz w:val="26"/>
          <w:szCs w:val="26"/>
        </w:rPr>
        <w:tab/>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C741FB" w:rsidRPr="00092A54" w:rsidRDefault="00C741FB" w:rsidP="003B1B68">
      <w:pPr>
        <w:jc w:val="both"/>
        <w:rPr>
          <w:sz w:val="26"/>
          <w:szCs w:val="26"/>
        </w:rPr>
      </w:pPr>
      <w:r w:rsidRPr="00092A54">
        <w:rPr>
          <w:sz w:val="26"/>
          <w:szCs w:val="26"/>
        </w:rPr>
        <w:tab/>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C741FB" w:rsidRPr="00092A54" w:rsidRDefault="00C741FB" w:rsidP="003B1B68">
      <w:pPr>
        <w:jc w:val="both"/>
        <w:rPr>
          <w:sz w:val="26"/>
          <w:szCs w:val="26"/>
        </w:rPr>
      </w:pPr>
      <w:r w:rsidRPr="00092A54">
        <w:rPr>
          <w:sz w:val="26"/>
          <w:szCs w:val="26"/>
        </w:rPr>
        <w:tab/>
        <w:t>Ответ на обращение даётся в течение 30 дней со дня регистрации письменного обращения в Музей.</w:t>
      </w:r>
    </w:p>
    <w:p w:rsidR="00C741FB" w:rsidRPr="00092A54" w:rsidRDefault="00C741FB" w:rsidP="003B1B68">
      <w:pPr>
        <w:jc w:val="both"/>
        <w:rPr>
          <w:sz w:val="26"/>
          <w:szCs w:val="26"/>
        </w:rPr>
      </w:pPr>
      <w:r w:rsidRPr="00092A54">
        <w:rPr>
          <w:sz w:val="26"/>
          <w:szCs w:val="26"/>
        </w:rPr>
        <w:tab/>
        <w:t>Специалисты  Музея,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C741FB" w:rsidRPr="00092A54" w:rsidRDefault="00C741FB" w:rsidP="003B1B68">
      <w:pPr>
        <w:jc w:val="both"/>
        <w:rPr>
          <w:sz w:val="26"/>
          <w:szCs w:val="26"/>
        </w:rPr>
      </w:pPr>
      <w:r w:rsidRPr="00092A54">
        <w:rPr>
          <w:sz w:val="26"/>
          <w:szCs w:val="26"/>
        </w:rPr>
        <w:tab/>
        <w:t xml:space="preserve">Письменный ответ на обращение, содержащий фамилию и номер телефона исполнителя, подписывается  Директором Музея  или </w:t>
      </w:r>
      <w:proofErr w:type="spellStart"/>
      <w:r w:rsidRPr="00092A54">
        <w:rPr>
          <w:sz w:val="26"/>
          <w:szCs w:val="26"/>
        </w:rPr>
        <w:t>лицом</w:t>
      </w:r>
      <w:proofErr w:type="gramStart"/>
      <w:r w:rsidRPr="00092A54">
        <w:rPr>
          <w:sz w:val="26"/>
          <w:szCs w:val="26"/>
        </w:rPr>
        <w:t>,з</w:t>
      </w:r>
      <w:proofErr w:type="gramEnd"/>
      <w:r w:rsidRPr="00092A54">
        <w:rPr>
          <w:sz w:val="26"/>
          <w:szCs w:val="26"/>
        </w:rPr>
        <w:t>аменяющим</w:t>
      </w:r>
      <w:proofErr w:type="spellEnd"/>
      <w:r w:rsidRPr="00092A54">
        <w:rPr>
          <w:sz w:val="26"/>
          <w:szCs w:val="26"/>
        </w:rPr>
        <w:t xml:space="preserve"> директора Музея (далее – директор Музея) и направляется по почтовому адресу, указанному в обращении.</w:t>
      </w:r>
    </w:p>
    <w:p w:rsidR="00C741FB" w:rsidRPr="00092A54" w:rsidRDefault="00C741FB" w:rsidP="003B1B68">
      <w:pPr>
        <w:jc w:val="both"/>
        <w:rPr>
          <w:sz w:val="26"/>
          <w:szCs w:val="26"/>
        </w:rPr>
      </w:pPr>
      <w:r w:rsidRPr="00092A54">
        <w:rPr>
          <w:sz w:val="26"/>
          <w:szCs w:val="26"/>
        </w:rPr>
        <w:tab/>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741FB" w:rsidRPr="00092A54" w:rsidRDefault="00C741FB" w:rsidP="003B1B68">
      <w:pPr>
        <w:jc w:val="both"/>
        <w:rPr>
          <w:sz w:val="26"/>
          <w:szCs w:val="26"/>
        </w:rPr>
      </w:pPr>
      <w:r w:rsidRPr="00092A54">
        <w:rPr>
          <w:sz w:val="26"/>
          <w:szCs w:val="26"/>
        </w:rPr>
        <w:tab/>
      </w:r>
    </w:p>
    <w:p w:rsidR="00C741FB" w:rsidRPr="00092A54" w:rsidRDefault="00C741FB" w:rsidP="003B1B68">
      <w:pPr>
        <w:jc w:val="center"/>
        <w:rPr>
          <w:b/>
          <w:bCs/>
          <w:sz w:val="26"/>
          <w:szCs w:val="26"/>
        </w:rPr>
      </w:pPr>
      <w:r w:rsidRPr="00092A54">
        <w:rPr>
          <w:b/>
          <w:bCs/>
          <w:sz w:val="26"/>
          <w:szCs w:val="26"/>
        </w:rPr>
        <w:t>II. Стандарт предоставления муниципальной услуги</w:t>
      </w:r>
    </w:p>
    <w:p w:rsidR="00C741FB" w:rsidRPr="00092A54" w:rsidRDefault="00C741FB" w:rsidP="003B1B68">
      <w:pPr>
        <w:jc w:val="center"/>
        <w:rPr>
          <w:b/>
          <w:bCs/>
          <w:sz w:val="26"/>
          <w:szCs w:val="26"/>
        </w:rPr>
      </w:pPr>
    </w:p>
    <w:p w:rsidR="00C741FB" w:rsidRPr="00092A54" w:rsidRDefault="00C741FB" w:rsidP="003B1B68">
      <w:pPr>
        <w:jc w:val="both"/>
        <w:rPr>
          <w:sz w:val="26"/>
          <w:szCs w:val="26"/>
        </w:rPr>
      </w:pPr>
      <w:r w:rsidRPr="00092A54">
        <w:rPr>
          <w:sz w:val="26"/>
          <w:szCs w:val="26"/>
        </w:rPr>
        <w:tab/>
        <w:t>2.1. Наименование муниципальной услуги - «Музейное обслуживание населения » Соболевского муниципального района Камчатского края.</w:t>
      </w:r>
    </w:p>
    <w:p w:rsidR="00C741FB" w:rsidRPr="00092A54" w:rsidRDefault="00C741FB" w:rsidP="003B1B68">
      <w:pPr>
        <w:jc w:val="both"/>
        <w:rPr>
          <w:sz w:val="26"/>
          <w:szCs w:val="26"/>
        </w:rPr>
      </w:pPr>
      <w:r w:rsidRPr="00092A54">
        <w:rPr>
          <w:sz w:val="26"/>
          <w:szCs w:val="26"/>
        </w:rPr>
        <w:tab/>
        <w:t>2.2. Муниципальная услуга предоставляется непосредственно  Музеем.</w:t>
      </w:r>
    </w:p>
    <w:p w:rsidR="00C741FB" w:rsidRPr="00092A54" w:rsidRDefault="00C741FB" w:rsidP="003B1B68">
      <w:pPr>
        <w:jc w:val="both"/>
        <w:rPr>
          <w:sz w:val="26"/>
          <w:szCs w:val="26"/>
        </w:rPr>
      </w:pPr>
      <w:r w:rsidRPr="00092A54">
        <w:rPr>
          <w:sz w:val="26"/>
          <w:szCs w:val="26"/>
        </w:rPr>
        <w:tab/>
        <w:t xml:space="preserve">Организацию и координацию деятельности по предоставлению муниципальной услуги осуществляет  заместитель главы администрации Соболевского муниципального района Камчатского края (далее </w:t>
      </w:r>
      <w:proofErr w:type="gramStart"/>
      <w:r w:rsidRPr="00092A54">
        <w:rPr>
          <w:sz w:val="26"/>
          <w:szCs w:val="26"/>
        </w:rPr>
        <w:t>-А</w:t>
      </w:r>
      <w:proofErr w:type="gramEnd"/>
      <w:r w:rsidRPr="00092A54">
        <w:rPr>
          <w:sz w:val="26"/>
          <w:szCs w:val="26"/>
        </w:rPr>
        <w:t>дминистрация).</w:t>
      </w:r>
    </w:p>
    <w:p w:rsidR="00C741FB" w:rsidRPr="00092A54" w:rsidRDefault="00C741FB" w:rsidP="003B1B68">
      <w:pPr>
        <w:jc w:val="both"/>
        <w:rPr>
          <w:sz w:val="26"/>
          <w:szCs w:val="26"/>
        </w:rPr>
      </w:pPr>
      <w:r w:rsidRPr="00092A54">
        <w:rPr>
          <w:sz w:val="26"/>
          <w:szCs w:val="26"/>
        </w:rPr>
        <w:lastRenderedPageBreak/>
        <w:tab/>
        <w:t>2.3. Результатом    предоставления    муниципальной    услуги    является обеспечение доступа граждан к культурным ценностям.</w:t>
      </w:r>
    </w:p>
    <w:p w:rsidR="00C741FB" w:rsidRPr="00092A54" w:rsidRDefault="00C741FB" w:rsidP="003B1B68">
      <w:pPr>
        <w:jc w:val="both"/>
        <w:rPr>
          <w:sz w:val="26"/>
          <w:szCs w:val="26"/>
        </w:rPr>
      </w:pPr>
      <w:r w:rsidRPr="00092A54">
        <w:rPr>
          <w:sz w:val="26"/>
          <w:szCs w:val="26"/>
        </w:rPr>
        <w:tab/>
        <w:t>2.4. Муниципальная услуга предоставляется в день обращения получателя в Музей</w:t>
      </w:r>
    </w:p>
    <w:p w:rsidR="00C741FB" w:rsidRPr="00092A54" w:rsidRDefault="00C741FB" w:rsidP="003B1B68">
      <w:pPr>
        <w:jc w:val="both"/>
        <w:rPr>
          <w:sz w:val="26"/>
          <w:szCs w:val="26"/>
        </w:rPr>
      </w:pPr>
      <w:r w:rsidRPr="00092A54">
        <w:rPr>
          <w:sz w:val="26"/>
          <w:szCs w:val="26"/>
        </w:rPr>
        <w:tab/>
        <w:t>2.5. Правовыми основаниями предоставления муниципальной услуги являются:</w:t>
      </w:r>
    </w:p>
    <w:p w:rsidR="00C741FB" w:rsidRPr="00092A54" w:rsidRDefault="00C741FB" w:rsidP="003B1B68">
      <w:pPr>
        <w:jc w:val="both"/>
        <w:rPr>
          <w:sz w:val="26"/>
          <w:szCs w:val="26"/>
        </w:rPr>
      </w:pPr>
      <w:r w:rsidRPr="00092A54">
        <w:rPr>
          <w:sz w:val="26"/>
          <w:szCs w:val="26"/>
        </w:rPr>
        <w:tab/>
        <w:t>- Конституция Российской Федерации от 12 декабря 1993 года;</w:t>
      </w:r>
    </w:p>
    <w:p w:rsidR="00C741FB" w:rsidRPr="00092A54" w:rsidRDefault="00C741FB" w:rsidP="003B1B68">
      <w:pPr>
        <w:jc w:val="both"/>
        <w:rPr>
          <w:sz w:val="26"/>
          <w:szCs w:val="26"/>
        </w:rPr>
      </w:pPr>
      <w:r w:rsidRPr="00092A54">
        <w:rPr>
          <w:sz w:val="26"/>
          <w:szCs w:val="26"/>
        </w:rPr>
        <w:tab/>
        <w:t>- Федеральный закон РФ от 24 ноября 1995 года № 181-ФЗ «О социальной защите инвалидов в Российской Федерации»;</w:t>
      </w:r>
    </w:p>
    <w:p w:rsidR="00C741FB" w:rsidRPr="00092A54" w:rsidRDefault="00C741FB" w:rsidP="003B1B68">
      <w:pPr>
        <w:jc w:val="both"/>
        <w:rPr>
          <w:sz w:val="26"/>
          <w:szCs w:val="26"/>
        </w:rPr>
      </w:pPr>
      <w:r w:rsidRPr="00092A54">
        <w:rPr>
          <w:sz w:val="26"/>
          <w:szCs w:val="26"/>
        </w:rPr>
        <w:tab/>
        <w:t>- Федеральный закон РФ от 26 мая 1996 года № 54-ФЗ «О Музейном фонде Российской Федерации и музеях в Российской Федерации»;</w:t>
      </w:r>
    </w:p>
    <w:p w:rsidR="00C741FB" w:rsidRPr="00092A54" w:rsidRDefault="00C741FB" w:rsidP="003B1B68">
      <w:pPr>
        <w:jc w:val="both"/>
        <w:rPr>
          <w:sz w:val="26"/>
          <w:szCs w:val="26"/>
        </w:rPr>
      </w:pPr>
      <w:r w:rsidRPr="00092A54">
        <w:rPr>
          <w:sz w:val="26"/>
          <w:szCs w:val="26"/>
        </w:rPr>
        <w:tab/>
        <w:t>- Федеральный закон РФ от 22 августа 1996 года № 125- ФЗ «О высшем и послевузовском профессиональном образовании»;</w:t>
      </w:r>
    </w:p>
    <w:p w:rsidR="00C741FB" w:rsidRPr="00092A54" w:rsidRDefault="00C741FB" w:rsidP="003B1B68">
      <w:pPr>
        <w:jc w:val="both"/>
        <w:rPr>
          <w:sz w:val="26"/>
          <w:szCs w:val="26"/>
        </w:rPr>
      </w:pPr>
      <w:r w:rsidRPr="00092A54">
        <w:rPr>
          <w:sz w:val="26"/>
          <w:szCs w:val="26"/>
        </w:rPr>
        <w:tab/>
        <w:t>- Федеральный закон РФ от 30 марта 1999 года № 52-ФЗ «О санитарно-эпидемиологическом благополучии населения»;</w:t>
      </w:r>
    </w:p>
    <w:p w:rsidR="00C741FB" w:rsidRPr="00092A54" w:rsidRDefault="00C741FB" w:rsidP="003B1B68">
      <w:pPr>
        <w:jc w:val="both"/>
        <w:rPr>
          <w:sz w:val="26"/>
          <w:szCs w:val="26"/>
        </w:rPr>
      </w:pPr>
      <w:r w:rsidRPr="00092A54">
        <w:rPr>
          <w:sz w:val="26"/>
          <w:szCs w:val="26"/>
        </w:rPr>
        <w:tab/>
        <w:t>- Федеральный закон РФ от 06.10.2003 № 131-ФЗ «Об общих принципах организации местного самоуправления в Российской Федерации»;</w:t>
      </w:r>
    </w:p>
    <w:p w:rsidR="00C741FB" w:rsidRPr="00092A54" w:rsidRDefault="00C741FB" w:rsidP="003B1B68">
      <w:pPr>
        <w:jc w:val="both"/>
        <w:rPr>
          <w:sz w:val="26"/>
          <w:szCs w:val="26"/>
        </w:rPr>
      </w:pPr>
      <w:r w:rsidRPr="00092A54">
        <w:rPr>
          <w:sz w:val="26"/>
          <w:szCs w:val="26"/>
        </w:rPr>
        <w:tab/>
        <w:t>- Федеральный закон РФ от 02 мая 2006 года № 59-ФЗ «О порядке рассмотрения обращений граждан Российской Федерации»;</w:t>
      </w:r>
    </w:p>
    <w:p w:rsidR="00C741FB" w:rsidRPr="00092A54" w:rsidRDefault="00C741FB" w:rsidP="003B1B68">
      <w:pPr>
        <w:jc w:val="both"/>
        <w:rPr>
          <w:sz w:val="26"/>
          <w:szCs w:val="26"/>
        </w:rPr>
      </w:pPr>
      <w:r w:rsidRPr="00092A54">
        <w:rPr>
          <w:sz w:val="26"/>
          <w:szCs w:val="26"/>
        </w:rPr>
        <w:tab/>
        <w:t>- Закон Российской Федерации от 07 февраля 1992 года № 2300-1 «О защите прав потребителей»;</w:t>
      </w:r>
    </w:p>
    <w:p w:rsidR="00C741FB" w:rsidRPr="00092A54" w:rsidRDefault="00C741FB" w:rsidP="003B1B68">
      <w:pPr>
        <w:jc w:val="both"/>
        <w:rPr>
          <w:sz w:val="26"/>
          <w:szCs w:val="26"/>
        </w:rPr>
      </w:pPr>
      <w:r w:rsidRPr="00092A54">
        <w:rPr>
          <w:sz w:val="26"/>
          <w:szCs w:val="26"/>
        </w:rPr>
        <w:tab/>
        <w:t>- Закон Российской Федерации от 09 октября 1992 года № 3612-1 «Основы законодательства Российской Федерации о культуре»;</w:t>
      </w:r>
    </w:p>
    <w:p w:rsidR="00C741FB" w:rsidRPr="00092A54" w:rsidRDefault="00C741FB" w:rsidP="003B1B68">
      <w:pPr>
        <w:ind w:firstLine="708"/>
        <w:jc w:val="both"/>
        <w:rPr>
          <w:sz w:val="26"/>
          <w:szCs w:val="26"/>
        </w:rPr>
      </w:pPr>
      <w:r w:rsidRPr="00092A54">
        <w:rPr>
          <w:sz w:val="26"/>
          <w:szCs w:val="26"/>
        </w:rPr>
        <w:t>- постановление Правительства РФ от 12 ноября 1999 года № 1242 «О порядке бесплатного посещения музеев лицами, не достигшими восемнадцати лет»;</w:t>
      </w:r>
    </w:p>
    <w:p w:rsidR="00C741FB" w:rsidRPr="00092A54" w:rsidRDefault="00C741FB" w:rsidP="003B1B68">
      <w:pPr>
        <w:jc w:val="both"/>
        <w:rPr>
          <w:sz w:val="26"/>
          <w:szCs w:val="26"/>
        </w:rPr>
      </w:pPr>
      <w:r w:rsidRPr="00092A54">
        <w:rPr>
          <w:sz w:val="26"/>
          <w:szCs w:val="26"/>
        </w:rPr>
        <w:tab/>
        <w:t>- Указ Президента РФ от 05 мая 1992 № 431 «О мерах по социальной поддержке многодетных семей»;</w:t>
      </w:r>
      <w:r w:rsidRPr="00092A54">
        <w:rPr>
          <w:sz w:val="26"/>
          <w:szCs w:val="26"/>
        </w:rPr>
        <w:tab/>
      </w:r>
    </w:p>
    <w:p w:rsidR="00C741FB" w:rsidRPr="00092A54" w:rsidRDefault="00C741FB" w:rsidP="003B1B68">
      <w:pPr>
        <w:jc w:val="both"/>
        <w:rPr>
          <w:sz w:val="26"/>
          <w:szCs w:val="26"/>
        </w:rPr>
      </w:pPr>
      <w:r w:rsidRPr="00092A54">
        <w:rPr>
          <w:sz w:val="26"/>
          <w:szCs w:val="26"/>
        </w:rPr>
        <w:tab/>
        <w:t>- Приказ Минкультуры Российской Федерации от 01.11.1994 № 736 «ВППБ 13-01-94» «Об утверждении правил пожарной безопасности для учреждений культуры Российской Федерации»;</w:t>
      </w:r>
    </w:p>
    <w:p w:rsidR="00C741FB" w:rsidRPr="00092A54" w:rsidRDefault="00C741FB" w:rsidP="003B1B68">
      <w:pPr>
        <w:jc w:val="both"/>
        <w:rPr>
          <w:sz w:val="26"/>
          <w:szCs w:val="26"/>
        </w:rPr>
      </w:pPr>
      <w:r w:rsidRPr="00092A54">
        <w:rPr>
          <w:sz w:val="26"/>
          <w:szCs w:val="26"/>
        </w:rPr>
        <w:tab/>
        <w:t xml:space="preserve"> 2.6. Для получения муниципальной услуги получатель представляет в учреждение один из следующих документов:</w:t>
      </w:r>
    </w:p>
    <w:p w:rsidR="00C741FB" w:rsidRPr="00092A54" w:rsidRDefault="00C741FB" w:rsidP="003B1B68">
      <w:pPr>
        <w:jc w:val="both"/>
        <w:rPr>
          <w:sz w:val="26"/>
          <w:szCs w:val="26"/>
        </w:rPr>
      </w:pPr>
      <w:r w:rsidRPr="00092A54">
        <w:rPr>
          <w:sz w:val="26"/>
          <w:szCs w:val="26"/>
        </w:rPr>
        <w:tab/>
        <w:t>- билет на посещение музея, приобретенный в Музее;</w:t>
      </w:r>
    </w:p>
    <w:p w:rsidR="00C741FB" w:rsidRPr="00092A54" w:rsidRDefault="00C741FB" w:rsidP="003B1B68">
      <w:pPr>
        <w:jc w:val="both"/>
        <w:rPr>
          <w:sz w:val="26"/>
          <w:szCs w:val="26"/>
        </w:rPr>
      </w:pPr>
      <w:r w:rsidRPr="00092A54">
        <w:rPr>
          <w:sz w:val="26"/>
          <w:szCs w:val="26"/>
        </w:rPr>
        <w:tab/>
        <w:t>- пригласительный билет на посещение музея;</w:t>
      </w:r>
    </w:p>
    <w:p w:rsidR="00C741FB" w:rsidRPr="00092A54" w:rsidRDefault="00C741FB" w:rsidP="003B1B68">
      <w:pPr>
        <w:jc w:val="both"/>
        <w:rPr>
          <w:sz w:val="26"/>
          <w:szCs w:val="26"/>
        </w:rPr>
      </w:pPr>
      <w:r w:rsidRPr="00092A54">
        <w:rPr>
          <w:sz w:val="26"/>
          <w:szCs w:val="26"/>
        </w:rPr>
        <w:tab/>
        <w:t>- договор на предоставление услуги и документ, подтверждающий оплату посещения по безналичному расчету (для юридических лиц);</w:t>
      </w:r>
    </w:p>
    <w:p w:rsidR="00C741FB" w:rsidRPr="00092A54" w:rsidRDefault="00C741FB" w:rsidP="003B1B68">
      <w:pPr>
        <w:jc w:val="both"/>
        <w:rPr>
          <w:sz w:val="26"/>
          <w:szCs w:val="26"/>
        </w:rPr>
      </w:pPr>
      <w:r w:rsidRPr="00092A54">
        <w:rPr>
          <w:sz w:val="26"/>
          <w:szCs w:val="26"/>
        </w:rPr>
        <w:tab/>
        <w:t>- документ, удостоверяющий право получения услуги на льготных основаниях.</w:t>
      </w:r>
    </w:p>
    <w:p w:rsidR="00C741FB" w:rsidRPr="00092A54" w:rsidRDefault="00C741FB" w:rsidP="003B1B68">
      <w:pPr>
        <w:jc w:val="both"/>
        <w:rPr>
          <w:sz w:val="26"/>
          <w:szCs w:val="26"/>
        </w:rPr>
      </w:pPr>
      <w:r w:rsidRPr="00092A54">
        <w:rPr>
          <w:sz w:val="26"/>
          <w:szCs w:val="26"/>
        </w:rPr>
        <w:tab/>
        <w:t>2.7. Муниципальная услуга оказывается на платной основе и бесплатной, частично платной основе согласно прейскуранту, утвержденному директором учреждения на основе расчета цен на платные услуги с согласования органа, осуществляющего функции и полномочия учредител</w:t>
      </w:r>
      <w:proofErr w:type="gramStart"/>
      <w:r w:rsidRPr="00092A54">
        <w:rPr>
          <w:sz w:val="26"/>
          <w:szCs w:val="26"/>
        </w:rPr>
        <w:t>я-</w:t>
      </w:r>
      <w:proofErr w:type="gramEnd"/>
      <w:r w:rsidRPr="00092A54">
        <w:rPr>
          <w:sz w:val="26"/>
          <w:szCs w:val="26"/>
        </w:rPr>
        <w:t xml:space="preserve"> администрация Соболевского муниципального района Камчатского края. </w:t>
      </w:r>
    </w:p>
    <w:p w:rsidR="00C741FB" w:rsidRPr="00092A54" w:rsidRDefault="00C741FB" w:rsidP="003B1B68">
      <w:pPr>
        <w:jc w:val="both"/>
        <w:rPr>
          <w:sz w:val="26"/>
          <w:szCs w:val="26"/>
        </w:rPr>
      </w:pPr>
      <w:r w:rsidRPr="00092A54">
        <w:rPr>
          <w:sz w:val="26"/>
          <w:szCs w:val="26"/>
        </w:rPr>
        <w:tab/>
        <w:t>2.7.1. Право посещения музея бесплатно имеют следующие категории граждан:</w:t>
      </w:r>
    </w:p>
    <w:p w:rsidR="00C741FB" w:rsidRPr="00092A54" w:rsidRDefault="00C741FB" w:rsidP="003B1B68">
      <w:pPr>
        <w:jc w:val="both"/>
        <w:rPr>
          <w:sz w:val="26"/>
          <w:szCs w:val="26"/>
        </w:rPr>
      </w:pPr>
      <w:r w:rsidRPr="00092A54">
        <w:rPr>
          <w:sz w:val="26"/>
          <w:szCs w:val="26"/>
        </w:rPr>
        <w:tab/>
        <w:t xml:space="preserve">- лица, не достигшие 18 лет (один раз в месяц в установленные администрацией музея дни на основании Постановления Правительства </w:t>
      </w:r>
      <w:r w:rsidRPr="00092A54">
        <w:rPr>
          <w:sz w:val="26"/>
          <w:szCs w:val="26"/>
        </w:rPr>
        <w:lastRenderedPageBreak/>
        <w:t>Российской Федерации от 12.11.1999 № 1242 «О порядке бесплатного посещения музеев лицами, не достигшими восемнадцати лет»);</w:t>
      </w:r>
    </w:p>
    <w:p w:rsidR="00C741FB" w:rsidRPr="00092A54" w:rsidRDefault="00C741FB" w:rsidP="003B1B68">
      <w:pPr>
        <w:jc w:val="both"/>
        <w:rPr>
          <w:sz w:val="26"/>
          <w:szCs w:val="26"/>
        </w:rPr>
      </w:pPr>
      <w:r w:rsidRPr="00092A54">
        <w:rPr>
          <w:sz w:val="26"/>
          <w:szCs w:val="26"/>
        </w:rPr>
        <w:tab/>
        <w:t>- студенты высших учебных заведений (на основании пункта 3 статьи 16 Федерального закона от 22.08.1996 № 125-ФЗ «О высшем и послевузовском профессиональном образовании»);</w:t>
      </w:r>
    </w:p>
    <w:p w:rsidR="00C741FB" w:rsidRPr="00092A54" w:rsidRDefault="00C741FB" w:rsidP="003B1B68">
      <w:pPr>
        <w:jc w:val="both"/>
        <w:rPr>
          <w:sz w:val="26"/>
          <w:szCs w:val="26"/>
        </w:rPr>
      </w:pPr>
      <w:r w:rsidRPr="00092A54">
        <w:rPr>
          <w:sz w:val="26"/>
          <w:szCs w:val="26"/>
        </w:rPr>
        <w:tab/>
        <w:t>- многодетные семьи (один раз в месяц в установленные администрацией музея дни на основании Указа Президента Российской Федерации от 05.05.1992    №    431    «О    мерах    по социальной поддержке многодетных семей»);</w:t>
      </w:r>
    </w:p>
    <w:p w:rsidR="00C741FB" w:rsidRPr="00092A54" w:rsidRDefault="00C741FB" w:rsidP="003B1B68">
      <w:pPr>
        <w:jc w:val="both"/>
        <w:rPr>
          <w:sz w:val="26"/>
          <w:szCs w:val="26"/>
        </w:rPr>
      </w:pPr>
      <w:r w:rsidRPr="00092A54">
        <w:rPr>
          <w:sz w:val="26"/>
          <w:szCs w:val="26"/>
        </w:rPr>
        <w:tab/>
        <w:t>- дети дошкольного возраста;</w:t>
      </w:r>
    </w:p>
    <w:p w:rsidR="00C741FB" w:rsidRPr="00092A54" w:rsidRDefault="00C741FB" w:rsidP="003B1B68">
      <w:pPr>
        <w:jc w:val="both"/>
        <w:rPr>
          <w:sz w:val="26"/>
          <w:szCs w:val="26"/>
        </w:rPr>
      </w:pPr>
      <w:r w:rsidRPr="00092A54">
        <w:rPr>
          <w:sz w:val="26"/>
          <w:szCs w:val="26"/>
        </w:rPr>
        <w:tab/>
        <w:t>- инвалиды, дети – инвалиды и один сопровождающий инвалида либо инвалида - ребенка;</w:t>
      </w:r>
    </w:p>
    <w:p w:rsidR="00C741FB" w:rsidRPr="00092A54" w:rsidRDefault="00C741FB" w:rsidP="003B1B68">
      <w:pPr>
        <w:jc w:val="both"/>
        <w:rPr>
          <w:sz w:val="26"/>
          <w:szCs w:val="26"/>
        </w:rPr>
      </w:pPr>
      <w:r w:rsidRPr="00092A54">
        <w:rPr>
          <w:sz w:val="26"/>
          <w:szCs w:val="26"/>
        </w:rPr>
        <w:tab/>
        <w:t>- военнослужащие, проходящие военную службу по призыву, воины – интернационалисты;</w:t>
      </w:r>
    </w:p>
    <w:p w:rsidR="00C741FB" w:rsidRPr="00092A54" w:rsidRDefault="00C741FB" w:rsidP="003B1B68">
      <w:pPr>
        <w:jc w:val="both"/>
        <w:rPr>
          <w:sz w:val="26"/>
          <w:szCs w:val="26"/>
        </w:rPr>
      </w:pPr>
      <w:r w:rsidRPr="00092A54">
        <w:rPr>
          <w:sz w:val="26"/>
          <w:szCs w:val="26"/>
        </w:rPr>
        <w:tab/>
        <w:t>- сотрудники музея;</w:t>
      </w:r>
    </w:p>
    <w:p w:rsidR="00C741FB" w:rsidRPr="00092A54" w:rsidRDefault="00C741FB" w:rsidP="003B1B68">
      <w:pPr>
        <w:jc w:val="both"/>
        <w:rPr>
          <w:sz w:val="26"/>
          <w:szCs w:val="26"/>
        </w:rPr>
      </w:pPr>
      <w:r w:rsidRPr="00092A54">
        <w:rPr>
          <w:sz w:val="26"/>
          <w:szCs w:val="26"/>
        </w:rPr>
        <w:tab/>
        <w:t>- ветераны Великой Отечественной войны;</w:t>
      </w:r>
    </w:p>
    <w:p w:rsidR="00C741FB" w:rsidRPr="00092A54" w:rsidRDefault="00C741FB" w:rsidP="003B1B68">
      <w:pPr>
        <w:jc w:val="both"/>
        <w:rPr>
          <w:sz w:val="26"/>
          <w:szCs w:val="26"/>
        </w:rPr>
      </w:pPr>
      <w:r w:rsidRPr="00092A54">
        <w:rPr>
          <w:sz w:val="26"/>
          <w:szCs w:val="26"/>
        </w:rPr>
        <w:tab/>
        <w:t>- дети – сироты и дети, оставшиеся без попечения родителей.</w:t>
      </w:r>
    </w:p>
    <w:p w:rsidR="00C741FB" w:rsidRPr="00092A54" w:rsidRDefault="00C741FB" w:rsidP="003B1B68">
      <w:pPr>
        <w:jc w:val="both"/>
        <w:rPr>
          <w:sz w:val="26"/>
          <w:szCs w:val="26"/>
        </w:rPr>
      </w:pPr>
      <w:r w:rsidRPr="00092A54">
        <w:rPr>
          <w:sz w:val="26"/>
          <w:szCs w:val="26"/>
        </w:rPr>
        <w:tab/>
        <w:t>2.7.2. Право посещения музея частично платно имеют следующие категории граждан (50 % от стоимости входного и экскурсионного билета):</w:t>
      </w:r>
    </w:p>
    <w:p w:rsidR="00C741FB" w:rsidRPr="00092A54" w:rsidRDefault="00C741FB" w:rsidP="003B1B68">
      <w:pPr>
        <w:jc w:val="both"/>
        <w:rPr>
          <w:sz w:val="26"/>
          <w:szCs w:val="26"/>
        </w:rPr>
      </w:pPr>
      <w:r w:rsidRPr="00092A54">
        <w:rPr>
          <w:sz w:val="26"/>
          <w:szCs w:val="26"/>
        </w:rPr>
        <w:tab/>
        <w:t>- неработающие пенсионеры;</w:t>
      </w:r>
    </w:p>
    <w:p w:rsidR="00C741FB" w:rsidRPr="00092A54" w:rsidRDefault="00C741FB" w:rsidP="003B1B68">
      <w:pPr>
        <w:jc w:val="both"/>
        <w:rPr>
          <w:sz w:val="26"/>
          <w:szCs w:val="26"/>
        </w:rPr>
      </w:pPr>
      <w:r w:rsidRPr="00092A54">
        <w:rPr>
          <w:sz w:val="26"/>
          <w:szCs w:val="26"/>
        </w:rPr>
        <w:tab/>
        <w:t>- учащиеся, независимо от вида учебного заведения;</w:t>
      </w:r>
    </w:p>
    <w:p w:rsidR="00C741FB" w:rsidRPr="00092A54" w:rsidRDefault="00C741FB" w:rsidP="003B1B68">
      <w:pPr>
        <w:jc w:val="both"/>
        <w:rPr>
          <w:sz w:val="26"/>
          <w:szCs w:val="26"/>
        </w:rPr>
      </w:pPr>
      <w:r w:rsidRPr="00092A54">
        <w:rPr>
          <w:sz w:val="26"/>
          <w:szCs w:val="26"/>
        </w:rPr>
        <w:tab/>
        <w:t xml:space="preserve">2.8. Оплата за предоставление муниципальной услуги взимается как за наличный, так и безналичный расчет. </w:t>
      </w:r>
    </w:p>
    <w:p w:rsidR="00C741FB" w:rsidRPr="00092A54" w:rsidRDefault="00C741FB" w:rsidP="003B1B68">
      <w:pPr>
        <w:jc w:val="both"/>
        <w:rPr>
          <w:sz w:val="26"/>
          <w:szCs w:val="26"/>
        </w:rPr>
      </w:pPr>
      <w:r w:rsidRPr="00092A54">
        <w:rPr>
          <w:sz w:val="26"/>
          <w:szCs w:val="26"/>
        </w:rPr>
        <w:tab/>
        <w:t>Категории граждан, имеющих право на бесплатное, льготное посещение музея, указаны в п. 2.7. Регламента.</w:t>
      </w:r>
    </w:p>
    <w:p w:rsidR="00C741FB" w:rsidRPr="00092A54" w:rsidRDefault="00C741FB" w:rsidP="003B1B68">
      <w:pPr>
        <w:jc w:val="both"/>
        <w:rPr>
          <w:sz w:val="26"/>
          <w:szCs w:val="26"/>
        </w:rPr>
      </w:pPr>
      <w:r w:rsidRPr="00092A54">
        <w:rPr>
          <w:sz w:val="26"/>
          <w:szCs w:val="26"/>
        </w:rPr>
        <w:tab/>
        <w:t>2.9. Основанием для отказа в предоставлении муниципальной услуги являются:</w:t>
      </w:r>
    </w:p>
    <w:p w:rsidR="00C741FB" w:rsidRPr="00092A54" w:rsidRDefault="00C741FB" w:rsidP="003B1B68">
      <w:pPr>
        <w:ind w:firstLine="708"/>
        <w:jc w:val="both"/>
        <w:rPr>
          <w:sz w:val="26"/>
          <w:szCs w:val="26"/>
        </w:rPr>
      </w:pPr>
      <w:r w:rsidRPr="00092A54">
        <w:rPr>
          <w:sz w:val="26"/>
          <w:szCs w:val="26"/>
        </w:rPr>
        <w:t>- отсутствие документов, указанных в пункте 2.6. Регламента;</w:t>
      </w:r>
    </w:p>
    <w:p w:rsidR="00C741FB" w:rsidRPr="00092A54" w:rsidRDefault="00C741FB" w:rsidP="003B1B68">
      <w:pPr>
        <w:jc w:val="both"/>
        <w:rPr>
          <w:sz w:val="26"/>
          <w:szCs w:val="26"/>
        </w:rPr>
      </w:pPr>
      <w:r w:rsidRPr="00092A54">
        <w:rPr>
          <w:sz w:val="26"/>
          <w:szCs w:val="26"/>
        </w:rPr>
        <w:tab/>
        <w:t>- отсутствие в наличии билетов на посещение музея;</w:t>
      </w:r>
    </w:p>
    <w:p w:rsidR="00C741FB" w:rsidRPr="00092A54" w:rsidRDefault="00C741FB" w:rsidP="003B1B68">
      <w:pPr>
        <w:jc w:val="both"/>
        <w:rPr>
          <w:sz w:val="26"/>
          <w:szCs w:val="26"/>
        </w:rPr>
      </w:pPr>
      <w:r w:rsidRPr="00092A54">
        <w:rPr>
          <w:sz w:val="26"/>
          <w:szCs w:val="26"/>
        </w:rPr>
        <w:tab/>
        <w:t>- обращение получателя в нерабочее время Музея;</w:t>
      </w:r>
    </w:p>
    <w:p w:rsidR="00C741FB" w:rsidRPr="00092A54" w:rsidRDefault="00C741FB" w:rsidP="003B1B68">
      <w:pPr>
        <w:jc w:val="both"/>
        <w:rPr>
          <w:sz w:val="26"/>
          <w:szCs w:val="26"/>
        </w:rPr>
      </w:pPr>
      <w:r w:rsidRPr="00092A54">
        <w:rPr>
          <w:sz w:val="26"/>
          <w:szCs w:val="26"/>
        </w:rPr>
        <w:tab/>
        <w:t>- причинение ущерба имуществу музея;</w:t>
      </w:r>
    </w:p>
    <w:p w:rsidR="00C741FB" w:rsidRPr="00092A54" w:rsidRDefault="00C741FB" w:rsidP="003B1B68">
      <w:pPr>
        <w:jc w:val="both"/>
        <w:rPr>
          <w:sz w:val="26"/>
          <w:szCs w:val="26"/>
        </w:rPr>
      </w:pPr>
      <w:r w:rsidRPr="00092A54">
        <w:rPr>
          <w:sz w:val="26"/>
          <w:szCs w:val="26"/>
        </w:rPr>
        <w:tab/>
        <w:t>- нахождение получателя услуги в состоянии алкогольного, наркотического опьянения, в социально-неадекватном состоянии (враждебный настрой, агрессивность);</w:t>
      </w:r>
    </w:p>
    <w:p w:rsidR="00C741FB" w:rsidRPr="00092A54" w:rsidRDefault="00C741FB" w:rsidP="003B1B68">
      <w:pPr>
        <w:jc w:val="both"/>
        <w:rPr>
          <w:sz w:val="26"/>
          <w:szCs w:val="26"/>
        </w:rPr>
      </w:pPr>
      <w:r w:rsidRPr="00092A54">
        <w:rPr>
          <w:sz w:val="26"/>
          <w:szCs w:val="26"/>
        </w:rPr>
        <w:tab/>
        <w:t>- наличие резкого неприятного запаха и выраженных следов грязи на одежде получателя муниципальной услуги, которые могут привести к порче (загрязнению) имущества музея и одежды других посетителей;</w:t>
      </w:r>
    </w:p>
    <w:p w:rsidR="00C741FB" w:rsidRPr="00092A54" w:rsidRDefault="00C741FB" w:rsidP="003B1B68">
      <w:pPr>
        <w:jc w:val="both"/>
        <w:rPr>
          <w:sz w:val="26"/>
          <w:szCs w:val="26"/>
        </w:rPr>
      </w:pPr>
      <w:r w:rsidRPr="00092A54">
        <w:rPr>
          <w:sz w:val="26"/>
          <w:szCs w:val="26"/>
        </w:rPr>
        <w:tab/>
        <w:t>- наличие у получателя муниципальной услуги ручной клади и предметов больших габаритов (сумки, кофры, пакеты).</w:t>
      </w:r>
    </w:p>
    <w:p w:rsidR="00C741FB" w:rsidRPr="00092A54" w:rsidRDefault="00C741FB" w:rsidP="003B1B68">
      <w:pPr>
        <w:jc w:val="both"/>
        <w:rPr>
          <w:sz w:val="26"/>
          <w:szCs w:val="26"/>
        </w:rPr>
      </w:pPr>
      <w:r w:rsidRPr="00092A54">
        <w:rPr>
          <w:sz w:val="26"/>
          <w:szCs w:val="26"/>
        </w:rPr>
        <w:tab/>
        <w:t>2.10. Муниципальная услуга предоставляется в момент обращения получателя в Музей.</w:t>
      </w:r>
    </w:p>
    <w:p w:rsidR="00C741FB" w:rsidRPr="00092A54" w:rsidRDefault="00C741FB" w:rsidP="003B1B68">
      <w:pPr>
        <w:jc w:val="both"/>
        <w:rPr>
          <w:sz w:val="26"/>
          <w:szCs w:val="26"/>
        </w:rPr>
      </w:pPr>
      <w:r w:rsidRPr="00092A54">
        <w:rPr>
          <w:sz w:val="26"/>
          <w:szCs w:val="26"/>
        </w:rPr>
        <w:tab/>
        <w:t>2.11. Максимальное время ожидания в очереди при обращении за предоставлением услуги - 15 минут.</w:t>
      </w:r>
    </w:p>
    <w:p w:rsidR="00C741FB" w:rsidRPr="00092A54" w:rsidRDefault="00C741FB" w:rsidP="003B1B68">
      <w:pPr>
        <w:jc w:val="both"/>
        <w:rPr>
          <w:sz w:val="26"/>
          <w:szCs w:val="26"/>
        </w:rPr>
      </w:pPr>
      <w:r w:rsidRPr="00092A54">
        <w:rPr>
          <w:sz w:val="26"/>
          <w:szCs w:val="26"/>
        </w:rPr>
        <w:tab/>
        <w:t xml:space="preserve">2.12. Требования к помещениям предоставления муниципальной услуги </w:t>
      </w:r>
      <w:r w:rsidRPr="00092A54">
        <w:rPr>
          <w:sz w:val="26"/>
          <w:szCs w:val="26"/>
        </w:rPr>
        <w:tab/>
        <w:t>2.12.1. Требования к местам приёма получателей</w:t>
      </w:r>
    </w:p>
    <w:p w:rsidR="00C741FB" w:rsidRPr="00092A54" w:rsidRDefault="00C741FB" w:rsidP="003B1B68">
      <w:pPr>
        <w:jc w:val="both"/>
        <w:rPr>
          <w:sz w:val="26"/>
          <w:szCs w:val="26"/>
        </w:rPr>
      </w:pPr>
      <w:r w:rsidRPr="00092A54">
        <w:rPr>
          <w:sz w:val="26"/>
          <w:szCs w:val="26"/>
        </w:rPr>
        <w:tab/>
        <w:t>Помещения     учреждения     должны     соответствовать     комфортным условиям для получателей и оптимальным условиям работы специалистов, а также    соответствовать    санитарно-эпидемиологическим нормам и правилам.</w:t>
      </w:r>
    </w:p>
    <w:p w:rsidR="00C741FB" w:rsidRPr="00092A54" w:rsidRDefault="00C741FB" w:rsidP="003B1B68">
      <w:pPr>
        <w:ind w:firstLine="708"/>
        <w:jc w:val="both"/>
        <w:rPr>
          <w:sz w:val="26"/>
          <w:szCs w:val="26"/>
        </w:rPr>
      </w:pPr>
      <w:r w:rsidRPr="00092A54">
        <w:rPr>
          <w:sz w:val="26"/>
          <w:szCs w:val="26"/>
        </w:rPr>
        <w:t>В здании Музея  должны быть предусмотрены следующие помещения:</w:t>
      </w:r>
    </w:p>
    <w:p w:rsidR="00C741FB" w:rsidRPr="00092A54" w:rsidRDefault="00C741FB" w:rsidP="003B1B68">
      <w:pPr>
        <w:jc w:val="both"/>
        <w:rPr>
          <w:sz w:val="26"/>
          <w:szCs w:val="26"/>
        </w:rPr>
      </w:pPr>
      <w:r w:rsidRPr="00092A54">
        <w:rPr>
          <w:sz w:val="26"/>
          <w:szCs w:val="26"/>
        </w:rPr>
        <w:lastRenderedPageBreak/>
        <w:tab/>
        <w:t>- гардероб;</w:t>
      </w:r>
    </w:p>
    <w:p w:rsidR="00C741FB" w:rsidRPr="00092A54" w:rsidRDefault="00C741FB" w:rsidP="003B1B68">
      <w:pPr>
        <w:jc w:val="both"/>
        <w:rPr>
          <w:sz w:val="26"/>
          <w:szCs w:val="26"/>
        </w:rPr>
      </w:pPr>
      <w:r w:rsidRPr="00092A54">
        <w:rPr>
          <w:sz w:val="26"/>
          <w:szCs w:val="26"/>
        </w:rPr>
        <w:tab/>
        <w:t>- выставочные залы;</w:t>
      </w:r>
    </w:p>
    <w:p w:rsidR="00C741FB" w:rsidRPr="00092A54" w:rsidRDefault="00C741FB" w:rsidP="003B1B68">
      <w:pPr>
        <w:jc w:val="both"/>
        <w:rPr>
          <w:sz w:val="26"/>
          <w:szCs w:val="26"/>
        </w:rPr>
      </w:pPr>
      <w:r w:rsidRPr="00092A54">
        <w:rPr>
          <w:sz w:val="26"/>
          <w:szCs w:val="26"/>
        </w:rPr>
        <w:tab/>
        <w:t>- вспомогательные (служебные) помещения;</w:t>
      </w:r>
    </w:p>
    <w:p w:rsidR="00C741FB" w:rsidRPr="00092A54" w:rsidRDefault="00C741FB" w:rsidP="003B1B68">
      <w:pPr>
        <w:jc w:val="both"/>
        <w:rPr>
          <w:sz w:val="26"/>
          <w:szCs w:val="26"/>
        </w:rPr>
      </w:pPr>
      <w:r w:rsidRPr="00092A54">
        <w:rPr>
          <w:sz w:val="26"/>
          <w:szCs w:val="26"/>
        </w:rPr>
        <w:tab/>
        <w:t>- технические помещения.</w:t>
      </w:r>
    </w:p>
    <w:p w:rsidR="00C741FB" w:rsidRPr="00092A54" w:rsidRDefault="00C741FB" w:rsidP="003B1B68">
      <w:pPr>
        <w:jc w:val="both"/>
        <w:rPr>
          <w:sz w:val="26"/>
          <w:szCs w:val="26"/>
        </w:rPr>
      </w:pPr>
      <w:r w:rsidRPr="00092A54">
        <w:rPr>
          <w:sz w:val="26"/>
          <w:szCs w:val="26"/>
        </w:rPr>
        <w:tab/>
        <w:t>По размерам и состоянию основные и дополнительные помещения должны отвечать требованиям санитарных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(повышенная температура воздуха, влажность воздуха, запыленность, загрязненность, шум, вибрация и так далее).</w:t>
      </w:r>
    </w:p>
    <w:p w:rsidR="00C741FB" w:rsidRPr="00092A54" w:rsidRDefault="00C741FB" w:rsidP="003B1B68">
      <w:pPr>
        <w:jc w:val="both"/>
        <w:rPr>
          <w:sz w:val="26"/>
          <w:szCs w:val="26"/>
        </w:rPr>
      </w:pPr>
      <w:r w:rsidRPr="00092A54">
        <w:rPr>
          <w:sz w:val="26"/>
          <w:szCs w:val="26"/>
        </w:rPr>
        <w:tab/>
        <w:t>Места для ожидания получателями начала экскурсии оборудуются стульями.</w:t>
      </w:r>
    </w:p>
    <w:p w:rsidR="00C741FB" w:rsidRPr="00092A54" w:rsidRDefault="00C741FB" w:rsidP="003B1B68">
      <w:pPr>
        <w:jc w:val="both"/>
        <w:rPr>
          <w:sz w:val="26"/>
          <w:szCs w:val="26"/>
        </w:rPr>
      </w:pPr>
      <w:r w:rsidRPr="00092A54">
        <w:rPr>
          <w:sz w:val="26"/>
          <w:szCs w:val="26"/>
        </w:rPr>
        <w:tab/>
        <w:t>2.12.2. Требования к помещениям,  в  которых  оказывается муниципальная услуга</w:t>
      </w:r>
    </w:p>
    <w:p w:rsidR="00C741FB" w:rsidRPr="00092A54" w:rsidRDefault="00C741FB" w:rsidP="003B1B68">
      <w:pPr>
        <w:jc w:val="both"/>
        <w:rPr>
          <w:sz w:val="26"/>
          <w:szCs w:val="26"/>
        </w:rPr>
      </w:pPr>
      <w:r w:rsidRPr="00092A54">
        <w:rPr>
          <w:sz w:val="26"/>
          <w:szCs w:val="26"/>
        </w:rPr>
        <w:tab/>
        <w:t>Музей, оказывающий муниципальную услугу, обязано по желанию получателей предоставлять книгу отзывов и предложений.</w:t>
      </w:r>
    </w:p>
    <w:p w:rsidR="00C741FB" w:rsidRPr="00092A54" w:rsidRDefault="00C741FB" w:rsidP="003B1B68">
      <w:pPr>
        <w:jc w:val="both"/>
        <w:rPr>
          <w:sz w:val="26"/>
          <w:szCs w:val="26"/>
        </w:rPr>
      </w:pPr>
      <w:r w:rsidRPr="00092A54">
        <w:rPr>
          <w:sz w:val="26"/>
          <w:szCs w:val="26"/>
        </w:rPr>
        <w:tab/>
        <w:t>К началу работы Музея полы в залах, коридорах, холле должны быть чистыми, без следов грязи, пыли, земли, иных посторонних предметов и загрязнителей.</w:t>
      </w:r>
    </w:p>
    <w:p w:rsidR="00C741FB" w:rsidRPr="00092A54" w:rsidRDefault="00C741FB" w:rsidP="003B1B68">
      <w:pPr>
        <w:jc w:val="both"/>
        <w:rPr>
          <w:sz w:val="26"/>
          <w:szCs w:val="26"/>
        </w:rPr>
      </w:pPr>
      <w:r w:rsidRPr="00092A54">
        <w:rPr>
          <w:sz w:val="26"/>
          <w:szCs w:val="26"/>
        </w:rPr>
        <w:tab/>
        <w:t>Помещения, в которых оказывается услуга, должны быть оборудованы санузлом и туалетной комнатой.</w:t>
      </w:r>
    </w:p>
    <w:p w:rsidR="00C741FB" w:rsidRPr="00092A54" w:rsidRDefault="00C741FB" w:rsidP="003B1B68">
      <w:pPr>
        <w:jc w:val="both"/>
        <w:rPr>
          <w:sz w:val="26"/>
          <w:szCs w:val="26"/>
        </w:rPr>
      </w:pPr>
      <w:r w:rsidRPr="00092A54">
        <w:rPr>
          <w:sz w:val="26"/>
          <w:szCs w:val="26"/>
        </w:rPr>
        <w:tab/>
        <w:t>В музейных и выставочных помещениях должен поддерживаться температурный режим - не менее +18 градусов и не более + 25 градусов по шкале Цельсия.</w:t>
      </w:r>
    </w:p>
    <w:p w:rsidR="00C741FB" w:rsidRPr="00092A54" w:rsidRDefault="00C741FB" w:rsidP="003B1B68">
      <w:pPr>
        <w:jc w:val="both"/>
        <w:rPr>
          <w:sz w:val="26"/>
          <w:szCs w:val="26"/>
        </w:rPr>
      </w:pPr>
      <w:r w:rsidRPr="00092A54">
        <w:rPr>
          <w:sz w:val="26"/>
          <w:szCs w:val="26"/>
        </w:rPr>
        <w:tab/>
        <w:t>Музей, оказывающий муниципальную услугу, должен обеспечить свободные пути эвакуации.</w:t>
      </w:r>
    </w:p>
    <w:p w:rsidR="00C741FB" w:rsidRPr="00092A54" w:rsidRDefault="00C741FB" w:rsidP="003B1B68">
      <w:pPr>
        <w:jc w:val="both"/>
        <w:rPr>
          <w:sz w:val="26"/>
          <w:szCs w:val="26"/>
        </w:rPr>
      </w:pPr>
      <w:r w:rsidRPr="00092A54">
        <w:rPr>
          <w:sz w:val="26"/>
          <w:szCs w:val="26"/>
        </w:rPr>
        <w:tab/>
        <w:t>2.13. Требования к местам для информирования получателей:</w:t>
      </w:r>
    </w:p>
    <w:p w:rsidR="00C741FB" w:rsidRPr="00092A54" w:rsidRDefault="00C741FB" w:rsidP="003B1B68">
      <w:pPr>
        <w:jc w:val="both"/>
        <w:rPr>
          <w:sz w:val="26"/>
          <w:szCs w:val="26"/>
        </w:rPr>
      </w:pPr>
      <w:r w:rsidRPr="00092A54">
        <w:rPr>
          <w:sz w:val="26"/>
          <w:szCs w:val="26"/>
        </w:rPr>
        <w:tab/>
        <w:t>Места для информирования получателей оборудуются:</w:t>
      </w:r>
    </w:p>
    <w:p w:rsidR="00C741FB" w:rsidRPr="00092A54" w:rsidRDefault="00C741FB" w:rsidP="003B1B68">
      <w:pPr>
        <w:jc w:val="both"/>
        <w:rPr>
          <w:sz w:val="26"/>
          <w:szCs w:val="26"/>
        </w:rPr>
      </w:pPr>
      <w:r w:rsidRPr="00092A54">
        <w:rPr>
          <w:sz w:val="26"/>
          <w:szCs w:val="26"/>
        </w:rPr>
        <w:tab/>
        <w:t>- визуальной, текстовой информацией, размещаемой на информационном стенде;</w:t>
      </w:r>
    </w:p>
    <w:p w:rsidR="00C741FB" w:rsidRPr="00092A54" w:rsidRDefault="00C741FB" w:rsidP="003B1B68">
      <w:pPr>
        <w:jc w:val="both"/>
        <w:rPr>
          <w:sz w:val="26"/>
          <w:szCs w:val="26"/>
        </w:rPr>
      </w:pPr>
      <w:r w:rsidRPr="00092A54">
        <w:rPr>
          <w:sz w:val="26"/>
          <w:szCs w:val="26"/>
        </w:rPr>
        <w:tab/>
        <w:t>- стульями и столами для возможности оформления документов;</w:t>
      </w:r>
    </w:p>
    <w:p w:rsidR="00C741FB" w:rsidRPr="00092A54" w:rsidRDefault="00C741FB" w:rsidP="003B1B68">
      <w:pPr>
        <w:jc w:val="both"/>
        <w:rPr>
          <w:sz w:val="26"/>
          <w:szCs w:val="26"/>
        </w:rPr>
      </w:pPr>
      <w:r w:rsidRPr="00092A54">
        <w:rPr>
          <w:sz w:val="26"/>
          <w:szCs w:val="26"/>
        </w:rPr>
        <w:tab/>
        <w:t>- информационным стендом, размещаемым в местах, обеспечивающих свободный доступ к ним.</w:t>
      </w:r>
    </w:p>
    <w:p w:rsidR="00C741FB" w:rsidRPr="00092A54" w:rsidRDefault="00C741FB" w:rsidP="003B1B68">
      <w:pPr>
        <w:jc w:val="both"/>
        <w:rPr>
          <w:sz w:val="26"/>
          <w:szCs w:val="26"/>
        </w:rPr>
      </w:pPr>
      <w:r w:rsidRPr="00092A54">
        <w:rPr>
          <w:sz w:val="26"/>
          <w:szCs w:val="26"/>
        </w:rPr>
        <w:tab/>
        <w:t>2.14.</w:t>
      </w:r>
      <w:r w:rsidRPr="00092A54">
        <w:rPr>
          <w:sz w:val="26"/>
          <w:szCs w:val="26"/>
        </w:rPr>
        <w:tab/>
        <w:t>Показателями оценки доступности и качества муниципальной услуги являются:</w:t>
      </w:r>
    </w:p>
    <w:p w:rsidR="00C741FB" w:rsidRPr="00092A54" w:rsidRDefault="00C741FB" w:rsidP="003B1B68">
      <w:pPr>
        <w:jc w:val="both"/>
        <w:rPr>
          <w:sz w:val="26"/>
          <w:szCs w:val="26"/>
        </w:rPr>
      </w:pPr>
      <w:r w:rsidRPr="00092A54">
        <w:rPr>
          <w:sz w:val="26"/>
          <w:szCs w:val="26"/>
        </w:rPr>
        <w:tab/>
        <w:t>- результативность услуги (доля предоставленных услуг к общему количеству поступивших обращений);</w:t>
      </w:r>
    </w:p>
    <w:p w:rsidR="00C741FB" w:rsidRPr="00092A54" w:rsidRDefault="00C741FB" w:rsidP="003B1B68">
      <w:pPr>
        <w:jc w:val="both"/>
        <w:rPr>
          <w:sz w:val="26"/>
          <w:szCs w:val="26"/>
        </w:rPr>
      </w:pPr>
      <w:r w:rsidRPr="00092A54">
        <w:rPr>
          <w:sz w:val="26"/>
          <w:szCs w:val="26"/>
        </w:rPr>
        <w:tab/>
        <w:t>- обеспечение возможности направления запроса по электронной почте;</w:t>
      </w:r>
    </w:p>
    <w:p w:rsidR="00C741FB" w:rsidRPr="00092A54" w:rsidRDefault="00C741FB" w:rsidP="003B1B68">
      <w:pPr>
        <w:jc w:val="both"/>
        <w:rPr>
          <w:sz w:val="26"/>
          <w:szCs w:val="26"/>
        </w:rPr>
      </w:pPr>
      <w:r w:rsidRPr="00092A54">
        <w:rPr>
          <w:sz w:val="26"/>
          <w:szCs w:val="26"/>
        </w:rPr>
        <w:tab/>
        <w:t>- размещение информации о порядке предоставления муниципальной услуги на официальном сайте  администрации Соболевского муниципального района Камчатского края:</w:t>
      </w:r>
    </w:p>
    <w:p w:rsidR="00C741FB" w:rsidRPr="00092A54" w:rsidRDefault="00C741FB" w:rsidP="003B1B68">
      <w:pPr>
        <w:jc w:val="both"/>
        <w:rPr>
          <w:sz w:val="26"/>
          <w:szCs w:val="26"/>
        </w:rPr>
      </w:pPr>
      <w:r w:rsidRPr="00092A54">
        <w:rPr>
          <w:sz w:val="26"/>
          <w:szCs w:val="26"/>
        </w:rPr>
        <w:tab/>
        <w:t>- соблюдение срока предоставления информации о муниципальной услуге;</w:t>
      </w:r>
    </w:p>
    <w:p w:rsidR="00C741FB" w:rsidRPr="00092A54" w:rsidRDefault="00C741FB" w:rsidP="003B1B68">
      <w:pPr>
        <w:jc w:val="both"/>
        <w:rPr>
          <w:sz w:val="26"/>
          <w:szCs w:val="26"/>
        </w:rPr>
      </w:pPr>
      <w:r w:rsidRPr="00092A54">
        <w:rPr>
          <w:sz w:val="26"/>
          <w:szCs w:val="26"/>
        </w:rPr>
        <w:tab/>
        <w:t>- отсутствие поданных в установленном порядке обоснованных жалоб на действия (бездействие) должностных лиц, осуществлённые в ходе предоставления муниципальной услуги.</w:t>
      </w:r>
    </w:p>
    <w:p w:rsidR="00C741FB" w:rsidRPr="00092A54" w:rsidRDefault="00C741FB" w:rsidP="003B1B68">
      <w:pPr>
        <w:jc w:val="both"/>
        <w:rPr>
          <w:sz w:val="26"/>
          <w:szCs w:val="26"/>
        </w:rPr>
      </w:pPr>
    </w:p>
    <w:p w:rsidR="00C741FB" w:rsidRPr="00092A54" w:rsidRDefault="00C741FB" w:rsidP="003B1B68">
      <w:pPr>
        <w:jc w:val="center"/>
        <w:rPr>
          <w:b/>
          <w:bCs/>
          <w:sz w:val="26"/>
          <w:szCs w:val="26"/>
        </w:rPr>
      </w:pPr>
      <w:r w:rsidRPr="00092A54">
        <w:rPr>
          <w:b/>
          <w:bCs/>
          <w:sz w:val="26"/>
          <w:szCs w:val="26"/>
        </w:rPr>
        <w:t>III. Состав, последовательность и сроки выполнения административных процедур по предоставлению муниципальной услуги</w:t>
      </w:r>
    </w:p>
    <w:p w:rsidR="00C741FB" w:rsidRPr="00092A54" w:rsidRDefault="00C741FB" w:rsidP="003B1B68">
      <w:pPr>
        <w:jc w:val="center"/>
        <w:rPr>
          <w:b/>
          <w:bCs/>
          <w:sz w:val="26"/>
          <w:szCs w:val="26"/>
        </w:rPr>
      </w:pPr>
    </w:p>
    <w:p w:rsidR="00C741FB" w:rsidRPr="00092A54" w:rsidRDefault="00C741FB" w:rsidP="003B1B68">
      <w:pPr>
        <w:jc w:val="both"/>
        <w:rPr>
          <w:sz w:val="26"/>
          <w:szCs w:val="26"/>
        </w:rPr>
      </w:pPr>
      <w:r w:rsidRPr="00092A54">
        <w:rPr>
          <w:sz w:val="26"/>
          <w:szCs w:val="26"/>
        </w:rPr>
        <w:lastRenderedPageBreak/>
        <w:tab/>
        <w:t>3.1. Предоставление муниципальной услуги включает в себя следующие административные процедуры:</w:t>
      </w:r>
    </w:p>
    <w:p w:rsidR="00C741FB" w:rsidRPr="00092A54" w:rsidRDefault="00C741FB" w:rsidP="003B1B68">
      <w:pPr>
        <w:jc w:val="both"/>
        <w:rPr>
          <w:sz w:val="26"/>
          <w:szCs w:val="26"/>
        </w:rPr>
      </w:pPr>
      <w:r w:rsidRPr="00092A54">
        <w:rPr>
          <w:sz w:val="26"/>
          <w:szCs w:val="26"/>
        </w:rPr>
        <w:tab/>
        <w:t>- обращение получателя муниципальной услуги в Музей;</w:t>
      </w:r>
    </w:p>
    <w:p w:rsidR="00C741FB" w:rsidRPr="00092A54" w:rsidRDefault="00C741FB" w:rsidP="003B1B68">
      <w:pPr>
        <w:jc w:val="both"/>
        <w:rPr>
          <w:sz w:val="26"/>
          <w:szCs w:val="26"/>
        </w:rPr>
      </w:pPr>
      <w:r w:rsidRPr="00092A54">
        <w:rPr>
          <w:sz w:val="26"/>
          <w:szCs w:val="26"/>
        </w:rPr>
        <w:tab/>
        <w:t>- проведение экскурсии.</w:t>
      </w:r>
      <w:r w:rsidRPr="00092A54">
        <w:rPr>
          <w:sz w:val="26"/>
          <w:szCs w:val="26"/>
        </w:rPr>
        <w:tab/>
      </w:r>
    </w:p>
    <w:p w:rsidR="00C741FB" w:rsidRPr="00092A54" w:rsidRDefault="00C741FB" w:rsidP="003B1B68">
      <w:pPr>
        <w:jc w:val="both"/>
        <w:rPr>
          <w:sz w:val="26"/>
          <w:szCs w:val="26"/>
        </w:rPr>
      </w:pPr>
      <w:r w:rsidRPr="00092A54">
        <w:rPr>
          <w:sz w:val="26"/>
          <w:szCs w:val="26"/>
        </w:rPr>
        <w:tab/>
        <w:t>Блок-схема последовательности административных действий (процедур) при предоставлении муниципальной услуги приведена в приложении 2 к настоящему Регламенту.</w:t>
      </w:r>
    </w:p>
    <w:p w:rsidR="00C741FB" w:rsidRPr="00092A54" w:rsidRDefault="00C741FB" w:rsidP="003B1B68">
      <w:pPr>
        <w:jc w:val="both"/>
        <w:rPr>
          <w:sz w:val="26"/>
          <w:szCs w:val="26"/>
        </w:rPr>
      </w:pPr>
      <w:r w:rsidRPr="00092A54">
        <w:rPr>
          <w:sz w:val="26"/>
          <w:szCs w:val="26"/>
        </w:rPr>
        <w:tab/>
        <w:t>3.2. Обращение  получателя  муниципальной услуги в Музей.</w:t>
      </w:r>
    </w:p>
    <w:p w:rsidR="00C741FB" w:rsidRPr="00092A54" w:rsidRDefault="00C741FB" w:rsidP="003B1B68">
      <w:pPr>
        <w:jc w:val="both"/>
        <w:rPr>
          <w:sz w:val="26"/>
          <w:szCs w:val="26"/>
        </w:rPr>
      </w:pPr>
      <w:r w:rsidRPr="00092A54">
        <w:rPr>
          <w:sz w:val="26"/>
          <w:szCs w:val="26"/>
        </w:rPr>
        <w:tab/>
        <w:t>3.2.1.</w:t>
      </w:r>
      <w:r w:rsidRPr="00092A54">
        <w:rPr>
          <w:sz w:val="26"/>
          <w:szCs w:val="26"/>
        </w:rPr>
        <w:tab/>
        <w:t>Основанием предоставления муниципальной услуги получателю является его устное обращение в Музей.</w:t>
      </w:r>
    </w:p>
    <w:p w:rsidR="00C741FB" w:rsidRPr="00092A54" w:rsidRDefault="00C741FB" w:rsidP="003B1B68">
      <w:pPr>
        <w:jc w:val="both"/>
        <w:rPr>
          <w:sz w:val="26"/>
          <w:szCs w:val="26"/>
        </w:rPr>
      </w:pPr>
      <w:r w:rsidRPr="00092A54">
        <w:rPr>
          <w:sz w:val="26"/>
          <w:szCs w:val="26"/>
        </w:rPr>
        <w:tab/>
        <w:t>3.2.2.</w:t>
      </w:r>
      <w:r w:rsidRPr="00092A54">
        <w:rPr>
          <w:sz w:val="26"/>
          <w:szCs w:val="26"/>
        </w:rPr>
        <w:tab/>
        <w:t>Содержание административного действия:</w:t>
      </w:r>
    </w:p>
    <w:p w:rsidR="00C741FB" w:rsidRPr="00092A54" w:rsidRDefault="00C741FB" w:rsidP="003B1B68">
      <w:pPr>
        <w:jc w:val="both"/>
        <w:rPr>
          <w:sz w:val="26"/>
          <w:szCs w:val="26"/>
        </w:rPr>
      </w:pPr>
      <w:r w:rsidRPr="00092A54">
        <w:rPr>
          <w:sz w:val="26"/>
          <w:szCs w:val="26"/>
        </w:rPr>
        <w:tab/>
        <w:t>- ознакомление получателя с тарифами на платные услуги (если услуга платная);</w:t>
      </w:r>
    </w:p>
    <w:p w:rsidR="00C741FB" w:rsidRPr="00092A54" w:rsidRDefault="00C741FB" w:rsidP="003B1B68">
      <w:pPr>
        <w:jc w:val="both"/>
        <w:rPr>
          <w:sz w:val="26"/>
          <w:szCs w:val="26"/>
        </w:rPr>
      </w:pPr>
      <w:r w:rsidRPr="00092A54">
        <w:rPr>
          <w:sz w:val="26"/>
          <w:szCs w:val="26"/>
        </w:rPr>
        <w:tab/>
        <w:t>- предоставление документов, дающих право на предоставление муниципальной услуги бесплатно или частично платно;</w:t>
      </w:r>
    </w:p>
    <w:p w:rsidR="00C741FB" w:rsidRPr="00092A54" w:rsidRDefault="00C741FB" w:rsidP="003B1B68">
      <w:pPr>
        <w:jc w:val="both"/>
        <w:rPr>
          <w:sz w:val="26"/>
          <w:szCs w:val="26"/>
        </w:rPr>
      </w:pPr>
      <w:r w:rsidRPr="00092A54">
        <w:rPr>
          <w:sz w:val="26"/>
          <w:szCs w:val="26"/>
        </w:rPr>
        <w:tab/>
        <w:t>- приобретение входного билета.</w:t>
      </w:r>
    </w:p>
    <w:p w:rsidR="00C741FB" w:rsidRPr="00092A54" w:rsidRDefault="00C741FB" w:rsidP="003B1B68">
      <w:pPr>
        <w:jc w:val="both"/>
        <w:rPr>
          <w:sz w:val="26"/>
          <w:szCs w:val="26"/>
        </w:rPr>
      </w:pPr>
      <w:r w:rsidRPr="00092A54">
        <w:rPr>
          <w:sz w:val="26"/>
          <w:szCs w:val="26"/>
        </w:rPr>
        <w:tab/>
        <w:t>3.2.3.</w:t>
      </w:r>
      <w:r w:rsidRPr="00092A54">
        <w:rPr>
          <w:sz w:val="26"/>
          <w:szCs w:val="26"/>
        </w:rPr>
        <w:tab/>
        <w:t>Максимальный срок выполнения действия составляет не более 10 минут.</w:t>
      </w:r>
    </w:p>
    <w:p w:rsidR="00C741FB" w:rsidRPr="00092A54" w:rsidRDefault="00C741FB" w:rsidP="003B1B68">
      <w:pPr>
        <w:jc w:val="both"/>
        <w:rPr>
          <w:sz w:val="26"/>
          <w:szCs w:val="26"/>
        </w:rPr>
      </w:pPr>
      <w:r w:rsidRPr="00092A54">
        <w:rPr>
          <w:sz w:val="26"/>
          <w:szCs w:val="26"/>
        </w:rPr>
        <w:tab/>
        <w:t>3.2.4.</w:t>
      </w:r>
      <w:r w:rsidRPr="00092A54">
        <w:rPr>
          <w:sz w:val="26"/>
          <w:szCs w:val="26"/>
        </w:rPr>
        <w:tab/>
        <w:t>Результатом административного действия является выдача получателю входного билета, подтверждающего право на предоставление муниципальной услуги.</w:t>
      </w:r>
    </w:p>
    <w:p w:rsidR="00C741FB" w:rsidRPr="00092A54" w:rsidRDefault="00C741FB" w:rsidP="003B1B68">
      <w:pPr>
        <w:jc w:val="both"/>
        <w:rPr>
          <w:sz w:val="26"/>
          <w:szCs w:val="26"/>
        </w:rPr>
      </w:pPr>
      <w:r w:rsidRPr="00092A54">
        <w:rPr>
          <w:sz w:val="26"/>
          <w:szCs w:val="26"/>
        </w:rPr>
        <w:tab/>
        <w:t>3.3. Основанием для начала проведения экскурсий является приобретение входного билета на проведение экскурсии.</w:t>
      </w:r>
    </w:p>
    <w:p w:rsidR="00C741FB" w:rsidRPr="00092A54" w:rsidRDefault="00C741FB" w:rsidP="003B1B68">
      <w:pPr>
        <w:jc w:val="both"/>
        <w:rPr>
          <w:sz w:val="26"/>
          <w:szCs w:val="26"/>
        </w:rPr>
      </w:pPr>
      <w:r w:rsidRPr="00092A54">
        <w:rPr>
          <w:sz w:val="26"/>
          <w:szCs w:val="26"/>
        </w:rPr>
        <w:tab/>
        <w:t>3.3.1.</w:t>
      </w:r>
      <w:r w:rsidRPr="00092A54">
        <w:rPr>
          <w:sz w:val="26"/>
          <w:szCs w:val="26"/>
        </w:rPr>
        <w:tab/>
        <w:t>Содержание административного действия: экскурсовод проводит обзорные и тематические экскурсии (для групп численностью не более 15 человек и не менее 3-х человек). Получатель имеет возможность самостоятельного просмотра экспозиций и выставок, а также в сопровождении экскурсовода. Максимальный срок выполнения действия составляет академический час (не менее 45 минут).</w:t>
      </w:r>
    </w:p>
    <w:p w:rsidR="00C741FB" w:rsidRPr="00092A54" w:rsidRDefault="00C741FB" w:rsidP="003B1B68">
      <w:pPr>
        <w:jc w:val="both"/>
        <w:rPr>
          <w:sz w:val="26"/>
          <w:szCs w:val="26"/>
        </w:rPr>
      </w:pPr>
      <w:r w:rsidRPr="00092A54">
        <w:rPr>
          <w:sz w:val="26"/>
          <w:szCs w:val="26"/>
        </w:rPr>
        <w:tab/>
        <w:t>3.3.2.</w:t>
      </w:r>
      <w:r w:rsidRPr="00092A54">
        <w:rPr>
          <w:sz w:val="26"/>
          <w:szCs w:val="26"/>
        </w:rPr>
        <w:tab/>
        <w:t>Время ожидания начала экскурсии получателем муниципальной услуги не должно превышать 15 минут.</w:t>
      </w:r>
    </w:p>
    <w:p w:rsidR="00C741FB" w:rsidRPr="00092A54" w:rsidRDefault="00C741FB" w:rsidP="003B1B68">
      <w:pPr>
        <w:jc w:val="both"/>
        <w:rPr>
          <w:sz w:val="26"/>
          <w:szCs w:val="26"/>
        </w:rPr>
      </w:pPr>
      <w:r w:rsidRPr="00092A54">
        <w:rPr>
          <w:sz w:val="26"/>
          <w:szCs w:val="26"/>
        </w:rPr>
        <w:tab/>
        <w:t>3.3.3.</w:t>
      </w:r>
      <w:r w:rsidRPr="00092A54">
        <w:rPr>
          <w:sz w:val="26"/>
          <w:szCs w:val="26"/>
        </w:rPr>
        <w:tab/>
        <w:t>При нарушении Правил пользования музеем во время экскурсии экскурсовод или научный сотрудник имеет право отказать получателю в получении услуги.</w:t>
      </w:r>
    </w:p>
    <w:p w:rsidR="00C741FB" w:rsidRPr="00092A54" w:rsidRDefault="00C741FB" w:rsidP="003B1B68">
      <w:pPr>
        <w:jc w:val="both"/>
        <w:rPr>
          <w:sz w:val="26"/>
          <w:szCs w:val="26"/>
        </w:rPr>
      </w:pPr>
      <w:r w:rsidRPr="00092A54">
        <w:rPr>
          <w:sz w:val="26"/>
          <w:szCs w:val="26"/>
        </w:rPr>
        <w:tab/>
        <w:t>3.3.4.</w:t>
      </w:r>
      <w:r w:rsidRPr="00092A54">
        <w:rPr>
          <w:sz w:val="26"/>
          <w:szCs w:val="26"/>
        </w:rPr>
        <w:tab/>
        <w:t>Результатом административного действия является проведение экскурсии.</w:t>
      </w:r>
    </w:p>
    <w:p w:rsidR="00C741FB" w:rsidRPr="00092A54" w:rsidRDefault="00C741FB" w:rsidP="003B1B68">
      <w:pPr>
        <w:ind w:firstLine="708"/>
        <w:jc w:val="both"/>
        <w:rPr>
          <w:sz w:val="26"/>
          <w:szCs w:val="26"/>
        </w:rPr>
      </w:pPr>
      <w:r w:rsidRPr="00092A54">
        <w:rPr>
          <w:sz w:val="26"/>
          <w:szCs w:val="26"/>
        </w:rPr>
        <w:t>3.4. Муниципальная услуга предоставляется в момент обращения получателя в Музей.</w:t>
      </w:r>
    </w:p>
    <w:p w:rsidR="00C741FB" w:rsidRPr="00092A54" w:rsidRDefault="00C741FB" w:rsidP="003B1B68">
      <w:pPr>
        <w:jc w:val="both"/>
        <w:rPr>
          <w:sz w:val="26"/>
          <w:szCs w:val="26"/>
        </w:rPr>
      </w:pPr>
    </w:p>
    <w:p w:rsidR="00C741FB" w:rsidRPr="00092A54" w:rsidRDefault="00C741FB" w:rsidP="003B1B68">
      <w:pPr>
        <w:widowControl w:val="0"/>
        <w:jc w:val="center"/>
        <w:rPr>
          <w:b/>
          <w:bCs/>
          <w:sz w:val="26"/>
          <w:szCs w:val="26"/>
        </w:rPr>
      </w:pPr>
      <w:r w:rsidRPr="00092A54">
        <w:rPr>
          <w:b/>
          <w:bCs/>
          <w:sz w:val="26"/>
          <w:szCs w:val="26"/>
        </w:rPr>
        <w:t xml:space="preserve">IV. Формы </w:t>
      </w:r>
      <w:proofErr w:type="gramStart"/>
      <w:r w:rsidRPr="00092A54">
        <w:rPr>
          <w:b/>
          <w:bCs/>
          <w:sz w:val="26"/>
          <w:szCs w:val="26"/>
        </w:rPr>
        <w:t>контроля за</w:t>
      </w:r>
      <w:proofErr w:type="gramEnd"/>
      <w:r w:rsidRPr="00092A54">
        <w:rPr>
          <w:b/>
          <w:bCs/>
          <w:sz w:val="26"/>
          <w:szCs w:val="26"/>
        </w:rPr>
        <w:t xml:space="preserve"> исполнением административного регламента</w:t>
      </w:r>
    </w:p>
    <w:p w:rsidR="00C741FB" w:rsidRPr="00092A54" w:rsidRDefault="00C741FB" w:rsidP="003B1B68">
      <w:pPr>
        <w:widowControl w:val="0"/>
        <w:jc w:val="center"/>
        <w:rPr>
          <w:sz w:val="26"/>
          <w:szCs w:val="26"/>
        </w:rPr>
      </w:pPr>
      <w:r w:rsidRPr="00092A54">
        <w:rPr>
          <w:sz w:val="26"/>
          <w:szCs w:val="26"/>
        </w:rPr>
        <w:t> </w:t>
      </w:r>
    </w:p>
    <w:p w:rsidR="00C741FB" w:rsidRPr="00092A54" w:rsidRDefault="00C741FB" w:rsidP="003B1B68">
      <w:pPr>
        <w:widowControl w:val="0"/>
        <w:ind w:firstLine="720"/>
        <w:jc w:val="both"/>
        <w:rPr>
          <w:sz w:val="26"/>
          <w:szCs w:val="26"/>
        </w:rPr>
      </w:pPr>
      <w:r w:rsidRPr="00092A54">
        <w:rPr>
          <w:sz w:val="26"/>
          <w:szCs w:val="26"/>
        </w:rPr>
        <w:t xml:space="preserve">4.1. Текущий </w:t>
      </w:r>
      <w:proofErr w:type="gramStart"/>
      <w:r w:rsidRPr="00092A54">
        <w:rPr>
          <w:sz w:val="26"/>
          <w:szCs w:val="26"/>
        </w:rPr>
        <w:t>контроль за</w:t>
      </w:r>
      <w:proofErr w:type="gramEnd"/>
      <w:r w:rsidRPr="00092A54">
        <w:rPr>
          <w:sz w:val="26"/>
          <w:szCs w:val="26"/>
        </w:rPr>
        <w:t xml:space="preserve"> соблюдением последовательности административных действий, определённых настоящим Административным регламентом, и принятием в ходе предоставления муниципальной услуги решений, осуществляют  директор Музея.</w:t>
      </w:r>
    </w:p>
    <w:p w:rsidR="00C741FB" w:rsidRPr="00092A54" w:rsidRDefault="00C741FB" w:rsidP="003B1B68">
      <w:pPr>
        <w:widowControl w:val="0"/>
        <w:ind w:firstLine="720"/>
        <w:jc w:val="both"/>
        <w:rPr>
          <w:sz w:val="26"/>
          <w:szCs w:val="26"/>
        </w:rPr>
      </w:pPr>
      <w:r w:rsidRPr="00092A54">
        <w:rPr>
          <w:color w:val="0000FF"/>
          <w:sz w:val="26"/>
          <w:szCs w:val="26"/>
        </w:rPr>
        <w:t> </w:t>
      </w:r>
      <w:r w:rsidRPr="00092A54">
        <w:rPr>
          <w:sz w:val="26"/>
          <w:szCs w:val="26"/>
        </w:rPr>
        <w:t>4.2. </w:t>
      </w:r>
      <w:proofErr w:type="gramStart"/>
      <w:r w:rsidRPr="00092A54">
        <w:rPr>
          <w:sz w:val="26"/>
          <w:szCs w:val="26"/>
        </w:rPr>
        <w:t>Контроль за</w:t>
      </w:r>
      <w:proofErr w:type="gramEnd"/>
      <w:r w:rsidRPr="00092A54">
        <w:rPr>
          <w:sz w:val="26"/>
          <w:szCs w:val="26"/>
        </w:rPr>
        <w:t xml:space="preserve"> полнотой и качеством предоставления муниципальной услуги включает в себя проведение проверок, выявление и установление нарушений прав получателей услуги, принятие решений об устранении </w:t>
      </w:r>
      <w:r w:rsidRPr="00092A54">
        <w:rPr>
          <w:sz w:val="26"/>
          <w:szCs w:val="26"/>
        </w:rPr>
        <w:lastRenderedPageBreak/>
        <w:t>соответствующих нарушений.</w:t>
      </w:r>
    </w:p>
    <w:p w:rsidR="00C741FB" w:rsidRPr="00092A54" w:rsidRDefault="00C741FB" w:rsidP="003B1B68">
      <w:pPr>
        <w:widowControl w:val="0"/>
        <w:ind w:firstLine="708"/>
        <w:jc w:val="both"/>
        <w:rPr>
          <w:sz w:val="26"/>
          <w:szCs w:val="26"/>
        </w:rPr>
      </w:pPr>
      <w:r w:rsidRPr="00092A54">
        <w:rPr>
          <w:sz w:val="26"/>
          <w:szCs w:val="26"/>
        </w:rPr>
        <w:t>Проверки могут быть плановыми на основании планов работы</w:t>
      </w:r>
      <w:r w:rsidRPr="00092A54">
        <w:rPr>
          <w:color w:val="0000FF"/>
          <w:sz w:val="26"/>
          <w:szCs w:val="26"/>
        </w:rPr>
        <w:t xml:space="preserve"> Музея, </w:t>
      </w:r>
      <w:r w:rsidRPr="00092A54">
        <w:rPr>
          <w:sz w:val="26"/>
          <w:szCs w:val="26"/>
        </w:rPr>
        <w:t xml:space="preserve">либо внеплановыми, </w:t>
      </w:r>
      <w:proofErr w:type="gramStart"/>
      <w:r w:rsidRPr="00092A54">
        <w:rPr>
          <w:sz w:val="26"/>
          <w:szCs w:val="26"/>
        </w:rPr>
        <w:t>проводимыми</w:t>
      </w:r>
      <w:proofErr w:type="gramEnd"/>
      <w:r w:rsidRPr="00092A54">
        <w:rPr>
          <w:sz w:val="26"/>
          <w:szCs w:val="26"/>
        </w:rPr>
        <w:t xml:space="preserve"> в том числе по жалобе получателей услуги на своевременность, полноту и качество предоставления муниципальной услуги.</w:t>
      </w:r>
    </w:p>
    <w:p w:rsidR="00C741FB" w:rsidRPr="00092A54" w:rsidRDefault="00C741FB" w:rsidP="003B1B68">
      <w:pPr>
        <w:widowControl w:val="0"/>
        <w:ind w:firstLine="708"/>
        <w:jc w:val="both"/>
        <w:rPr>
          <w:sz w:val="26"/>
          <w:szCs w:val="26"/>
        </w:rPr>
      </w:pPr>
      <w:r w:rsidRPr="00092A54">
        <w:rPr>
          <w:sz w:val="26"/>
          <w:szCs w:val="26"/>
        </w:rPr>
        <w:t>Решение о проведении внеплановой проверки принимает  директор Музея.</w:t>
      </w:r>
    </w:p>
    <w:p w:rsidR="00C741FB" w:rsidRPr="00092A54" w:rsidRDefault="00C741FB" w:rsidP="003B1B68">
      <w:pPr>
        <w:widowControl w:val="0"/>
        <w:ind w:firstLine="708"/>
        <w:jc w:val="both"/>
        <w:rPr>
          <w:sz w:val="26"/>
          <w:szCs w:val="26"/>
        </w:rPr>
      </w:pPr>
      <w:r w:rsidRPr="00092A54">
        <w:rPr>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C741FB" w:rsidRPr="00092A54" w:rsidRDefault="00C741FB" w:rsidP="003E6AA7">
      <w:pPr>
        <w:widowControl w:val="0"/>
        <w:ind w:firstLine="720"/>
        <w:jc w:val="both"/>
        <w:rPr>
          <w:sz w:val="26"/>
          <w:szCs w:val="26"/>
        </w:rPr>
      </w:pPr>
      <w:r w:rsidRPr="00092A54">
        <w:rPr>
          <w:sz w:val="26"/>
          <w:szCs w:val="26"/>
        </w:rPr>
        <w:t xml:space="preserve"> 4.3.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w:t>
      </w:r>
      <w:proofErr w:type="gramStart"/>
      <w:r w:rsidRPr="00092A54">
        <w:rPr>
          <w:sz w:val="26"/>
          <w:szCs w:val="26"/>
        </w:rPr>
        <w:t>с</w:t>
      </w:r>
      <w:proofErr w:type="gramEnd"/>
      <w:r w:rsidRPr="00092A54">
        <w:rPr>
          <w:sz w:val="26"/>
          <w:szCs w:val="26"/>
        </w:rPr>
        <w:t>:</w:t>
      </w:r>
    </w:p>
    <w:p w:rsidR="00C741FB" w:rsidRPr="00092A54" w:rsidRDefault="00C741FB" w:rsidP="003B1B68">
      <w:pPr>
        <w:widowControl w:val="0"/>
        <w:ind w:firstLine="720"/>
        <w:jc w:val="both"/>
        <w:rPr>
          <w:sz w:val="26"/>
          <w:szCs w:val="26"/>
        </w:rPr>
      </w:pPr>
      <w:r w:rsidRPr="00092A54">
        <w:rPr>
          <w:sz w:val="26"/>
          <w:szCs w:val="26"/>
        </w:rPr>
        <w:t>- Трудовым кодексом Российской Федерации – работники муниципальных учреждений.</w:t>
      </w:r>
    </w:p>
    <w:p w:rsidR="00C741FB" w:rsidRPr="00092A54" w:rsidRDefault="00C741FB" w:rsidP="003B1B68">
      <w:pPr>
        <w:widowControl w:val="0"/>
        <w:ind w:firstLine="720"/>
        <w:jc w:val="both"/>
        <w:rPr>
          <w:sz w:val="26"/>
          <w:szCs w:val="26"/>
        </w:rPr>
      </w:pPr>
      <w:r w:rsidRPr="00092A54">
        <w:rPr>
          <w:sz w:val="26"/>
          <w:szCs w:val="26"/>
        </w:rPr>
        <w:t> 4.4. </w:t>
      </w:r>
      <w:proofErr w:type="gramStart"/>
      <w:r w:rsidRPr="00092A54">
        <w:rPr>
          <w:sz w:val="26"/>
          <w:szCs w:val="26"/>
        </w:rPr>
        <w:t>Получатели услуги вправе направить письменное обращение в адрес Администрации Соболевского муниципального района Камчатского края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C741FB" w:rsidRPr="00092A54" w:rsidRDefault="00C741FB" w:rsidP="003B1B68">
      <w:pPr>
        <w:widowControl w:val="0"/>
        <w:ind w:firstLine="708"/>
        <w:jc w:val="both"/>
        <w:rPr>
          <w:sz w:val="26"/>
          <w:szCs w:val="26"/>
        </w:rPr>
      </w:pPr>
      <w:r w:rsidRPr="00092A54">
        <w:rPr>
          <w:sz w:val="26"/>
          <w:szCs w:val="26"/>
        </w:rPr>
        <w:t xml:space="preserve">В случае проведения внеплановой проверки по конкретному обращению в течение 30 дней со дня регистрации письменного обращения </w:t>
      </w:r>
      <w:proofErr w:type="spellStart"/>
      <w:r w:rsidRPr="00092A54">
        <w:rPr>
          <w:sz w:val="26"/>
          <w:szCs w:val="26"/>
        </w:rPr>
        <w:t>обратившемусянаправляется</w:t>
      </w:r>
      <w:proofErr w:type="spellEnd"/>
      <w:r w:rsidRPr="00092A54">
        <w:rPr>
          <w:sz w:val="26"/>
          <w:szCs w:val="26"/>
        </w:rPr>
        <w:t xml:space="preserve"> по почте информация о результатах проверки, проведённой по обращению. Информация подписывается  директором Музея.</w:t>
      </w:r>
    </w:p>
    <w:p w:rsidR="00C741FB" w:rsidRPr="00092A54" w:rsidRDefault="00C741FB" w:rsidP="003B1B68">
      <w:pPr>
        <w:widowControl w:val="0"/>
        <w:jc w:val="center"/>
        <w:rPr>
          <w:b/>
          <w:bCs/>
          <w:sz w:val="26"/>
          <w:szCs w:val="26"/>
        </w:rPr>
      </w:pPr>
    </w:p>
    <w:p w:rsidR="00C741FB" w:rsidRPr="00092A54" w:rsidRDefault="00C741FB" w:rsidP="003B1B68">
      <w:pPr>
        <w:widowControl w:val="0"/>
        <w:jc w:val="center"/>
        <w:rPr>
          <w:b/>
          <w:bCs/>
          <w:sz w:val="26"/>
          <w:szCs w:val="26"/>
        </w:rPr>
      </w:pPr>
      <w:r w:rsidRPr="00092A54">
        <w:rPr>
          <w:b/>
          <w:bCs/>
          <w:sz w:val="26"/>
          <w:szCs w:val="26"/>
        </w:rPr>
        <w:t xml:space="preserve">V. Досудебный (внесудебный) порядок обжалования решений </w:t>
      </w:r>
    </w:p>
    <w:p w:rsidR="00C741FB" w:rsidRPr="00092A54" w:rsidRDefault="00C741FB" w:rsidP="003B1B68">
      <w:pPr>
        <w:widowControl w:val="0"/>
        <w:jc w:val="center"/>
        <w:rPr>
          <w:b/>
          <w:bCs/>
          <w:sz w:val="26"/>
          <w:szCs w:val="26"/>
        </w:rPr>
      </w:pPr>
      <w:r w:rsidRPr="00092A54">
        <w:rPr>
          <w:b/>
          <w:bCs/>
          <w:sz w:val="26"/>
          <w:szCs w:val="26"/>
        </w:rPr>
        <w:t xml:space="preserve">и действий (бездействия) органа, предоставляющего </w:t>
      </w:r>
      <w:proofErr w:type="gramStart"/>
      <w:r w:rsidRPr="00092A54">
        <w:rPr>
          <w:b/>
          <w:bCs/>
          <w:sz w:val="26"/>
          <w:szCs w:val="26"/>
        </w:rPr>
        <w:t>муниципальную</w:t>
      </w:r>
      <w:proofErr w:type="gramEnd"/>
    </w:p>
    <w:p w:rsidR="00C741FB" w:rsidRPr="00092A54" w:rsidRDefault="00C741FB" w:rsidP="003B1B68">
      <w:pPr>
        <w:widowControl w:val="0"/>
        <w:jc w:val="center"/>
        <w:rPr>
          <w:b/>
          <w:bCs/>
          <w:sz w:val="26"/>
          <w:szCs w:val="26"/>
        </w:rPr>
      </w:pPr>
      <w:r w:rsidRPr="00092A54">
        <w:rPr>
          <w:b/>
          <w:bCs/>
          <w:sz w:val="26"/>
          <w:szCs w:val="26"/>
        </w:rPr>
        <w:t>услугу, а также должностных лиц, муниципальных служащих</w:t>
      </w:r>
    </w:p>
    <w:p w:rsidR="00C741FB" w:rsidRPr="00092A54" w:rsidRDefault="00C741FB" w:rsidP="003B1B68">
      <w:pPr>
        <w:widowControl w:val="0"/>
        <w:rPr>
          <w:color w:val="0000FF"/>
          <w:sz w:val="26"/>
          <w:szCs w:val="26"/>
        </w:rPr>
      </w:pPr>
      <w:r w:rsidRPr="00092A54">
        <w:rPr>
          <w:color w:val="0000FF"/>
          <w:sz w:val="26"/>
          <w:szCs w:val="26"/>
        </w:rPr>
        <w:t> </w:t>
      </w:r>
    </w:p>
    <w:p w:rsidR="00C741FB" w:rsidRPr="00092A54" w:rsidRDefault="00C741FB" w:rsidP="003B1B68">
      <w:pPr>
        <w:widowControl w:val="0"/>
        <w:ind w:firstLine="708"/>
        <w:jc w:val="both"/>
        <w:rPr>
          <w:sz w:val="26"/>
          <w:szCs w:val="26"/>
        </w:rPr>
      </w:pPr>
      <w:r w:rsidRPr="00092A54">
        <w:rPr>
          <w:sz w:val="26"/>
          <w:szCs w:val="26"/>
        </w:rPr>
        <w:t xml:space="preserve">5.1. Получатели услуги имеют право на обжалование действий или </w:t>
      </w:r>
      <w:proofErr w:type="spellStart"/>
      <w:r w:rsidRPr="00092A54">
        <w:rPr>
          <w:sz w:val="26"/>
          <w:szCs w:val="26"/>
        </w:rPr>
        <w:t>бездействияМузея</w:t>
      </w:r>
      <w:proofErr w:type="spellEnd"/>
      <w:r w:rsidRPr="00092A54">
        <w:rPr>
          <w:sz w:val="26"/>
          <w:szCs w:val="26"/>
        </w:rPr>
        <w:t xml:space="preserve">, </w:t>
      </w:r>
      <w:proofErr w:type="spellStart"/>
      <w:r w:rsidRPr="00092A54">
        <w:rPr>
          <w:sz w:val="26"/>
          <w:szCs w:val="26"/>
        </w:rPr>
        <w:t>предоставляющиймуниципальную</w:t>
      </w:r>
      <w:proofErr w:type="spellEnd"/>
      <w:r w:rsidRPr="00092A54">
        <w:rPr>
          <w:sz w:val="26"/>
          <w:szCs w:val="26"/>
        </w:rPr>
        <w:t xml:space="preserve"> услугу, и их специалистов (работников) в досудебном порядке.</w:t>
      </w:r>
    </w:p>
    <w:p w:rsidR="00C741FB" w:rsidRPr="00092A54" w:rsidRDefault="00C741FB" w:rsidP="003B1B68">
      <w:pPr>
        <w:widowControl w:val="0"/>
        <w:ind w:firstLine="708"/>
        <w:jc w:val="both"/>
        <w:rPr>
          <w:i/>
          <w:iCs/>
          <w:sz w:val="26"/>
          <w:szCs w:val="26"/>
        </w:rPr>
      </w:pPr>
      <w:r w:rsidRPr="00092A54">
        <w:rPr>
          <w:sz w:val="26"/>
          <w:szCs w:val="26"/>
        </w:rPr>
        <w:t>Контроль деятельности специалистов осуществляет  директор Музея.</w:t>
      </w:r>
    </w:p>
    <w:p w:rsidR="00C741FB" w:rsidRPr="00092A54" w:rsidRDefault="00C741FB" w:rsidP="003B1B68">
      <w:pPr>
        <w:widowControl w:val="0"/>
        <w:ind w:firstLine="708"/>
        <w:jc w:val="both"/>
        <w:rPr>
          <w:sz w:val="26"/>
          <w:szCs w:val="26"/>
        </w:rPr>
      </w:pPr>
      <w:r w:rsidRPr="00092A54">
        <w:rPr>
          <w:sz w:val="26"/>
          <w:szCs w:val="26"/>
        </w:rPr>
        <w:t>5.2. Получатели услуги могут обжаловать действия или бездействия специалистов Музея, а также имеют право обратиться с жалобой лично или направить письменное обращение, жалобу (претензию)  в администрацию Соболевского муниципального района Камчатского края.</w:t>
      </w:r>
    </w:p>
    <w:p w:rsidR="00C741FB" w:rsidRPr="00092A54" w:rsidRDefault="00C741FB" w:rsidP="003B1B68">
      <w:pPr>
        <w:widowControl w:val="0"/>
        <w:ind w:firstLine="708"/>
        <w:jc w:val="both"/>
        <w:rPr>
          <w:sz w:val="26"/>
          <w:szCs w:val="26"/>
        </w:rPr>
      </w:pPr>
      <w:r w:rsidRPr="00092A54">
        <w:rPr>
          <w:sz w:val="26"/>
          <w:szCs w:val="26"/>
        </w:rPr>
        <w:t>5.3.  Получатель услуги имеет право на получение информации и копий документов, необходимых для обоснования и рассмотрения жалобы.</w:t>
      </w:r>
    </w:p>
    <w:p w:rsidR="00C741FB" w:rsidRPr="00092A54" w:rsidRDefault="00C741FB" w:rsidP="003B1B68">
      <w:pPr>
        <w:widowControl w:val="0"/>
        <w:ind w:firstLine="708"/>
        <w:jc w:val="both"/>
        <w:rPr>
          <w:sz w:val="26"/>
          <w:szCs w:val="26"/>
        </w:rPr>
      </w:pPr>
      <w:r w:rsidRPr="00092A54">
        <w:rPr>
          <w:sz w:val="26"/>
          <w:szCs w:val="26"/>
        </w:rPr>
        <w:t>5.4. Получатель услуги в своём письменном обращении (жалобе) в обязательном порядке указывает:</w:t>
      </w:r>
    </w:p>
    <w:p w:rsidR="00C741FB" w:rsidRPr="00092A54" w:rsidRDefault="00C741FB" w:rsidP="003B1B68">
      <w:pPr>
        <w:widowControl w:val="0"/>
        <w:ind w:firstLine="708"/>
        <w:jc w:val="both"/>
        <w:rPr>
          <w:sz w:val="26"/>
          <w:szCs w:val="26"/>
        </w:rPr>
      </w:pPr>
      <w:proofErr w:type="gramStart"/>
      <w:r w:rsidRPr="00092A54">
        <w:rPr>
          <w:sz w:val="26"/>
          <w:szCs w:val="26"/>
        </w:rPr>
        <w:t>-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w:t>
      </w:r>
      <w:proofErr w:type="gramEnd"/>
    </w:p>
    <w:p w:rsidR="00C741FB" w:rsidRPr="00092A54" w:rsidRDefault="00C741FB" w:rsidP="003B1B68">
      <w:pPr>
        <w:widowControl w:val="0"/>
        <w:ind w:firstLine="708"/>
        <w:jc w:val="both"/>
        <w:rPr>
          <w:sz w:val="26"/>
          <w:szCs w:val="26"/>
        </w:rPr>
      </w:pPr>
      <w:r w:rsidRPr="00092A54">
        <w:rPr>
          <w:sz w:val="26"/>
          <w:szCs w:val="26"/>
        </w:rPr>
        <w:t>- фамилию, имя, отчество заявителя – физического лица, полное наименование заявителя – юридического лица;</w:t>
      </w:r>
    </w:p>
    <w:p w:rsidR="00C741FB" w:rsidRPr="00092A54" w:rsidRDefault="00C741FB" w:rsidP="003B1B68">
      <w:pPr>
        <w:widowControl w:val="0"/>
        <w:ind w:firstLine="708"/>
        <w:jc w:val="both"/>
        <w:rPr>
          <w:sz w:val="26"/>
          <w:szCs w:val="26"/>
        </w:rPr>
      </w:pPr>
      <w:r w:rsidRPr="00092A54">
        <w:rPr>
          <w:sz w:val="26"/>
          <w:szCs w:val="26"/>
        </w:rPr>
        <w:t>- почтовый адрес, по которому должны быть направлены ответ, уведомление о переадресации обращения;</w:t>
      </w:r>
    </w:p>
    <w:p w:rsidR="00C741FB" w:rsidRPr="00092A54" w:rsidRDefault="00C741FB" w:rsidP="003B1B68">
      <w:pPr>
        <w:widowControl w:val="0"/>
        <w:ind w:firstLine="708"/>
        <w:rPr>
          <w:sz w:val="26"/>
          <w:szCs w:val="26"/>
        </w:rPr>
      </w:pPr>
      <w:r w:rsidRPr="00092A54">
        <w:rPr>
          <w:sz w:val="26"/>
          <w:szCs w:val="26"/>
        </w:rPr>
        <w:t>- суть обращения (жалобы);</w:t>
      </w:r>
    </w:p>
    <w:p w:rsidR="00C741FB" w:rsidRPr="00092A54" w:rsidRDefault="00C741FB" w:rsidP="003B1B68">
      <w:pPr>
        <w:widowControl w:val="0"/>
        <w:ind w:firstLine="708"/>
        <w:rPr>
          <w:sz w:val="26"/>
          <w:szCs w:val="26"/>
        </w:rPr>
      </w:pPr>
      <w:r w:rsidRPr="00092A54">
        <w:rPr>
          <w:sz w:val="26"/>
          <w:szCs w:val="26"/>
        </w:rPr>
        <w:lastRenderedPageBreak/>
        <w:t>- личную подпись и дату подачи обращения (жалобы).</w:t>
      </w:r>
    </w:p>
    <w:p w:rsidR="00C741FB" w:rsidRPr="00092A54" w:rsidRDefault="00C741FB" w:rsidP="003B1B68">
      <w:pPr>
        <w:widowControl w:val="0"/>
        <w:ind w:firstLine="708"/>
        <w:jc w:val="both"/>
        <w:rPr>
          <w:sz w:val="26"/>
          <w:szCs w:val="26"/>
        </w:rPr>
      </w:pPr>
      <w:proofErr w:type="gramStart"/>
      <w:r w:rsidRPr="00092A54">
        <w:rPr>
          <w:sz w:val="26"/>
          <w:szCs w:val="26"/>
        </w:rPr>
        <w:t>В жалобе указываются причины несогласия с обжалуемым решением, действием (бездействием), обстоятельства и доводы, на основании которых получатель считает, что нарушены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roofErr w:type="gramEnd"/>
    </w:p>
    <w:p w:rsidR="00C741FB" w:rsidRPr="00092A54" w:rsidRDefault="00C741FB" w:rsidP="003B1B68">
      <w:pPr>
        <w:widowControl w:val="0"/>
        <w:ind w:firstLine="708"/>
        <w:jc w:val="both"/>
        <w:rPr>
          <w:sz w:val="26"/>
          <w:szCs w:val="26"/>
        </w:rPr>
      </w:pPr>
      <w:r w:rsidRPr="00092A54">
        <w:rPr>
          <w:sz w:val="26"/>
          <w:szCs w:val="26"/>
        </w:rPr>
        <w:t>К жалобе могут быть приложены документы или копии документов, подтверждающих изложенные в жалобе обстоятельства и доводы.</w:t>
      </w:r>
    </w:p>
    <w:p w:rsidR="00C741FB" w:rsidRPr="00092A54" w:rsidRDefault="00C741FB" w:rsidP="003B1B68">
      <w:pPr>
        <w:widowControl w:val="0"/>
        <w:ind w:firstLine="708"/>
        <w:jc w:val="both"/>
        <w:rPr>
          <w:sz w:val="26"/>
          <w:szCs w:val="26"/>
        </w:rPr>
      </w:pPr>
      <w:r w:rsidRPr="00092A54">
        <w:rPr>
          <w:sz w:val="26"/>
          <w:szCs w:val="26"/>
        </w:rPr>
        <w:t>5.5. При обращении получателей услуги в письменной форме срок рассмотрения жалобы не должен превышать 30 дней с момента регистрации такого обращения.</w:t>
      </w:r>
    </w:p>
    <w:p w:rsidR="00C741FB" w:rsidRPr="00092A54" w:rsidRDefault="00C741FB" w:rsidP="003B1B68">
      <w:pPr>
        <w:widowControl w:val="0"/>
        <w:ind w:firstLine="708"/>
        <w:jc w:val="both"/>
        <w:rPr>
          <w:sz w:val="26"/>
          <w:szCs w:val="26"/>
        </w:rPr>
      </w:pPr>
      <w:r w:rsidRPr="00092A54">
        <w:rPr>
          <w:sz w:val="26"/>
          <w:szCs w:val="26"/>
        </w:rPr>
        <w:t>В исключительных случаях (в том числе при принятии решения о проведении проверки), а также в случае направления запроса должностным лицам для получения необходимых для рассмотрения обращения документов и материалов директор Музея вправе  продлить срок рассмотрения обращения не более чем на 30 дней, уведомив письменно о продлении срока его рассмотрения заявителя.</w:t>
      </w:r>
    </w:p>
    <w:p w:rsidR="00C741FB" w:rsidRPr="00092A54" w:rsidRDefault="00C741FB" w:rsidP="003B1B68">
      <w:pPr>
        <w:widowControl w:val="0"/>
        <w:autoSpaceDE w:val="0"/>
        <w:autoSpaceDN w:val="0"/>
        <w:adjustRightInd w:val="0"/>
        <w:ind w:firstLine="708"/>
        <w:jc w:val="both"/>
        <w:outlineLvl w:val="0"/>
        <w:rPr>
          <w:sz w:val="26"/>
          <w:szCs w:val="26"/>
        </w:rPr>
      </w:pPr>
      <w:r w:rsidRPr="00092A54">
        <w:rPr>
          <w:sz w:val="26"/>
          <w:szCs w:val="26"/>
        </w:rPr>
        <w:t>5.6. </w:t>
      </w:r>
      <w:proofErr w:type="gramStart"/>
      <w:r w:rsidRPr="00092A54">
        <w:rPr>
          <w:sz w:val="26"/>
          <w:szCs w:val="26"/>
        </w:rPr>
        <w:t>Если в письменном обращении не указаны фамилия получателя услуги, направившего обращение, и почтовый адрес, по которому должен быть направлен ответ, ответ на обращение не даётся.</w:t>
      </w:r>
      <w:proofErr w:type="gramEnd"/>
      <w:r w:rsidRPr="00092A54">
        <w:rPr>
          <w:sz w:val="26"/>
          <w:szCs w:val="26"/>
        </w:rPr>
        <w:t xml:space="preserve"> Если текст письменного обращения не поддаётся прочтению, ответ на обращение не даётся, о чём в течение семи дней со дня регистрации обращения сообщается получателю услуги, направившему обращение, если его фамилия и почтовый адрес поддаются прочтению.</w:t>
      </w:r>
    </w:p>
    <w:p w:rsidR="00C741FB" w:rsidRPr="00092A54" w:rsidRDefault="00C741FB" w:rsidP="003B1B68">
      <w:pPr>
        <w:widowControl w:val="0"/>
        <w:ind w:firstLine="708"/>
        <w:jc w:val="both"/>
        <w:rPr>
          <w:sz w:val="26"/>
          <w:szCs w:val="26"/>
        </w:rPr>
      </w:pPr>
      <w:r w:rsidRPr="00092A54">
        <w:rPr>
          <w:sz w:val="26"/>
          <w:szCs w:val="26"/>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нём вопросов и сообщить получателю услуги, направившему обращение, о недопустимости злоупотребления правом.</w:t>
      </w:r>
    </w:p>
    <w:p w:rsidR="00C741FB" w:rsidRPr="00092A54" w:rsidRDefault="00C741FB" w:rsidP="003B1B68">
      <w:pPr>
        <w:widowControl w:val="0"/>
        <w:ind w:firstLine="708"/>
        <w:jc w:val="both"/>
        <w:rPr>
          <w:sz w:val="26"/>
          <w:szCs w:val="26"/>
        </w:rPr>
      </w:pPr>
      <w:proofErr w:type="gramStart"/>
      <w:r w:rsidRPr="00092A54">
        <w:rPr>
          <w:sz w:val="26"/>
          <w:szCs w:val="26"/>
        </w:rPr>
        <w:t>Если в письменном обращении получателя услуги содержится вопрос, на который получателю услуги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Музея вправе принять решение о безосновательности очередного обращения и прекращении переписки с получателем услуги по данному вопросу.</w:t>
      </w:r>
      <w:proofErr w:type="gramEnd"/>
      <w:r w:rsidRPr="00092A54">
        <w:rPr>
          <w:sz w:val="26"/>
          <w:szCs w:val="26"/>
        </w:rPr>
        <w:t xml:space="preserve"> О данном решении уведомляется получатель услуги, направивший обращение.</w:t>
      </w:r>
    </w:p>
    <w:p w:rsidR="00C741FB" w:rsidRPr="00092A54" w:rsidRDefault="00C741FB" w:rsidP="003B1B68">
      <w:pPr>
        <w:widowControl w:val="0"/>
        <w:ind w:firstLine="708"/>
        <w:jc w:val="both"/>
        <w:rPr>
          <w:sz w:val="26"/>
          <w:szCs w:val="26"/>
        </w:rPr>
      </w:pPr>
      <w:r w:rsidRPr="00092A54">
        <w:rPr>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получателю услуги,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C741FB" w:rsidRPr="00092A54" w:rsidRDefault="00C741FB" w:rsidP="003B1B68">
      <w:pPr>
        <w:widowControl w:val="0"/>
        <w:ind w:firstLine="708"/>
        <w:jc w:val="both"/>
        <w:rPr>
          <w:sz w:val="26"/>
          <w:szCs w:val="26"/>
        </w:rPr>
      </w:pPr>
      <w:r w:rsidRPr="00092A54">
        <w:rPr>
          <w:sz w:val="26"/>
          <w:szCs w:val="26"/>
        </w:rPr>
        <w:t xml:space="preserve">5.7. В случае подтверждения в ходе проведения проверок фактов, изложенных в жалобе на действия (бездействие) и решения </w:t>
      </w:r>
      <w:proofErr w:type="spellStart"/>
      <w:r w:rsidRPr="00092A54">
        <w:rPr>
          <w:sz w:val="26"/>
          <w:szCs w:val="26"/>
        </w:rPr>
        <w:t>специалистовМузея</w:t>
      </w:r>
      <w:proofErr w:type="spellEnd"/>
      <w:r w:rsidRPr="00092A54">
        <w:rPr>
          <w:sz w:val="26"/>
          <w:szCs w:val="26"/>
        </w:rPr>
        <w:t xml:space="preserve"> (осуществляемые) в ходе предоставления муниципальной услуги,   Директор принимает решение об удовлетворении требований получателя услуги и о признании </w:t>
      </w:r>
      <w:proofErr w:type="gramStart"/>
      <w:r w:rsidRPr="00092A54">
        <w:rPr>
          <w:sz w:val="26"/>
          <w:szCs w:val="26"/>
        </w:rPr>
        <w:t>неправомерным</w:t>
      </w:r>
      <w:proofErr w:type="gramEnd"/>
      <w:r w:rsidRPr="00092A54">
        <w:rPr>
          <w:sz w:val="26"/>
          <w:szCs w:val="26"/>
        </w:rPr>
        <w:t xml:space="preserve"> обжалованного решения, действия (бездействия) либо </w:t>
      </w:r>
      <w:r w:rsidRPr="00092A54">
        <w:rPr>
          <w:sz w:val="26"/>
          <w:szCs w:val="26"/>
        </w:rPr>
        <w:lastRenderedPageBreak/>
        <w:t>об отказе в удовлетворении жалобы.</w:t>
      </w:r>
    </w:p>
    <w:p w:rsidR="00C741FB" w:rsidRPr="00092A54" w:rsidRDefault="00C741FB" w:rsidP="003B1B68">
      <w:pPr>
        <w:widowControl w:val="0"/>
        <w:ind w:firstLine="708"/>
        <w:jc w:val="both"/>
        <w:rPr>
          <w:sz w:val="26"/>
          <w:szCs w:val="26"/>
        </w:rPr>
      </w:pPr>
      <w:r w:rsidRPr="00092A54">
        <w:rPr>
          <w:sz w:val="26"/>
          <w:szCs w:val="26"/>
        </w:rPr>
        <w:t>Письменный ответ, содержащий результаты рассмотрения обращения, направляется получателю услуги.</w:t>
      </w:r>
    </w:p>
    <w:p w:rsidR="00C741FB" w:rsidRPr="00092A54" w:rsidRDefault="00C741FB" w:rsidP="003B1B68">
      <w:pPr>
        <w:widowControl w:val="0"/>
        <w:ind w:firstLine="708"/>
        <w:jc w:val="both"/>
        <w:rPr>
          <w:sz w:val="26"/>
          <w:szCs w:val="26"/>
        </w:rPr>
      </w:pPr>
    </w:p>
    <w:p w:rsidR="00C741FB" w:rsidRPr="00092A54" w:rsidRDefault="00C741FB" w:rsidP="003B1B68">
      <w:pPr>
        <w:jc w:val="both"/>
        <w:rPr>
          <w:sz w:val="26"/>
          <w:szCs w:val="26"/>
        </w:rPr>
      </w:pPr>
    </w:p>
    <w:p w:rsidR="00C741FB" w:rsidRPr="00092A54" w:rsidRDefault="00C741FB" w:rsidP="003B1B68">
      <w:pPr>
        <w:jc w:val="both"/>
        <w:rPr>
          <w:sz w:val="26"/>
          <w:szCs w:val="26"/>
        </w:rPr>
      </w:pPr>
    </w:p>
    <w:p w:rsidR="00C741FB" w:rsidRPr="00092A54" w:rsidRDefault="00C741FB" w:rsidP="003B1B68">
      <w:pPr>
        <w:jc w:val="both"/>
        <w:rPr>
          <w:sz w:val="26"/>
          <w:szCs w:val="26"/>
        </w:rPr>
      </w:pPr>
      <w:r w:rsidRPr="00092A54">
        <w:rPr>
          <w:sz w:val="26"/>
          <w:szCs w:val="26"/>
        </w:rPr>
        <w:t xml:space="preserve">                                                                      Приложение №1</w:t>
      </w: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 xml:space="preserve">к Административному </w:t>
      </w: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регламенту предоставления</w:t>
      </w: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муниципальной услуги</w:t>
      </w: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 xml:space="preserve">«Музейное обслуживание </w:t>
      </w: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населения» Соболевского</w:t>
      </w:r>
    </w:p>
    <w:p w:rsidR="00C741FB" w:rsidRPr="00092A54" w:rsidRDefault="00C741FB" w:rsidP="003B1B68">
      <w:pPr>
        <w:jc w:val="both"/>
        <w:rPr>
          <w:sz w:val="26"/>
          <w:szCs w:val="26"/>
        </w:rPr>
      </w:pPr>
      <w:r w:rsidRPr="00092A54">
        <w:rPr>
          <w:sz w:val="26"/>
          <w:szCs w:val="26"/>
        </w:rPr>
        <w:t xml:space="preserve">                                                                       муниципального района    </w:t>
      </w:r>
    </w:p>
    <w:p w:rsidR="00C741FB" w:rsidRPr="00092A54" w:rsidRDefault="00C741FB" w:rsidP="003B1B68">
      <w:pPr>
        <w:jc w:val="both"/>
        <w:rPr>
          <w:sz w:val="26"/>
          <w:szCs w:val="26"/>
        </w:rPr>
      </w:pPr>
      <w:r w:rsidRPr="00092A54">
        <w:rPr>
          <w:sz w:val="26"/>
          <w:szCs w:val="26"/>
        </w:rPr>
        <w:t xml:space="preserve">                                                                       Камчатского края.</w:t>
      </w: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p>
    <w:p w:rsidR="00C741FB" w:rsidRPr="00092A54" w:rsidRDefault="00C741FB" w:rsidP="003B1B68">
      <w:pPr>
        <w:jc w:val="both"/>
        <w:rPr>
          <w:sz w:val="26"/>
          <w:szCs w:val="26"/>
        </w:rPr>
      </w:pPr>
    </w:p>
    <w:p w:rsidR="00C741FB" w:rsidRPr="00092A54" w:rsidRDefault="00C741FB" w:rsidP="003B1B68">
      <w:pPr>
        <w:jc w:val="both"/>
        <w:rPr>
          <w:sz w:val="26"/>
          <w:szCs w:val="26"/>
        </w:rPr>
      </w:pPr>
    </w:p>
    <w:p w:rsidR="00C741FB" w:rsidRPr="00092A54" w:rsidRDefault="00C741FB" w:rsidP="003B1B68">
      <w:pPr>
        <w:jc w:val="center"/>
        <w:rPr>
          <w:b/>
          <w:bCs/>
          <w:sz w:val="26"/>
          <w:szCs w:val="26"/>
        </w:rPr>
      </w:pPr>
      <w:r w:rsidRPr="00092A54">
        <w:rPr>
          <w:b/>
          <w:bCs/>
          <w:sz w:val="26"/>
          <w:szCs w:val="26"/>
        </w:rPr>
        <w:t>Сведения о месте нахождения, графике работ, номере телефона</w:t>
      </w:r>
    </w:p>
    <w:p w:rsidR="00C741FB" w:rsidRPr="00092A54" w:rsidRDefault="00C741FB" w:rsidP="003B1B68">
      <w:pPr>
        <w:jc w:val="center"/>
        <w:rPr>
          <w:b/>
          <w:bCs/>
          <w:sz w:val="26"/>
          <w:szCs w:val="26"/>
        </w:rPr>
      </w:pPr>
      <w:r w:rsidRPr="00092A54">
        <w:rPr>
          <w:b/>
          <w:bCs/>
          <w:sz w:val="26"/>
          <w:szCs w:val="26"/>
        </w:rPr>
        <w:t xml:space="preserve"> Музея</w:t>
      </w:r>
    </w:p>
    <w:p w:rsidR="00C741FB" w:rsidRPr="00092A54" w:rsidRDefault="00C741FB" w:rsidP="003B1B68">
      <w:pPr>
        <w:jc w:val="center"/>
        <w:rPr>
          <w:b/>
          <w:bCs/>
          <w:sz w:val="26"/>
          <w:szCs w:val="26"/>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00"/>
        <w:gridCol w:w="2700"/>
        <w:gridCol w:w="2340"/>
        <w:gridCol w:w="2160"/>
      </w:tblGrid>
      <w:tr w:rsidR="00C741FB" w:rsidRPr="00092A54">
        <w:tc>
          <w:tcPr>
            <w:tcW w:w="540" w:type="dxa"/>
          </w:tcPr>
          <w:p w:rsidR="00C741FB" w:rsidRPr="00092A54" w:rsidRDefault="00C741FB">
            <w:pPr>
              <w:jc w:val="center"/>
              <w:rPr>
                <w:sz w:val="26"/>
                <w:szCs w:val="26"/>
              </w:rPr>
            </w:pPr>
            <w:r w:rsidRPr="00092A54">
              <w:rPr>
                <w:sz w:val="26"/>
                <w:szCs w:val="26"/>
              </w:rPr>
              <w:t xml:space="preserve">№ </w:t>
            </w:r>
            <w:proofErr w:type="spellStart"/>
            <w:proofErr w:type="gramStart"/>
            <w:r w:rsidRPr="00092A54">
              <w:rPr>
                <w:sz w:val="26"/>
                <w:szCs w:val="26"/>
              </w:rPr>
              <w:t>п</w:t>
            </w:r>
            <w:proofErr w:type="spellEnd"/>
            <w:proofErr w:type="gramEnd"/>
            <w:r w:rsidRPr="00092A54">
              <w:rPr>
                <w:sz w:val="26"/>
                <w:szCs w:val="26"/>
              </w:rPr>
              <w:t>/</w:t>
            </w:r>
            <w:proofErr w:type="spellStart"/>
            <w:r w:rsidRPr="00092A54">
              <w:rPr>
                <w:sz w:val="26"/>
                <w:szCs w:val="26"/>
              </w:rPr>
              <w:t>п</w:t>
            </w:r>
            <w:proofErr w:type="spellEnd"/>
          </w:p>
        </w:tc>
        <w:tc>
          <w:tcPr>
            <w:tcW w:w="2700" w:type="dxa"/>
          </w:tcPr>
          <w:p w:rsidR="00C741FB" w:rsidRPr="00092A54" w:rsidRDefault="00C741FB">
            <w:pPr>
              <w:jc w:val="center"/>
              <w:rPr>
                <w:sz w:val="26"/>
                <w:szCs w:val="26"/>
              </w:rPr>
            </w:pPr>
            <w:r w:rsidRPr="00092A54">
              <w:rPr>
                <w:sz w:val="26"/>
                <w:szCs w:val="26"/>
              </w:rPr>
              <w:t>Наименование учреждения</w:t>
            </w:r>
          </w:p>
        </w:tc>
        <w:tc>
          <w:tcPr>
            <w:tcW w:w="2700" w:type="dxa"/>
          </w:tcPr>
          <w:p w:rsidR="00C741FB" w:rsidRPr="00092A54" w:rsidRDefault="00C741FB">
            <w:pPr>
              <w:jc w:val="center"/>
              <w:rPr>
                <w:sz w:val="26"/>
                <w:szCs w:val="26"/>
              </w:rPr>
            </w:pPr>
            <w:r w:rsidRPr="00092A54">
              <w:rPr>
                <w:sz w:val="26"/>
                <w:szCs w:val="26"/>
              </w:rPr>
              <w:t>Адрес учреждения, Ф.И.О. руководителя</w:t>
            </w:r>
          </w:p>
        </w:tc>
        <w:tc>
          <w:tcPr>
            <w:tcW w:w="2340" w:type="dxa"/>
          </w:tcPr>
          <w:p w:rsidR="00C741FB" w:rsidRPr="00092A54" w:rsidRDefault="00C741FB">
            <w:pPr>
              <w:jc w:val="center"/>
              <w:rPr>
                <w:sz w:val="26"/>
                <w:szCs w:val="26"/>
              </w:rPr>
            </w:pPr>
            <w:r w:rsidRPr="00092A54">
              <w:rPr>
                <w:sz w:val="26"/>
                <w:szCs w:val="26"/>
              </w:rPr>
              <w:t>Электронный адрес</w:t>
            </w:r>
          </w:p>
        </w:tc>
        <w:tc>
          <w:tcPr>
            <w:tcW w:w="2160" w:type="dxa"/>
          </w:tcPr>
          <w:p w:rsidR="00C741FB" w:rsidRPr="00092A54" w:rsidRDefault="00C741FB">
            <w:pPr>
              <w:jc w:val="center"/>
              <w:rPr>
                <w:sz w:val="26"/>
                <w:szCs w:val="26"/>
              </w:rPr>
            </w:pPr>
            <w:r w:rsidRPr="00092A54">
              <w:rPr>
                <w:sz w:val="26"/>
                <w:szCs w:val="26"/>
              </w:rPr>
              <w:t>Телефоны, режим работы</w:t>
            </w:r>
          </w:p>
        </w:tc>
      </w:tr>
      <w:tr w:rsidR="00C741FB" w:rsidRPr="00092A54">
        <w:tc>
          <w:tcPr>
            <w:tcW w:w="540" w:type="dxa"/>
          </w:tcPr>
          <w:p w:rsidR="00C741FB" w:rsidRPr="00092A54" w:rsidRDefault="00C741FB">
            <w:pPr>
              <w:jc w:val="center"/>
              <w:rPr>
                <w:sz w:val="26"/>
                <w:szCs w:val="26"/>
              </w:rPr>
            </w:pPr>
            <w:r w:rsidRPr="00092A54">
              <w:rPr>
                <w:sz w:val="26"/>
                <w:szCs w:val="26"/>
              </w:rPr>
              <w:t>1</w:t>
            </w:r>
          </w:p>
        </w:tc>
        <w:tc>
          <w:tcPr>
            <w:tcW w:w="2700" w:type="dxa"/>
          </w:tcPr>
          <w:p w:rsidR="00C741FB" w:rsidRPr="00092A54" w:rsidRDefault="00C741FB">
            <w:pPr>
              <w:jc w:val="center"/>
              <w:rPr>
                <w:sz w:val="26"/>
                <w:szCs w:val="26"/>
              </w:rPr>
            </w:pPr>
            <w:r w:rsidRPr="00092A54">
              <w:rPr>
                <w:sz w:val="26"/>
                <w:szCs w:val="26"/>
              </w:rPr>
              <w:t>2</w:t>
            </w:r>
          </w:p>
        </w:tc>
        <w:tc>
          <w:tcPr>
            <w:tcW w:w="2700" w:type="dxa"/>
          </w:tcPr>
          <w:p w:rsidR="00C741FB" w:rsidRPr="00092A54" w:rsidRDefault="00C741FB">
            <w:pPr>
              <w:jc w:val="center"/>
              <w:rPr>
                <w:sz w:val="26"/>
                <w:szCs w:val="26"/>
              </w:rPr>
            </w:pPr>
            <w:r w:rsidRPr="00092A54">
              <w:rPr>
                <w:sz w:val="26"/>
                <w:szCs w:val="26"/>
              </w:rPr>
              <w:t>3</w:t>
            </w:r>
          </w:p>
        </w:tc>
        <w:tc>
          <w:tcPr>
            <w:tcW w:w="2340" w:type="dxa"/>
          </w:tcPr>
          <w:p w:rsidR="00C741FB" w:rsidRPr="00092A54" w:rsidRDefault="00C741FB">
            <w:pPr>
              <w:jc w:val="center"/>
              <w:rPr>
                <w:sz w:val="26"/>
                <w:szCs w:val="26"/>
              </w:rPr>
            </w:pPr>
            <w:r w:rsidRPr="00092A54">
              <w:rPr>
                <w:sz w:val="26"/>
                <w:szCs w:val="26"/>
              </w:rPr>
              <w:t>4</w:t>
            </w:r>
          </w:p>
        </w:tc>
        <w:tc>
          <w:tcPr>
            <w:tcW w:w="2160" w:type="dxa"/>
          </w:tcPr>
          <w:p w:rsidR="00C741FB" w:rsidRPr="00092A54" w:rsidRDefault="00C741FB">
            <w:pPr>
              <w:jc w:val="center"/>
              <w:rPr>
                <w:sz w:val="26"/>
                <w:szCs w:val="26"/>
              </w:rPr>
            </w:pPr>
            <w:r w:rsidRPr="00092A54">
              <w:rPr>
                <w:sz w:val="26"/>
                <w:szCs w:val="26"/>
              </w:rPr>
              <w:t>5</w:t>
            </w:r>
          </w:p>
        </w:tc>
      </w:tr>
      <w:tr w:rsidR="00C741FB" w:rsidRPr="00092A54">
        <w:tc>
          <w:tcPr>
            <w:tcW w:w="540" w:type="dxa"/>
          </w:tcPr>
          <w:p w:rsidR="00C741FB" w:rsidRPr="00092A54" w:rsidRDefault="00C741FB">
            <w:pPr>
              <w:jc w:val="center"/>
              <w:rPr>
                <w:sz w:val="26"/>
                <w:szCs w:val="26"/>
              </w:rPr>
            </w:pPr>
            <w:r w:rsidRPr="00092A54">
              <w:rPr>
                <w:sz w:val="26"/>
                <w:szCs w:val="26"/>
              </w:rPr>
              <w:t>1.</w:t>
            </w:r>
          </w:p>
        </w:tc>
        <w:tc>
          <w:tcPr>
            <w:tcW w:w="2700" w:type="dxa"/>
          </w:tcPr>
          <w:p w:rsidR="00C741FB" w:rsidRPr="00092A54" w:rsidRDefault="00C741FB">
            <w:pPr>
              <w:rPr>
                <w:sz w:val="26"/>
                <w:szCs w:val="26"/>
              </w:rPr>
            </w:pPr>
            <w:r w:rsidRPr="00092A54">
              <w:rPr>
                <w:sz w:val="26"/>
                <w:szCs w:val="26"/>
              </w:rPr>
              <w:t xml:space="preserve"> Муниципальное казенное учреждение культуры «Соболевский районный историко-краеведческий музей» Камчатского края. </w:t>
            </w:r>
          </w:p>
        </w:tc>
        <w:tc>
          <w:tcPr>
            <w:tcW w:w="2700" w:type="dxa"/>
          </w:tcPr>
          <w:p w:rsidR="00C741FB" w:rsidRPr="00092A54" w:rsidRDefault="00C741FB" w:rsidP="00DF0165">
            <w:pPr>
              <w:rPr>
                <w:sz w:val="26"/>
                <w:szCs w:val="26"/>
              </w:rPr>
            </w:pPr>
            <w:r w:rsidRPr="00092A54">
              <w:rPr>
                <w:sz w:val="26"/>
                <w:szCs w:val="26"/>
              </w:rPr>
              <w:t xml:space="preserve"> 684200, с</w:t>
            </w:r>
            <w:proofErr w:type="gramStart"/>
            <w:r w:rsidRPr="00092A54">
              <w:rPr>
                <w:sz w:val="26"/>
                <w:szCs w:val="26"/>
              </w:rPr>
              <w:t>.С</w:t>
            </w:r>
            <w:proofErr w:type="gramEnd"/>
            <w:r w:rsidRPr="00092A54">
              <w:rPr>
                <w:sz w:val="26"/>
                <w:szCs w:val="26"/>
              </w:rPr>
              <w:t>оболево, Камчатский край, ул., Набережная, 46</w:t>
            </w:r>
          </w:p>
        </w:tc>
        <w:tc>
          <w:tcPr>
            <w:tcW w:w="2340" w:type="dxa"/>
          </w:tcPr>
          <w:p w:rsidR="00C741FB" w:rsidRPr="00092A54" w:rsidRDefault="00C741FB" w:rsidP="007C7443">
            <w:pPr>
              <w:jc w:val="center"/>
              <w:rPr>
                <w:sz w:val="26"/>
                <w:szCs w:val="26"/>
              </w:rPr>
            </w:pPr>
            <w:r w:rsidRPr="00092A54">
              <w:rPr>
                <w:sz w:val="26"/>
                <w:szCs w:val="26"/>
              </w:rPr>
              <w:t xml:space="preserve">Адрес электронной почты Музея: </w:t>
            </w:r>
            <w:proofErr w:type="spellStart"/>
            <w:r w:rsidRPr="00092A54">
              <w:rPr>
                <w:sz w:val="26"/>
                <w:szCs w:val="26"/>
                <w:lang w:val="en-US"/>
              </w:rPr>
              <w:t>sobmuzei</w:t>
            </w:r>
            <w:proofErr w:type="spellEnd"/>
            <w:r w:rsidRPr="00092A54">
              <w:rPr>
                <w:sz w:val="26"/>
                <w:szCs w:val="26"/>
              </w:rPr>
              <w:t>@</w:t>
            </w:r>
            <w:r w:rsidRPr="00092A54">
              <w:rPr>
                <w:sz w:val="26"/>
                <w:szCs w:val="26"/>
                <w:lang w:val="en-US"/>
              </w:rPr>
              <w:t>mail</w:t>
            </w:r>
            <w:r w:rsidRPr="00092A54">
              <w:rPr>
                <w:sz w:val="26"/>
                <w:szCs w:val="26"/>
              </w:rPr>
              <w:t>.</w:t>
            </w:r>
            <w:proofErr w:type="spellStart"/>
            <w:r w:rsidRPr="00092A54">
              <w:rPr>
                <w:sz w:val="26"/>
                <w:szCs w:val="26"/>
                <w:lang w:val="en-US"/>
              </w:rPr>
              <w:t>ru</w:t>
            </w:r>
            <w:proofErr w:type="spellEnd"/>
          </w:p>
          <w:p w:rsidR="00C741FB" w:rsidRPr="00092A54" w:rsidRDefault="00C741FB">
            <w:pPr>
              <w:jc w:val="center"/>
              <w:rPr>
                <w:sz w:val="26"/>
                <w:szCs w:val="26"/>
              </w:rPr>
            </w:pPr>
          </w:p>
        </w:tc>
        <w:tc>
          <w:tcPr>
            <w:tcW w:w="2160" w:type="dxa"/>
          </w:tcPr>
          <w:p w:rsidR="00C741FB" w:rsidRPr="00092A54" w:rsidRDefault="00C741FB">
            <w:pPr>
              <w:rPr>
                <w:sz w:val="26"/>
                <w:szCs w:val="26"/>
              </w:rPr>
            </w:pPr>
            <w:r w:rsidRPr="00092A54">
              <w:rPr>
                <w:sz w:val="26"/>
                <w:szCs w:val="26"/>
              </w:rPr>
              <w:t>8-415-36-32-4-20,</w:t>
            </w:r>
          </w:p>
          <w:p w:rsidR="00C741FB" w:rsidRPr="00092A54" w:rsidRDefault="00C741FB">
            <w:pPr>
              <w:rPr>
                <w:sz w:val="26"/>
                <w:szCs w:val="26"/>
              </w:rPr>
            </w:pPr>
            <w:proofErr w:type="gramStart"/>
            <w:r w:rsidRPr="00092A54">
              <w:rPr>
                <w:sz w:val="26"/>
                <w:szCs w:val="26"/>
              </w:rPr>
              <w:t xml:space="preserve">с 9-00 до 18-00 (перерыв на обед с  13-00 до 14-00,  </w:t>
            </w:r>
            <w:proofErr w:type="gramEnd"/>
          </w:p>
          <w:p w:rsidR="00C741FB" w:rsidRPr="00092A54" w:rsidRDefault="00C741FB" w:rsidP="004A38EE">
            <w:pPr>
              <w:rPr>
                <w:sz w:val="26"/>
                <w:szCs w:val="26"/>
              </w:rPr>
            </w:pPr>
            <w:r w:rsidRPr="00092A54">
              <w:rPr>
                <w:sz w:val="26"/>
                <w:szCs w:val="26"/>
              </w:rPr>
              <w:t>ежедневно, суббота – с 10 до 14-00,  воскресенье - выходной</w:t>
            </w:r>
          </w:p>
        </w:tc>
      </w:tr>
      <w:tr w:rsidR="00C741FB" w:rsidRPr="00092A54">
        <w:tc>
          <w:tcPr>
            <w:tcW w:w="540" w:type="dxa"/>
          </w:tcPr>
          <w:p w:rsidR="00C741FB" w:rsidRPr="00092A54" w:rsidRDefault="00C741FB">
            <w:pPr>
              <w:jc w:val="center"/>
              <w:rPr>
                <w:sz w:val="26"/>
                <w:szCs w:val="26"/>
              </w:rPr>
            </w:pPr>
          </w:p>
        </w:tc>
        <w:tc>
          <w:tcPr>
            <w:tcW w:w="2700" w:type="dxa"/>
          </w:tcPr>
          <w:p w:rsidR="00C741FB" w:rsidRPr="00092A54" w:rsidRDefault="00C741FB">
            <w:pPr>
              <w:rPr>
                <w:sz w:val="26"/>
                <w:szCs w:val="26"/>
              </w:rPr>
            </w:pPr>
          </w:p>
        </w:tc>
        <w:tc>
          <w:tcPr>
            <w:tcW w:w="2700" w:type="dxa"/>
          </w:tcPr>
          <w:p w:rsidR="00C741FB" w:rsidRPr="00092A54" w:rsidRDefault="00C741FB" w:rsidP="007C7443">
            <w:pPr>
              <w:rPr>
                <w:sz w:val="26"/>
                <w:szCs w:val="26"/>
              </w:rPr>
            </w:pPr>
          </w:p>
        </w:tc>
        <w:tc>
          <w:tcPr>
            <w:tcW w:w="2340" w:type="dxa"/>
          </w:tcPr>
          <w:p w:rsidR="00C741FB" w:rsidRPr="00092A54" w:rsidRDefault="00C741FB">
            <w:pPr>
              <w:jc w:val="center"/>
              <w:rPr>
                <w:sz w:val="26"/>
                <w:szCs w:val="26"/>
              </w:rPr>
            </w:pPr>
          </w:p>
        </w:tc>
        <w:tc>
          <w:tcPr>
            <w:tcW w:w="2160" w:type="dxa"/>
          </w:tcPr>
          <w:p w:rsidR="00C741FB" w:rsidRPr="00092A54" w:rsidRDefault="00C741FB" w:rsidP="007C7443">
            <w:pPr>
              <w:rPr>
                <w:sz w:val="26"/>
                <w:szCs w:val="26"/>
              </w:rPr>
            </w:pPr>
          </w:p>
        </w:tc>
      </w:tr>
    </w:tbl>
    <w:p w:rsidR="00C741FB" w:rsidRPr="00092A54" w:rsidRDefault="00C741FB" w:rsidP="003B1B68">
      <w:pPr>
        <w:jc w:val="both"/>
        <w:rPr>
          <w:sz w:val="26"/>
          <w:szCs w:val="26"/>
        </w:rPr>
      </w:pPr>
    </w:p>
    <w:p w:rsidR="00C741FB" w:rsidRPr="00092A54" w:rsidRDefault="00C741FB" w:rsidP="003B1B68">
      <w:pPr>
        <w:jc w:val="both"/>
        <w:rPr>
          <w:sz w:val="26"/>
          <w:szCs w:val="26"/>
        </w:rPr>
      </w:pP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Приложение 2</w:t>
      </w:r>
    </w:p>
    <w:p w:rsidR="00C741FB" w:rsidRPr="00092A54" w:rsidRDefault="00C741FB" w:rsidP="003B1B68">
      <w:pPr>
        <w:jc w:val="both"/>
        <w:rPr>
          <w:sz w:val="26"/>
          <w:szCs w:val="26"/>
        </w:rPr>
      </w:pP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 xml:space="preserve">к Административному </w:t>
      </w: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 xml:space="preserve">регламенту предоставления </w:t>
      </w: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муниципальной услуги</w:t>
      </w: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 xml:space="preserve">«Музейное обслуживание </w:t>
      </w:r>
    </w:p>
    <w:p w:rsidR="00C741FB" w:rsidRPr="00092A54" w:rsidRDefault="00C741FB" w:rsidP="003B1B68">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 xml:space="preserve">населения» Соболевского </w:t>
      </w:r>
    </w:p>
    <w:p w:rsidR="00C741FB" w:rsidRPr="00092A54" w:rsidRDefault="00C741FB" w:rsidP="007C7443">
      <w:pPr>
        <w:jc w:val="both"/>
        <w:rPr>
          <w:sz w:val="26"/>
          <w:szCs w:val="26"/>
        </w:rPr>
      </w:pP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r>
      <w:r w:rsidRPr="00092A54">
        <w:rPr>
          <w:sz w:val="26"/>
          <w:szCs w:val="26"/>
        </w:rPr>
        <w:tab/>
        <w:t xml:space="preserve">муниципального района </w:t>
      </w:r>
    </w:p>
    <w:p w:rsidR="00C741FB" w:rsidRPr="00092A54" w:rsidRDefault="00C741FB" w:rsidP="007C7443">
      <w:pPr>
        <w:jc w:val="both"/>
        <w:rPr>
          <w:sz w:val="26"/>
          <w:szCs w:val="26"/>
        </w:rPr>
      </w:pPr>
      <w:r w:rsidRPr="00092A54">
        <w:rPr>
          <w:sz w:val="26"/>
          <w:szCs w:val="26"/>
        </w:rPr>
        <w:t xml:space="preserve">                                                                       Камчатского края</w:t>
      </w:r>
    </w:p>
    <w:p w:rsidR="00C741FB" w:rsidRPr="00092A54" w:rsidRDefault="00C741FB" w:rsidP="003B1B68">
      <w:pPr>
        <w:jc w:val="both"/>
        <w:rPr>
          <w:sz w:val="26"/>
          <w:szCs w:val="26"/>
        </w:rPr>
      </w:pPr>
    </w:p>
    <w:p w:rsidR="00C741FB" w:rsidRPr="00092A54" w:rsidRDefault="00C741FB" w:rsidP="003B1B68">
      <w:pPr>
        <w:jc w:val="center"/>
        <w:rPr>
          <w:sz w:val="26"/>
          <w:szCs w:val="26"/>
        </w:rPr>
      </w:pPr>
    </w:p>
    <w:p w:rsidR="00C741FB" w:rsidRPr="00092A54" w:rsidRDefault="00C741FB" w:rsidP="007C7443">
      <w:pPr>
        <w:jc w:val="center"/>
        <w:rPr>
          <w:sz w:val="26"/>
          <w:szCs w:val="26"/>
        </w:rPr>
      </w:pPr>
      <w:r w:rsidRPr="00092A54">
        <w:rPr>
          <w:sz w:val="26"/>
          <w:szCs w:val="26"/>
        </w:rPr>
        <w:lastRenderedPageBreak/>
        <w:t xml:space="preserve">Блок-схема последовательности действий при предоставлении </w:t>
      </w:r>
      <w:proofErr w:type="spellStart"/>
      <w:r w:rsidRPr="00092A54">
        <w:rPr>
          <w:sz w:val="26"/>
          <w:szCs w:val="26"/>
        </w:rPr>
        <w:t>муниципальнойуслуги</w:t>
      </w:r>
      <w:proofErr w:type="spellEnd"/>
    </w:p>
    <w:p w:rsidR="00C741FB" w:rsidRPr="00092A54" w:rsidRDefault="00C741FB" w:rsidP="004A38EE">
      <w:pPr>
        <w:jc w:val="center"/>
        <w:rPr>
          <w:sz w:val="26"/>
          <w:szCs w:val="26"/>
        </w:rPr>
      </w:pPr>
      <w:r w:rsidRPr="00092A54">
        <w:rPr>
          <w:sz w:val="26"/>
          <w:szCs w:val="26"/>
        </w:rPr>
        <w:t xml:space="preserve">«Музейное обслуживание населения» Соболевского муниципального района Камчатского края </w:t>
      </w:r>
    </w:p>
    <w:p w:rsidR="00C741FB" w:rsidRPr="00092A54" w:rsidRDefault="00C741FB" w:rsidP="003B1B68">
      <w:pPr>
        <w:jc w:val="center"/>
        <w:rPr>
          <w:sz w:val="26"/>
          <w:szCs w:val="26"/>
        </w:rPr>
      </w:pPr>
    </w:p>
    <w:p w:rsidR="00C741FB" w:rsidRPr="00092A54" w:rsidRDefault="002220C9" w:rsidP="003B1B68">
      <w:pPr>
        <w:jc w:val="center"/>
        <w:rPr>
          <w:sz w:val="26"/>
          <w:szCs w:val="26"/>
        </w:rPr>
      </w:pPr>
      <w:r w:rsidRPr="002220C9">
        <w:rPr>
          <w:noProof/>
        </w:rPr>
        <w:pict>
          <v:rect id="Прямоугольник 16" o:spid="_x0000_s1026" style="position:absolute;left:0;text-align:left;margin-left:0;margin-top:243pt;width:146.4pt;height:39.8pt;z-index:2;visibility:visible">
            <v:textbox>
              <w:txbxContent>
                <w:p w:rsidR="00C741FB" w:rsidRPr="004A38EE" w:rsidRDefault="00C741FB" w:rsidP="003B1B68">
                  <w:pPr>
                    <w:jc w:val="center"/>
                    <w:rPr>
                      <w:sz w:val="22"/>
                      <w:szCs w:val="22"/>
                    </w:rPr>
                  </w:pPr>
                  <w:r w:rsidRPr="004A38EE">
                    <w:rPr>
                      <w:sz w:val="22"/>
                      <w:szCs w:val="22"/>
                    </w:rPr>
                    <w:t>Осмотр экспозиции</w:t>
                  </w:r>
                  <w:r>
                    <w:rPr>
                      <w:sz w:val="22"/>
                      <w:szCs w:val="22"/>
                    </w:rPr>
                    <w:t xml:space="preserve"> и выставок </w:t>
                  </w:r>
                  <w:bookmarkStart w:id="0" w:name="_GoBack"/>
                  <w:bookmarkEnd w:id="0"/>
                  <w:r w:rsidRPr="004A38EE">
                    <w:rPr>
                      <w:sz w:val="22"/>
                      <w:szCs w:val="22"/>
                    </w:rPr>
                    <w:t>с экскурсоводом</w:t>
                  </w:r>
                </w:p>
              </w:txbxContent>
            </v:textbox>
          </v:rect>
        </w:pict>
      </w:r>
      <w:r>
        <w:rPr>
          <w:noProof/>
          <w:sz w:val="26"/>
          <w:szCs w:val="26"/>
        </w:rPr>
      </w:r>
      <w:r>
        <w:rPr>
          <w:noProof/>
          <w:sz w:val="26"/>
          <w:szCs w:val="26"/>
        </w:rPr>
        <w:pict>
          <v:group id="Полотно 15" o:spid="_x0000_s1027" editas="canvas" style="width:477pt;height:4in;mso-position-horizontal-relative:char;mso-position-vertical-relative:line" coordsize="60579,36576">
            <v:shape id="_x0000_s1028" type="#_x0000_t75" style="position:absolute;width:60579;height:36576;visibility:visible">
              <v:fill o:detectmouseclick="t"/>
              <v:path o:connecttype="none"/>
            </v:shape>
            <v:rect id="Rectangle 4" o:spid="_x0000_s1029" style="position:absolute;top:1143;width:60579;height:5715;visibility:visible">
              <v:textbox>
                <w:txbxContent>
                  <w:p w:rsidR="00C741FB" w:rsidRDefault="00C741FB" w:rsidP="003B1B68">
                    <w:pPr>
                      <w:jc w:val="center"/>
                    </w:pPr>
                  </w:p>
                  <w:p w:rsidR="00C741FB" w:rsidRDefault="00C741FB" w:rsidP="003B1B68">
                    <w:pPr>
                      <w:jc w:val="center"/>
                    </w:pPr>
                    <w:r>
                      <w:t>Обращение получателя за предоставлением услуги</w:t>
                    </w:r>
                  </w:p>
                </w:txbxContent>
              </v:textbox>
            </v:rect>
            <v:rect id="Rectangle 5" o:spid="_x0000_s1030" style="position:absolute;top:10287;width:24004;height:6858;visibility:visible">
              <v:textbox>
                <w:txbxContent>
                  <w:p w:rsidR="00C741FB" w:rsidRPr="004A38EE" w:rsidRDefault="00C741FB" w:rsidP="003B1B68">
                    <w:pPr>
                      <w:jc w:val="center"/>
                      <w:rPr>
                        <w:sz w:val="22"/>
                        <w:szCs w:val="22"/>
                      </w:rPr>
                    </w:pPr>
                    <w:r w:rsidRPr="004A38EE">
                      <w:rPr>
                        <w:sz w:val="22"/>
                        <w:szCs w:val="22"/>
                      </w:rPr>
                      <w:t>По телефону делается заявка на экскурсионное обслуживание  или групповое посещение</w:t>
                    </w:r>
                  </w:p>
                </w:txbxContent>
              </v:textbox>
            </v:rect>
            <v:rect id="Rectangle 6" o:spid="_x0000_s1031" style="position:absolute;left:37718;top:10287;width:22861;height:6858;visibility:visible">
              <v:textbox>
                <w:txbxContent>
                  <w:p w:rsidR="00C741FB" w:rsidRPr="004A38EE" w:rsidRDefault="00C741FB" w:rsidP="003B1B68">
                    <w:pPr>
                      <w:jc w:val="center"/>
                      <w:rPr>
                        <w:sz w:val="22"/>
                        <w:szCs w:val="22"/>
                      </w:rPr>
                    </w:pPr>
                    <w:r w:rsidRPr="004A38EE">
                      <w:rPr>
                        <w:sz w:val="22"/>
                        <w:szCs w:val="22"/>
                      </w:rPr>
                      <w:t>Непосредственно при посещении учреждения</w:t>
                    </w:r>
                  </w:p>
                </w:txbxContent>
              </v:textbox>
            </v:rect>
            <v:rect id="Rectangle 7" o:spid="_x0000_s1032" style="position:absolute;left:6857;top:20574;width:21716;height:6858;visibility:visible">
              <v:textbox>
                <w:txbxContent>
                  <w:p w:rsidR="00C741FB" w:rsidRPr="004A38EE" w:rsidRDefault="00C741FB" w:rsidP="003B1B68">
                    <w:pPr>
                      <w:jc w:val="center"/>
                      <w:rPr>
                        <w:sz w:val="22"/>
                        <w:szCs w:val="22"/>
                      </w:rPr>
                    </w:pPr>
                    <w:r w:rsidRPr="004A38EE">
                      <w:rPr>
                        <w:sz w:val="22"/>
                        <w:szCs w:val="22"/>
                      </w:rPr>
                      <w:t>Приобретение входного билета перед началом осмотра экспозиции</w:t>
                    </w:r>
                    <w:r>
                      <w:rPr>
                        <w:sz w:val="22"/>
                        <w:szCs w:val="22"/>
                      </w:rPr>
                      <w:t>, выставок</w:t>
                    </w:r>
                  </w:p>
                </w:txbxContent>
              </v:textbox>
            </v:rect>
            <v:rect id="Rectangle 8" o:spid="_x0000_s1033" style="position:absolute;left:37718;top:20574;width:22861;height:6858;visibility:visible">
              <v:textbox>
                <w:txbxContent>
                  <w:p w:rsidR="00C741FB" w:rsidRPr="004A38EE" w:rsidRDefault="00C741FB" w:rsidP="003B1B68">
                    <w:pPr>
                      <w:jc w:val="center"/>
                      <w:rPr>
                        <w:sz w:val="22"/>
                        <w:szCs w:val="22"/>
                      </w:rPr>
                    </w:pPr>
                    <w:r w:rsidRPr="004A38EE">
                      <w:rPr>
                        <w:sz w:val="22"/>
                        <w:szCs w:val="22"/>
                      </w:rPr>
                      <w:t>Отказ в оказании услуги по указанным в Регламенте причинам</w:t>
                    </w:r>
                  </w:p>
                </w:txbxContent>
              </v:textbox>
            </v:rect>
            <v:line id="Line 9" o:spid="_x0000_s1034" style="position:absolute;visibility:visible" from="10290,6858" to="10290,10287" o:connectortype="straight"/>
            <v:line id="Line 10" o:spid="_x0000_s1035" style="position:absolute;visibility:visible" from="50288,6858" to="50288,10287" o:connectortype="straight"/>
            <v:line id="Line 11" o:spid="_x0000_s1036" style="position:absolute;flip:x;visibility:visible" from="26292,13716" to="37718,13716" o:connectortype="straight"/>
            <v:line id="Line 12" o:spid="_x0000_s1037" style="position:absolute;visibility:visible" from="26292,13716" to="26292,20574" o:connectortype="straight"/>
            <v:line id="Line 13" o:spid="_x0000_s1038" style="position:absolute;visibility:visible" from="9145,27432" to="9154,30861" o:connectortype="straight"/>
            <v:line id="Line 14" o:spid="_x0000_s1039" style="position:absolute;visibility:visible" from="26292,27432" to="26301,32004" o:connectortype="straight"/>
            <v:line id="Line 15" o:spid="_x0000_s1040" style="position:absolute;visibility:visible" from="50288,17145" to="50288,20574" o:connectortype="straight"/>
            <v:line id="Line 16" o:spid="_x0000_s1041" style="position:absolute;visibility:visible" from="13714,17145" to="13714,20574" o:connectortype="straight"/>
            <v:rect id="Rectangle 17" o:spid="_x0000_s1042" style="position:absolute;left:23701;top:31343;width:19427;height:5233;visibility:visible">
              <v:textbox>
                <w:txbxContent>
                  <w:p w:rsidR="00C741FB" w:rsidRPr="004A38EE" w:rsidRDefault="00C741FB" w:rsidP="003B1B68">
                    <w:pPr>
                      <w:jc w:val="center"/>
                      <w:rPr>
                        <w:sz w:val="22"/>
                        <w:szCs w:val="22"/>
                      </w:rPr>
                    </w:pPr>
                    <w:r w:rsidRPr="004A38EE">
                      <w:rPr>
                        <w:sz w:val="22"/>
                        <w:szCs w:val="22"/>
                      </w:rPr>
                      <w:t>Самостоятельный осмотр экспозиции</w:t>
                    </w:r>
                    <w:r>
                      <w:rPr>
                        <w:sz w:val="22"/>
                        <w:szCs w:val="22"/>
                      </w:rPr>
                      <w:t xml:space="preserve"> и выставок</w:t>
                    </w:r>
                  </w:p>
                </w:txbxContent>
              </v:textbox>
            </v:rect>
            <w10:anchorlock/>
          </v:group>
        </w:pict>
      </w:r>
    </w:p>
    <w:p w:rsidR="00C741FB" w:rsidRPr="00092A54" w:rsidRDefault="00C741FB" w:rsidP="003B1B68">
      <w:pPr>
        <w:jc w:val="both"/>
        <w:rPr>
          <w:sz w:val="26"/>
          <w:szCs w:val="26"/>
        </w:rPr>
      </w:pPr>
    </w:p>
    <w:p w:rsidR="00C741FB" w:rsidRPr="00092A54" w:rsidRDefault="00C741FB" w:rsidP="003B1B68">
      <w:pPr>
        <w:jc w:val="both"/>
        <w:rPr>
          <w:sz w:val="26"/>
          <w:szCs w:val="26"/>
        </w:rPr>
      </w:pPr>
    </w:p>
    <w:p w:rsidR="00C741FB" w:rsidRPr="00092A54" w:rsidRDefault="00C741FB">
      <w:pPr>
        <w:rPr>
          <w:sz w:val="26"/>
          <w:szCs w:val="26"/>
        </w:rPr>
      </w:pPr>
    </w:p>
    <w:sectPr w:rsidR="00C741FB" w:rsidRPr="00092A54" w:rsidSect="00D05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9BE"/>
    <w:rsid w:val="00092A54"/>
    <w:rsid w:val="001B40D0"/>
    <w:rsid w:val="001F3C6D"/>
    <w:rsid w:val="002220C9"/>
    <w:rsid w:val="003A6394"/>
    <w:rsid w:val="003B1B68"/>
    <w:rsid w:val="003E5C70"/>
    <w:rsid w:val="003E6AA7"/>
    <w:rsid w:val="004A38EE"/>
    <w:rsid w:val="0061721C"/>
    <w:rsid w:val="00723008"/>
    <w:rsid w:val="007C7443"/>
    <w:rsid w:val="00826AC9"/>
    <w:rsid w:val="009E29BE"/>
    <w:rsid w:val="00AF4E6D"/>
    <w:rsid w:val="00B16DBA"/>
    <w:rsid w:val="00C741FB"/>
    <w:rsid w:val="00C76F31"/>
    <w:rsid w:val="00D05506"/>
    <w:rsid w:val="00D13149"/>
    <w:rsid w:val="00DF0165"/>
    <w:rsid w:val="00FF38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B68"/>
    <w:rPr>
      <w:rFonts w:ascii="Times New Roman" w:eastAsia="Times New Roman" w:hAnsi="Times New Roman"/>
      <w:kern w:val="28"/>
      <w:sz w:val="28"/>
      <w:szCs w:val="28"/>
    </w:rPr>
  </w:style>
  <w:style w:type="paragraph" w:styleId="2">
    <w:name w:val="heading 2"/>
    <w:basedOn w:val="a"/>
    <w:next w:val="a"/>
    <w:link w:val="20"/>
    <w:qFormat/>
    <w:locked/>
    <w:rsid w:val="003A6394"/>
    <w:pPr>
      <w:keepNext/>
      <w:jc w:val="center"/>
      <w:outlineLvl w:val="1"/>
    </w:pPr>
    <w:rPr>
      <w:b/>
      <w:bCs/>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3B1B68"/>
    <w:rPr>
      <w:color w:val="0000FF"/>
      <w:u w:val="single"/>
    </w:rPr>
  </w:style>
  <w:style w:type="paragraph" w:styleId="a4">
    <w:name w:val="header"/>
    <w:basedOn w:val="a"/>
    <w:link w:val="a5"/>
    <w:uiPriority w:val="99"/>
    <w:rsid w:val="003B1B68"/>
    <w:pPr>
      <w:tabs>
        <w:tab w:val="center" w:pos="4153"/>
        <w:tab w:val="right" w:pos="8306"/>
      </w:tabs>
    </w:pPr>
  </w:style>
  <w:style w:type="character" w:customStyle="1" w:styleId="a5">
    <w:name w:val="Верхний колонтитул Знак"/>
    <w:basedOn w:val="a0"/>
    <w:link w:val="a4"/>
    <w:uiPriority w:val="99"/>
    <w:locked/>
    <w:rsid w:val="003B1B68"/>
    <w:rPr>
      <w:rFonts w:ascii="Times New Roman" w:hAnsi="Times New Roman" w:cs="Times New Roman"/>
      <w:kern w:val="28"/>
      <w:sz w:val="20"/>
      <w:szCs w:val="20"/>
      <w:lang w:eastAsia="ru-RU"/>
    </w:rPr>
  </w:style>
  <w:style w:type="character" w:customStyle="1" w:styleId="20">
    <w:name w:val="Заголовок 2 Знак"/>
    <w:basedOn w:val="a0"/>
    <w:link w:val="2"/>
    <w:rsid w:val="003A6394"/>
    <w:rPr>
      <w:rFonts w:ascii="Times New Roman" w:eastAsia="Times New Roman" w:hAnsi="Times New Roman"/>
      <w:b/>
      <w:bCs/>
      <w:sz w:val="32"/>
      <w:szCs w:val="24"/>
    </w:rPr>
  </w:style>
  <w:style w:type="paragraph" w:styleId="21">
    <w:name w:val="Body Text 2"/>
    <w:basedOn w:val="a"/>
    <w:link w:val="22"/>
    <w:rsid w:val="003A6394"/>
    <w:pPr>
      <w:jc w:val="both"/>
    </w:pPr>
    <w:rPr>
      <w:kern w:val="0"/>
      <w:szCs w:val="24"/>
    </w:rPr>
  </w:style>
  <w:style w:type="character" w:customStyle="1" w:styleId="22">
    <w:name w:val="Основной текст 2 Знак"/>
    <w:basedOn w:val="a0"/>
    <w:link w:val="21"/>
    <w:rsid w:val="003A6394"/>
    <w:rPr>
      <w:rFonts w:ascii="Times New Roman" w:eastAsia="Times New Roman" w:hAnsi="Times New Roman"/>
      <w:sz w:val="28"/>
      <w:szCs w:val="24"/>
    </w:rPr>
  </w:style>
  <w:style w:type="character" w:customStyle="1" w:styleId="HTML">
    <w:name w:val="Стандартный HTML Знак"/>
    <w:basedOn w:val="a0"/>
    <w:link w:val="HTML0"/>
    <w:semiHidden/>
    <w:locked/>
    <w:rsid w:val="003A6394"/>
    <w:rPr>
      <w:rFonts w:ascii="Courier New" w:hAnsi="Courier New" w:cs="Courier New"/>
      <w:lang w:eastAsia="ar-SA"/>
    </w:rPr>
  </w:style>
  <w:style w:type="paragraph" w:styleId="HTML0">
    <w:name w:val="HTML Preformatted"/>
    <w:basedOn w:val="a"/>
    <w:link w:val="HTML"/>
    <w:semiHidden/>
    <w:rsid w:val="003A6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kern w:val="0"/>
      <w:sz w:val="22"/>
      <w:szCs w:val="22"/>
      <w:lang w:eastAsia="ar-SA"/>
    </w:rPr>
  </w:style>
  <w:style w:type="character" w:customStyle="1" w:styleId="HTML1">
    <w:name w:val="Стандартный HTML Знак1"/>
    <w:basedOn w:val="a0"/>
    <w:link w:val="HTML0"/>
    <w:uiPriority w:val="99"/>
    <w:semiHidden/>
    <w:rsid w:val="003A6394"/>
    <w:rPr>
      <w:rFonts w:ascii="Courier New" w:eastAsia="Times New Roman" w:hAnsi="Courier New" w:cs="Courier New"/>
      <w:kern w:val="28"/>
      <w:sz w:val="20"/>
      <w:szCs w:val="20"/>
    </w:rPr>
  </w:style>
</w:styles>
</file>

<file path=word/webSettings.xml><?xml version="1.0" encoding="utf-8"?>
<w:webSettings xmlns:r="http://schemas.openxmlformats.org/officeDocument/2006/relationships" xmlns:w="http://schemas.openxmlformats.org/wordprocessingml/2006/main">
  <w:divs>
    <w:div w:id="203443827">
      <w:marLeft w:val="0"/>
      <w:marRight w:val="0"/>
      <w:marTop w:val="0"/>
      <w:marBottom w:val="0"/>
      <w:divBdr>
        <w:top w:val="none" w:sz="0" w:space="0" w:color="auto"/>
        <w:left w:val="none" w:sz="0" w:space="0" w:color="auto"/>
        <w:bottom w:val="none" w:sz="0" w:space="0" w:color="auto"/>
        <w:right w:val="none" w:sz="0" w:space="0" w:color="auto"/>
      </w:divBdr>
    </w:div>
    <w:div w:id="203443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12</Pages>
  <Words>3891</Words>
  <Characters>22182</Characters>
  <Application>Microsoft Office Word</Application>
  <DocSecurity>0</DocSecurity>
  <Lines>184</Lines>
  <Paragraphs>52</Paragraphs>
  <ScaleCrop>false</ScaleCrop>
  <Company>*</Company>
  <LinksUpToDate>false</LinksUpToDate>
  <CharactersWithSpaces>26021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2012-06-04T01:09:00Z</dcterms:created>
  <dcterms:modified xsi:type="dcterms:W3CDTF">2012-06-27T06:02:00Z</dcterms:modified>
</cp:coreProperties>
</file>