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BE547E" w:rsidRPr="00BE547E" w:rsidTr="00BE547E">
        <w:trPr>
          <w:trHeight w:val="1088"/>
        </w:trPr>
        <w:tc>
          <w:tcPr>
            <w:tcW w:w="9366" w:type="dxa"/>
            <w:hideMark/>
          </w:tcPr>
          <w:p w:rsidR="00BE547E" w:rsidRPr="00BE547E" w:rsidRDefault="00BE547E" w:rsidP="00BE54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547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547E" w:rsidRPr="004E1F6F" w:rsidRDefault="00BE547E" w:rsidP="00BE547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E1F6F">
        <w:rPr>
          <w:rFonts w:ascii="Times New Roman" w:hAnsi="Times New Roman"/>
          <w:b/>
          <w:sz w:val="32"/>
          <w:szCs w:val="32"/>
        </w:rPr>
        <w:t>ПОСТАНОВЛЕНИЕ</w:t>
      </w:r>
    </w:p>
    <w:p w:rsidR="00BE547E" w:rsidRPr="004E1F6F" w:rsidRDefault="00BE547E" w:rsidP="00BE547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1F6F">
        <w:rPr>
          <w:rFonts w:ascii="Times New Roman" w:hAnsi="Times New Roman"/>
          <w:sz w:val="28"/>
          <w:szCs w:val="28"/>
        </w:rPr>
        <w:t>АДМИНИСТРАЦИИ СОБОЛЕВСКОГО МУНИЦИПАЛЬНОГО     РАЙОНА КАМЧАТСКОГО КРАЯ</w:t>
      </w:r>
    </w:p>
    <w:p w:rsidR="00BE547E" w:rsidRPr="00BE547E" w:rsidRDefault="00BE547E" w:rsidP="00BE547E">
      <w:pPr>
        <w:pStyle w:val="a5"/>
        <w:rPr>
          <w:rFonts w:ascii="Times New Roman" w:hAnsi="Times New Roman"/>
          <w:color w:val="3366FF"/>
          <w:sz w:val="28"/>
          <w:szCs w:val="28"/>
        </w:rPr>
      </w:pPr>
    </w:p>
    <w:p w:rsidR="00BE547E" w:rsidRPr="008721D9" w:rsidRDefault="00BE547E" w:rsidP="00BE54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21D9" w:rsidRPr="008721D9">
        <w:rPr>
          <w:rFonts w:ascii="Times New Roman" w:hAnsi="Times New Roman"/>
          <w:b/>
          <w:sz w:val="28"/>
          <w:szCs w:val="28"/>
        </w:rPr>
        <w:t>06 октября</w:t>
      </w:r>
      <w:r w:rsidRPr="008721D9">
        <w:rPr>
          <w:rFonts w:ascii="Times New Roman" w:hAnsi="Times New Roman"/>
          <w:b/>
          <w:sz w:val="28"/>
          <w:szCs w:val="28"/>
        </w:rPr>
        <w:t xml:space="preserve"> 2017</w:t>
      </w:r>
      <w:r w:rsidRPr="00BE547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BE547E">
        <w:rPr>
          <w:rFonts w:ascii="Times New Roman" w:hAnsi="Times New Roman"/>
          <w:sz w:val="28"/>
          <w:szCs w:val="28"/>
        </w:rPr>
        <w:t>с</w:t>
      </w:r>
      <w:proofErr w:type="gramStart"/>
      <w:r w:rsidRPr="00BE547E">
        <w:rPr>
          <w:rFonts w:ascii="Times New Roman" w:hAnsi="Times New Roman"/>
          <w:sz w:val="28"/>
          <w:szCs w:val="28"/>
        </w:rPr>
        <w:t>.С</w:t>
      </w:r>
      <w:proofErr w:type="gramEnd"/>
      <w:r w:rsidRPr="00BE547E">
        <w:rPr>
          <w:rFonts w:ascii="Times New Roman" w:hAnsi="Times New Roman"/>
          <w:sz w:val="28"/>
          <w:szCs w:val="28"/>
        </w:rPr>
        <w:t>оболево</w:t>
      </w:r>
      <w:proofErr w:type="spellEnd"/>
      <w:r w:rsidRPr="00BE547E">
        <w:rPr>
          <w:rFonts w:ascii="Times New Roman" w:hAnsi="Times New Roman"/>
          <w:sz w:val="28"/>
          <w:szCs w:val="28"/>
        </w:rPr>
        <w:t xml:space="preserve">   </w:t>
      </w:r>
      <w:r w:rsidR="008721D9">
        <w:rPr>
          <w:rFonts w:ascii="Times New Roman" w:hAnsi="Times New Roman"/>
          <w:sz w:val="28"/>
          <w:szCs w:val="28"/>
        </w:rPr>
        <w:t xml:space="preserve">                             </w:t>
      </w:r>
      <w:r w:rsidRPr="00BE547E">
        <w:rPr>
          <w:rFonts w:ascii="Times New Roman" w:hAnsi="Times New Roman"/>
          <w:sz w:val="28"/>
          <w:szCs w:val="28"/>
        </w:rPr>
        <w:t xml:space="preserve"> </w:t>
      </w:r>
      <w:r w:rsidRPr="008721D9">
        <w:rPr>
          <w:rFonts w:ascii="Times New Roman" w:hAnsi="Times New Roman"/>
          <w:b/>
          <w:sz w:val="28"/>
          <w:szCs w:val="28"/>
        </w:rPr>
        <w:t>№</w:t>
      </w:r>
      <w:r w:rsidR="008721D9" w:rsidRPr="008721D9">
        <w:rPr>
          <w:rFonts w:ascii="Times New Roman" w:hAnsi="Times New Roman"/>
          <w:b/>
          <w:sz w:val="28"/>
          <w:szCs w:val="28"/>
        </w:rPr>
        <w:t>316</w:t>
      </w:r>
    </w:p>
    <w:p w:rsidR="00BE547E" w:rsidRPr="00BE547E" w:rsidRDefault="00BE547E" w:rsidP="00BE547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BE547E" w:rsidRPr="00BE547E" w:rsidTr="00BE547E">
        <w:trPr>
          <w:trHeight w:val="933"/>
        </w:trPr>
        <w:tc>
          <w:tcPr>
            <w:tcW w:w="10024" w:type="dxa"/>
            <w:hideMark/>
          </w:tcPr>
          <w:p w:rsidR="00BE547E" w:rsidRPr="00BE547E" w:rsidRDefault="00BE547E" w:rsidP="00BE547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47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 Положения и Регламента антитерр</w:t>
            </w:r>
            <w:r w:rsidR="007C1FBC">
              <w:rPr>
                <w:rFonts w:ascii="Times New Roman" w:hAnsi="Times New Roman"/>
                <w:b/>
                <w:sz w:val="28"/>
                <w:szCs w:val="28"/>
              </w:rPr>
              <w:t>ористической комиссии Соболевского муниципального района</w:t>
            </w:r>
            <w:r w:rsidRPr="00BE54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E547E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</w:tr>
    </w:tbl>
    <w:p w:rsidR="00BE547E" w:rsidRPr="00BE547E" w:rsidRDefault="00BE547E" w:rsidP="00BE547E">
      <w:pPr>
        <w:pStyle w:val="a5"/>
        <w:rPr>
          <w:rFonts w:ascii="Times New Roman" w:hAnsi="Times New Roman"/>
          <w:sz w:val="28"/>
          <w:szCs w:val="28"/>
        </w:rPr>
      </w:pPr>
    </w:p>
    <w:p w:rsidR="00BE547E" w:rsidRPr="007C1FBC" w:rsidRDefault="007C1FBC" w:rsidP="00BE54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Федеральным законом от 06 марта 2006 года № 35-ФЗ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противодействию терроризму»,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во исполнение пункта 2.1.3. раздела II решения Национального антитеррористического комитета от 11.10.2016 года,</w:t>
      </w:r>
    </w:p>
    <w:p w:rsidR="00BE547E" w:rsidRPr="00BE547E" w:rsidRDefault="00BE547E" w:rsidP="00BE54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547E" w:rsidRPr="00BE547E" w:rsidRDefault="00BE547E" w:rsidP="00BE547E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47E">
        <w:rPr>
          <w:rFonts w:ascii="Times New Roman" w:hAnsi="Times New Roman"/>
          <w:color w:val="000000"/>
          <w:sz w:val="28"/>
          <w:szCs w:val="28"/>
        </w:rPr>
        <w:t>АДМИНИСТРАЦИЯ ПОСТАНОВЛЯЕТ</w:t>
      </w:r>
      <w:r w:rsidRPr="00BE547E">
        <w:rPr>
          <w:rFonts w:ascii="Times New Roman" w:hAnsi="Times New Roman"/>
          <w:sz w:val="28"/>
          <w:szCs w:val="28"/>
        </w:rPr>
        <w:t>:</w:t>
      </w:r>
    </w:p>
    <w:p w:rsidR="00BE547E" w:rsidRPr="00BE547E" w:rsidRDefault="00BE547E" w:rsidP="00BE54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6945" w:rsidRDefault="00A46297" w:rsidP="00A462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816945">
        <w:rPr>
          <w:rFonts w:ascii="Times New Roman" w:hAnsi="Times New Roman"/>
          <w:sz w:val="28"/>
          <w:szCs w:val="28"/>
        </w:rPr>
        <w:t xml:space="preserve">Утвердить Положение об </w:t>
      </w:r>
      <w:r w:rsidR="00816945" w:rsidRPr="00E70D18">
        <w:rPr>
          <w:rFonts w:ascii="Times New Roman" w:hAnsi="Times New Roman"/>
          <w:sz w:val="28"/>
          <w:szCs w:val="28"/>
        </w:rPr>
        <w:t>ан</w:t>
      </w:r>
      <w:r w:rsidR="00EE2DBF" w:rsidRPr="00E70D18">
        <w:rPr>
          <w:rFonts w:ascii="Times New Roman" w:hAnsi="Times New Roman"/>
          <w:sz w:val="28"/>
          <w:szCs w:val="28"/>
        </w:rPr>
        <w:t>титеррористической</w:t>
      </w:r>
      <w:r w:rsidR="003357B0" w:rsidRPr="00E70D18">
        <w:rPr>
          <w:rFonts w:ascii="Times New Roman" w:hAnsi="Times New Roman"/>
          <w:sz w:val="28"/>
          <w:szCs w:val="28"/>
        </w:rPr>
        <w:t xml:space="preserve"> комиссии</w:t>
      </w:r>
      <w:r w:rsidR="00EE2DBF">
        <w:rPr>
          <w:rFonts w:ascii="Times New Roman" w:hAnsi="Times New Roman"/>
          <w:sz w:val="28"/>
          <w:szCs w:val="28"/>
        </w:rPr>
        <w:t xml:space="preserve"> Соболевского </w:t>
      </w:r>
      <w:r w:rsidR="00816945">
        <w:rPr>
          <w:rFonts w:ascii="Times New Roman" w:hAnsi="Times New Roman"/>
          <w:sz w:val="28"/>
          <w:szCs w:val="28"/>
        </w:rPr>
        <w:t>муниципального района (Приложение 1)</w:t>
      </w:r>
      <w:r w:rsidR="00BE547E" w:rsidRPr="00BE547E">
        <w:rPr>
          <w:rFonts w:ascii="Times New Roman" w:hAnsi="Times New Roman"/>
          <w:sz w:val="28"/>
          <w:szCs w:val="28"/>
        </w:rPr>
        <w:t>.</w:t>
      </w:r>
    </w:p>
    <w:p w:rsidR="00816945" w:rsidRDefault="00A46297" w:rsidP="00A462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816945">
        <w:rPr>
          <w:rFonts w:ascii="Times New Roman" w:hAnsi="Times New Roman"/>
          <w:sz w:val="28"/>
          <w:szCs w:val="28"/>
        </w:rPr>
        <w:t>Утвердить Регламент об антитеррористической</w:t>
      </w:r>
      <w:r w:rsidR="003357B0">
        <w:rPr>
          <w:rFonts w:ascii="Times New Roman" w:hAnsi="Times New Roman"/>
          <w:sz w:val="28"/>
          <w:szCs w:val="28"/>
        </w:rPr>
        <w:t xml:space="preserve"> комиссии </w:t>
      </w:r>
      <w:r w:rsidR="00816945">
        <w:rPr>
          <w:rFonts w:ascii="Times New Roman" w:hAnsi="Times New Roman"/>
          <w:sz w:val="28"/>
          <w:szCs w:val="28"/>
        </w:rPr>
        <w:t xml:space="preserve"> Соболевского муниципального района (Приложение 2).</w:t>
      </w:r>
    </w:p>
    <w:p w:rsidR="00816945" w:rsidRDefault="00A46297" w:rsidP="00A462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EE2DBF">
        <w:rPr>
          <w:rFonts w:ascii="Times New Roman" w:hAnsi="Times New Roman"/>
          <w:sz w:val="28"/>
          <w:szCs w:val="28"/>
        </w:rPr>
        <w:t>Утвердить состав антитеррористической комиссии Соболевского муниципального района (далее – АТК) (Приложение 3).</w:t>
      </w:r>
    </w:p>
    <w:p w:rsidR="00EE2DBF" w:rsidRDefault="00A46297" w:rsidP="00A462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="00EE2DBF">
        <w:rPr>
          <w:rFonts w:ascii="Times New Roman" w:hAnsi="Times New Roman"/>
          <w:sz w:val="28"/>
          <w:szCs w:val="28"/>
        </w:rPr>
        <w:t>Считать утратившим силу следующие постановления  администрации Соболевского муниципального района:</w:t>
      </w:r>
    </w:p>
    <w:p w:rsidR="00EE2DBF" w:rsidRDefault="00EE2DBF" w:rsidP="00EE2D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3593">
        <w:rPr>
          <w:rFonts w:ascii="Times New Roman" w:hAnsi="Times New Roman"/>
          <w:sz w:val="28"/>
          <w:szCs w:val="28"/>
        </w:rPr>
        <w:t>от 14.12.2012г № 405 «Об утверждении состава антитеррористической комиссии Соболевского муниципального района»;</w:t>
      </w:r>
    </w:p>
    <w:p w:rsidR="00493593" w:rsidRDefault="00493593" w:rsidP="00EE2D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29.03.2013г № 93 «О внесении изменений в состав антитеррористической комиссии Соболевского муниципального района»;</w:t>
      </w:r>
    </w:p>
    <w:p w:rsidR="00493593" w:rsidRPr="00816945" w:rsidRDefault="00493593" w:rsidP="00EE2D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27.01.2014г № 17 «О внесении изменений в состав антитеррористической комиссии Соболевского муниципального района»;</w:t>
      </w:r>
    </w:p>
    <w:p w:rsidR="00493593" w:rsidRDefault="00BE547E" w:rsidP="004935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5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593">
        <w:rPr>
          <w:rFonts w:ascii="Times New Roman" w:hAnsi="Times New Roman"/>
          <w:sz w:val="28"/>
          <w:szCs w:val="28"/>
        </w:rPr>
        <w:t>-от 23.09.2014г № 212 «О внесении изменений в состав антитеррористической комиссии Соболевского муниципального района»;</w:t>
      </w:r>
    </w:p>
    <w:p w:rsidR="00B90C9A" w:rsidRDefault="00B90C9A" w:rsidP="00B90C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 14.06.2016г № 89 «Об утверждении состава  антитеррористической комиссии Соболевского муниципального района Камчатского края»</w:t>
      </w:r>
    </w:p>
    <w:p w:rsidR="00B90C9A" w:rsidRPr="00BE547E" w:rsidRDefault="00B90C9A" w:rsidP="00B90C9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47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90C9A" w:rsidRDefault="00B90C9A" w:rsidP="004935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C9A" w:rsidRDefault="00B90C9A" w:rsidP="004935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-от 09.03.2017г № 81 «О внесении изменений в состав антитеррористической комиссии Соболевского муниципального района».</w:t>
      </w:r>
    </w:p>
    <w:p w:rsidR="00B90C9A" w:rsidRDefault="00A46297" w:rsidP="00B90C9A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90C9A">
        <w:rPr>
          <w:rFonts w:ascii="Times New Roman" w:hAnsi="Times New Roman"/>
          <w:sz w:val="28"/>
          <w:szCs w:val="28"/>
        </w:rPr>
        <w:t xml:space="preserve">5. </w:t>
      </w:r>
      <w:r w:rsidR="00B90C9A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E547E" w:rsidRPr="00B90C9A" w:rsidRDefault="00A46297" w:rsidP="00B90C9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90C9A">
        <w:rPr>
          <w:rFonts w:ascii="Times New Roman" w:hAnsi="Times New Roman"/>
          <w:sz w:val="28"/>
          <w:szCs w:val="28"/>
        </w:rPr>
        <w:t>6</w:t>
      </w:r>
      <w:r w:rsidR="00BE547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</w:t>
      </w:r>
      <w:r w:rsidR="00B90C9A">
        <w:rPr>
          <w:rFonts w:ascii="Times New Roman" w:hAnsi="Times New Roman"/>
          <w:sz w:val="28"/>
          <w:szCs w:val="28"/>
        </w:rPr>
        <w:t>бнародования)</w:t>
      </w:r>
      <w:r w:rsidR="00BE547E">
        <w:rPr>
          <w:rFonts w:ascii="Times New Roman" w:hAnsi="Times New Roman"/>
          <w:sz w:val="28"/>
        </w:rPr>
        <w:t>.</w:t>
      </w:r>
    </w:p>
    <w:p w:rsidR="00BE547E" w:rsidRDefault="00BE547E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E547E" w:rsidRDefault="00BE547E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721D9" w:rsidRDefault="008721D9" w:rsidP="00BE547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BE547E" w:rsidRDefault="00BE547E" w:rsidP="00BE54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Соболевского муниципального района                               </w:t>
      </w:r>
      <w:r w:rsidR="008721D9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="008721D9">
        <w:rPr>
          <w:rFonts w:ascii="Times New Roman" w:hAnsi="Times New Roman" w:cs="Times New Roman"/>
          <w:sz w:val="28"/>
        </w:rPr>
        <w:t>А.В.Колмаков</w:t>
      </w:r>
      <w:proofErr w:type="spellEnd"/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bookmarkEnd w:id="0"/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90C9A" w:rsidRDefault="00B90C9A" w:rsidP="00BE54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E547E" w:rsidRDefault="00BE547E" w:rsidP="00BE547E">
      <w:pPr>
        <w:jc w:val="both"/>
        <w:rPr>
          <w:rFonts w:ascii="Times New Roman" w:hAnsi="Times New Roman" w:cs="Times New Roman"/>
          <w:sz w:val="24"/>
        </w:rPr>
      </w:pPr>
    </w:p>
    <w:p w:rsidR="00BE547E" w:rsidRDefault="00BE547E" w:rsidP="00BE547E">
      <w:pPr>
        <w:jc w:val="both"/>
      </w:pPr>
    </w:p>
    <w:p w:rsidR="00BE547E" w:rsidRDefault="00BE547E" w:rsidP="00BE547E">
      <w:pPr>
        <w:jc w:val="right"/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4E1F6F" w:rsidTr="002A468A">
        <w:tc>
          <w:tcPr>
            <w:tcW w:w="5637" w:type="dxa"/>
          </w:tcPr>
          <w:p w:rsidR="004E1F6F" w:rsidRDefault="004E1F6F" w:rsidP="002A468A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1F6F" w:rsidRPr="00897C36" w:rsidRDefault="004E1F6F" w:rsidP="002A468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E1F6F" w:rsidRPr="00897C36" w:rsidRDefault="004E1F6F" w:rsidP="002A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3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Соболевского муниципального района </w:t>
            </w:r>
          </w:p>
          <w:p w:rsidR="004E1F6F" w:rsidRPr="00897C36" w:rsidRDefault="004E1F6F" w:rsidP="002A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21D9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Pr="00897C36">
              <w:rPr>
                <w:rFonts w:ascii="Times New Roman" w:hAnsi="Times New Roman" w:cs="Times New Roman"/>
                <w:sz w:val="24"/>
                <w:szCs w:val="24"/>
              </w:rPr>
              <w:t>2017  №</w:t>
            </w:r>
            <w:r w:rsidR="008721D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89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F6F" w:rsidRPr="00897C36" w:rsidRDefault="004E1F6F" w:rsidP="002A468A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E1F6F" w:rsidRPr="004E1F6F" w:rsidRDefault="004E1F6F" w:rsidP="004E1F6F">
      <w:pPr>
        <w:pStyle w:val="a7"/>
        <w:spacing w:line="24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Pr="004E1F6F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4E1F6F" w:rsidRPr="004E1F6F" w:rsidRDefault="004E1F6F" w:rsidP="004E1F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6F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Соболевского муниципального района Камчатского края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Антитеррористическая комиссия Соболевского муниципального района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 35-ФЗ «О противодействии терроризму» на территории Соболевского муниципального района.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образуется по рекомендации антитеррористической комиссии Камчатского края.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правовыми актами муниципального района , решениями Национального антитеррористического комитета и антитеррористической комиссии Камчатского края, а также настоящим Положением.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Председателем Комиссии является глава Соболевского муниципального.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Персональный состав Комиссии определяется поста</w:t>
      </w:r>
      <w:r w:rsidRPr="00E70D18">
        <w:rPr>
          <w:rFonts w:ascii="Times New Roman" w:hAnsi="Times New Roman" w:cs="Times New Roman"/>
          <w:sz w:val="28"/>
          <w:szCs w:val="28"/>
        </w:rPr>
        <w:t>новлением</w:t>
      </w:r>
      <w:r w:rsidR="00E70D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2F3819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района. В ее соста</w:t>
      </w:r>
      <w:r w:rsidR="00E70D18">
        <w:rPr>
          <w:rFonts w:ascii="Times New Roman" w:hAnsi="Times New Roman" w:cs="Times New Roman"/>
          <w:sz w:val="28"/>
          <w:szCs w:val="28"/>
        </w:rPr>
        <w:t xml:space="preserve">в могут включаться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E70D18">
        <w:rPr>
          <w:rFonts w:ascii="Times New Roman" w:hAnsi="Times New Roman" w:cs="Times New Roman"/>
          <w:sz w:val="28"/>
          <w:szCs w:val="28"/>
        </w:rPr>
        <w:t xml:space="preserve">федеральных органов,  органов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Камчатского края </w:t>
      </w:r>
      <w:r w:rsidR="00E70D1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(по согласованию), а также должностные лица администрации Соболевского муниципального района.</w:t>
      </w:r>
    </w:p>
    <w:p w:rsidR="004E1F6F" w:rsidRDefault="004E1F6F" w:rsidP="004E1F6F">
      <w:pPr>
        <w:spacing w:after="0" w:line="460" w:lineRule="exac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Основной задачей Комиссии является организация взаимодействия органов местного самоуправления Соболевского муниципального района с подразделениями органов исполнительной власти Камчатского края по профилактике терроризма, а также по минимизации и (или) ликвидации последствий его проявлений на территории Соболевского муниципального района.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Комиссия осуществляет следующие основные функции: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организация разработки и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br/>
        <w:t>в области профилактики терроризма, а также минимизации</w:t>
      </w:r>
      <w:r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>
        <w:rPr>
          <w:rFonts w:ascii="Times New Roman" w:hAnsi="Times New Roman" w:cs="Times New Roman"/>
          <w:sz w:val="28"/>
          <w:szCs w:val="28"/>
        </w:rPr>
        <w:br/>
        <w:t>и иных мероприятий;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координация исполнения мероприятий по профилактике терроризма, в том числе по противодействию распространению идеологии терроризма, минимизации и (или) ликвидации последствий его проявлений на территории Соболевского муниципального района, в которых участвуют должностные лица местного самоуправления;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выработка мер по повышению уровня антитеррористической защищенности объектов и мест массового пребывания людей, находящихся в муниципальной собственности или в ведении органов местного самоуправления;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выработка предложений органам исполнительной власти Камчатского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 осуществление других мероприятий, необходимых для организации взаимодействия органов местного самоуправления с подразделениями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Камчатского края по профилактике терроризма, а также по минимизации и (или) ликвидации последствий его проявлений на территории Соболевского муниципального района.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Комиссия в пределах своей компетенции и в установленном порядке имеет право: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принимать решения, касающиеся организации и совершенствования взаимодействия органов местного самоуправления с подразделениями органов исполнительной власти Камчатского края по профилактике терроризма, минимизации и (или) ликвидации последствий его проявлений,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органов исполнительной власти Камчатского края, органов местного самоуправления сельских поселений, общественных объединений, организаций (независимо от форм собственности) и должностных лиц района;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привлекать для участия в работе Комиссии должностных лиц</w:t>
      </w:r>
      <w:r>
        <w:rPr>
          <w:rFonts w:ascii="Times New Roman" w:hAnsi="Times New Roman" w:cs="Times New Roman"/>
          <w:sz w:val="28"/>
          <w:szCs w:val="28"/>
        </w:rPr>
        <w:br/>
        <w:t>и специалистов подразделений органов исполнительной власти Камчатского края, органов местного самоуправления сельских поселений, а также представителей организаций и общественных объединений по согласованию с их руководителями;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вносить в установленном порядке предложения по вопросам, требующим решения антитеррористической комиссии Камчатского края.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Комиссия строит свою работу во взаимодействии с оперативной группой МП ОП № 12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-Большерецкий», сформированной для осуществления первоочередных мер по пресечению террористического акта или действий, создающих непосредственную угрозу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совершения, на территории Соболевского муниципального района  и в прилегающих к нему внутренних морских водах.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Комиссия осуществляет свою деятельность на плановой основе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регламентом, утвержденным </w:t>
      </w:r>
      <w:r w:rsidRPr="00E70D1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70D18" w:rsidRPr="00E70D18">
        <w:rPr>
          <w:rFonts w:ascii="Times New Roman" w:hAnsi="Times New Roman" w:cs="Times New Roman"/>
          <w:sz w:val="28"/>
          <w:szCs w:val="28"/>
        </w:rPr>
        <w:t>администрации</w:t>
      </w:r>
      <w:r w:rsidRPr="00E70D18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Комиссия информирует антитеррористическую комиссию</w:t>
      </w:r>
      <w:r>
        <w:rPr>
          <w:rFonts w:ascii="Times New Roman" w:hAnsi="Times New Roman" w:cs="Times New Roman"/>
          <w:sz w:val="28"/>
          <w:szCs w:val="28"/>
        </w:rPr>
        <w:br/>
        <w:t>Камчатского края по итогам своей деятельности за полугодие и год</w:t>
      </w:r>
      <w:r>
        <w:rPr>
          <w:rFonts w:ascii="Times New Roman" w:hAnsi="Times New Roman" w:cs="Times New Roman"/>
          <w:sz w:val="28"/>
          <w:szCs w:val="28"/>
        </w:rPr>
        <w:br/>
        <w:t>по форме, определяемой антитеррористической комиссией Камчатского края.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По итогам проведенных заседаний, Комиссия предоставляет копию протокола и материалы в антитеррористическую комиссию Камчатского края.</w:t>
      </w:r>
    </w:p>
    <w:p w:rsidR="00E70D18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Организационное и материально-техническое обеспечение деятельности </w:t>
      </w:r>
      <w:r w:rsidRPr="00E70D18">
        <w:rPr>
          <w:rFonts w:ascii="Times New Roman" w:hAnsi="Times New Roman" w:cs="Times New Roman"/>
          <w:sz w:val="28"/>
          <w:szCs w:val="28"/>
        </w:rPr>
        <w:t>Комиссии организуется секретаря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70D18">
        <w:rPr>
          <w:rFonts w:ascii="Times New Roman" w:hAnsi="Times New Roman" w:cs="Times New Roman"/>
          <w:sz w:val="28"/>
          <w:szCs w:val="28"/>
        </w:rPr>
        <w:t>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 Секретарь Комиссии: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организует работу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разрабатывает проекты планов работы Комиссии</w:t>
      </w:r>
      <w:r w:rsidRPr="00B9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отчетов</w:t>
      </w:r>
      <w:r>
        <w:rPr>
          <w:rFonts w:ascii="Times New Roman" w:hAnsi="Times New Roman" w:cs="Times New Roman"/>
          <w:sz w:val="28"/>
          <w:szCs w:val="28"/>
        </w:rPr>
        <w:br/>
        <w:t>о результатах деятельности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обеспечивает подготовку и проведение заседаний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на территории Соболевского муниципального района, оказывающих влияние на развитие ситуации в сфере профилактики терроризма;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обеспечивает взаимодействие Комиссии с антитеррористической комиссией Камчатского края и её аппаратом;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обеспечивает деятельность рабочих органов Комиссии;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организует и ведёт делопроизводство Комиссии.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 Члены Комиссии обязаны: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подготовку вопросов, выносимых на рассмотрение Комиссии в соответствии с решениями Комиссии, председателя Комиссии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по предложениям членов Комиссии, утвержденным протокольным решением;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регламентирующих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ть в пределах компетенции в органе, представителем которого он является, должностное лицо или подразделение, ответственное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>за организацию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органа с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и ее </w:t>
      </w:r>
      <w:r>
        <w:rPr>
          <w:rFonts w:ascii="Times New Roman" w:hAnsi="Times New Roman" w:cs="Times New Roman"/>
          <w:color w:val="000000"/>
          <w:sz w:val="28"/>
          <w:szCs w:val="28"/>
        </w:rPr>
        <w:t>секретарем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F6F" w:rsidRPr="00286459" w:rsidRDefault="004E1F6F" w:rsidP="004E1F6F">
      <w:pPr>
        <w:widowControl w:val="0"/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86459">
        <w:rPr>
          <w:rFonts w:ascii="Times New Roman" w:hAnsi="Times New Roman" w:cs="Times New Roman"/>
          <w:color w:val="000000"/>
          <w:sz w:val="28"/>
          <w:szCs w:val="28"/>
        </w:rPr>
        <w:t>. Члены Комиссии имеют право: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>взаимодействовать с</w:t>
      </w:r>
      <w:r w:rsidR="00AF468A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и секретарем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по согласованию с председателем Комиссии,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br/>
        <w:t>в установленном порядке сотрудников и специалистов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4E1F6F" w:rsidRPr="002D57E1" w:rsidRDefault="004E1F6F" w:rsidP="004E1F6F">
      <w:pPr>
        <w:pStyle w:val="a9"/>
        <w:widowControl w:val="0"/>
        <w:spacing w:line="4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E1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в случае несогласия с решением Комиссии, в письменной форме особое мнение, которое подлежит отражению в протоколе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2D57E1">
        <w:rPr>
          <w:rFonts w:ascii="Times New Roman" w:hAnsi="Times New Roman" w:cs="Times New Roman"/>
          <w:color w:val="000000"/>
          <w:sz w:val="28"/>
          <w:szCs w:val="28"/>
        </w:rPr>
        <w:t>Комиссии и прилагается к его решению.</w:t>
      </w:r>
    </w:p>
    <w:p w:rsidR="004E1F6F" w:rsidRDefault="004E1F6F" w:rsidP="004E1F6F">
      <w:pPr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Комиссия имеет бланк со своим наименованием.</w:t>
      </w:r>
    </w:p>
    <w:p w:rsidR="004E1F6F" w:rsidRDefault="004E1F6F" w:rsidP="004E1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6A" w:rsidRDefault="00C77F6A" w:rsidP="00E70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F6A" w:rsidRDefault="00C77F6A" w:rsidP="004E1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8A" w:rsidRDefault="00AF468A" w:rsidP="004E1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8A" w:rsidRDefault="00AF468A" w:rsidP="004E1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F6A" w:rsidRDefault="00C77F6A" w:rsidP="004E1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C77F6A" w:rsidTr="008721D9">
        <w:tc>
          <w:tcPr>
            <w:tcW w:w="5637" w:type="dxa"/>
          </w:tcPr>
          <w:p w:rsidR="00C77F6A" w:rsidRDefault="00C77F6A" w:rsidP="002A468A">
            <w:pPr>
              <w:pStyle w:val="FR1"/>
              <w:suppressAutoHyphens/>
              <w:spacing w:before="0" w:line="300" w:lineRule="auto"/>
              <w:ind w:left="0" w:right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7F6A" w:rsidRPr="00C77F6A" w:rsidRDefault="00C77F6A" w:rsidP="002A468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</w:t>
            </w:r>
          </w:p>
          <w:p w:rsidR="00C77F6A" w:rsidRPr="00C77F6A" w:rsidRDefault="00C77F6A" w:rsidP="008721D9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Соболевского муниципального района </w:t>
            </w:r>
          </w:p>
          <w:p w:rsidR="00C77F6A" w:rsidRPr="00C77F6A" w:rsidRDefault="00C77F6A" w:rsidP="002A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721D9">
              <w:rPr>
                <w:rFonts w:ascii="Times New Roman" w:hAnsi="Times New Roman" w:cs="Times New Roman"/>
                <w:sz w:val="24"/>
                <w:szCs w:val="24"/>
              </w:rPr>
              <w:t xml:space="preserve"> 06.10.</w:t>
            </w:r>
            <w:r w:rsidRPr="00C77F6A">
              <w:rPr>
                <w:rFonts w:ascii="Times New Roman" w:hAnsi="Times New Roman" w:cs="Times New Roman"/>
                <w:sz w:val="24"/>
                <w:szCs w:val="24"/>
              </w:rPr>
              <w:t xml:space="preserve">2017   № </w:t>
            </w:r>
            <w:r w:rsidR="008721D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C77F6A" w:rsidRPr="002772B0" w:rsidRDefault="00C77F6A" w:rsidP="002A468A">
            <w:pPr>
              <w:ind w:left="510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7F6A" w:rsidRDefault="00C77F6A" w:rsidP="00C77F6A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C77F6A" w:rsidRDefault="00C77F6A" w:rsidP="00C77F6A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C77F6A" w:rsidRDefault="00C77F6A" w:rsidP="00C77F6A">
      <w:pPr>
        <w:pStyle w:val="FR1"/>
        <w:suppressAutoHyphens/>
        <w:spacing w:before="0" w:line="30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C77F6A" w:rsidRPr="00C77F6A" w:rsidRDefault="00C77F6A" w:rsidP="00C77F6A">
      <w:pPr>
        <w:pStyle w:val="FR1"/>
        <w:suppressAutoHyphens/>
        <w:spacing w:before="0" w:line="300" w:lineRule="auto"/>
        <w:ind w:left="0" w:right="0"/>
        <w:rPr>
          <w:bCs w:val="0"/>
          <w:color w:val="000000"/>
          <w:sz w:val="28"/>
          <w:szCs w:val="28"/>
        </w:rPr>
      </w:pPr>
      <w:r w:rsidRPr="00C77F6A">
        <w:rPr>
          <w:bCs w:val="0"/>
          <w:color w:val="000000"/>
          <w:sz w:val="28"/>
          <w:szCs w:val="28"/>
        </w:rPr>
        <w:t xml:space="preserve">Регламент </w:t>
      </w:r>
    </w:p>
    <w:p w:rsidR="00C77F6A" w:rsidRPr="00C77F6A" w:rsidRDefault="00C77F6A" w:rsidP="00C77F6A">
      <w:pPr>
        <w:pStyle w:val="FR1"/>
        <w:suppressAutoHyphens/>
        <w:spacing w:before="0" w:line="300" w:lineRule="auto"/>
        <w:ind w:left="0" w:right="0"/>
        <w:rPr>
          <w:bCs w:val="0"/>
          <w:color w:val="000000"/>
          <w:sz w:val="28"/>
          <w:szCs w:val="28"/>
        </w:rPr>
      </w:pPr>
      <w:r w:rsidRPr="00C77F6A">
        <w:rPr>
          <w:bCs w:val="0"/>
          <w:color w:val="000000"/>
          <w:sz w:val="28"/>
          <w:szCs w:val="28"/>
        </w:rPr>
        <w:t xml:space="preserve">антитеррористической комиссии Соболевского муниципального района  </w:t>
      </w:r>
    </w:p>
    <w:p w:rsidR="00C77F6A" w:rsidRPr="00C77F6A" w:rsidRDefault="00C77F6A" w:rsidP="00C77F6A">
      <w:pPr>
        <w:pStyle w:val="FR1"/>
        <w:suppressAutoHyphens/>
        <w:spacing w:before="0" w:line="300" w:lineRule="auto"/>
        <w:ind w:left="0" w:right="0"/>
        <w:rPr>
          <w:bCs w:val="0"/>
          <w:color w:val="000000"/>
          <w:sz w:val="28"/>
          <w:szCs w:val="28"/>
        </w:rPr>
      </w:pPr>
      <w:r w:rsidRPr="00C77F6A">
        <w:rPr>
          <w:bCs w:val="0"/>
          <w:color w:val="000000"/>
          <w:sz w:val="28"/>
          <w:szCs w:val="28"/>
        </w:rPr>
        <w:t>Камчатского края</w:t>
      </w:r>
    </w:p>
    <w:p w:rsidR="00C77F6A" w:rsidRPr="00C77F6A" w:rsidRDefault="00C77F6A" w:rsidP="00C77F6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7F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77F6A" w:rsidRPr="00C77F6A" w:rsidRDefault="00C77F6A" w:rsidP="00C77F6A">
      <w:pPr>
        <w:widowControl w:val="0"/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1. Настоящий Регламент устанавливает общие правила организации деятельности антитеррористической комиссии Соболевского муниципального района Камчатского края (далее – Комиссия) по реализации ее полномочий, закрепленных в Положении об антитеррористической комиссии Соболевского муниципального района Камчатского края.</w:t>
      </w:r>
    </w:p>
    <w:p w:rsidR="00C77F6A" w:rsidRPr="00C77F6A" w:rsidRDefault="00C77F6A" w:rsidP="00C77F6A">
      <w:pPr>
        <w:widowControl w:val="0"/>
        <w:tabs>
          <w:tab w:val="left" w:pos="900"/>
        </w:tabs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2. Основная задача и функции Комиссии изложены в Положении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br/>
        <w:t>об антитеррористической комиссии Соболевского муниципального района Камчатского края.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II. Планирование и организация работы Комиссии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4. План работы Комиссии готовится исходя из складывающейся обстановки в области профилактики терроризма на территории муниципального образования и Камчатского края, с учетом рекомендаций аппарата Национального антитеррористического комитета и антитеррористической комиссии Камчатского края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6. Для выработки комплексных решений по вопросам профилактики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терроризма на территории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Соболевского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могут проводиться заседания Комиссии с участием членов оперативной группы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в муниципальном образовании.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7. Предложения в проект плана работы Комиссии вносятся в письменной форме в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форму и содержание предлагаемого решения;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наименование органа, ответственного за подготовку вопроса;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перечень соисполнителей;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дату рассмотрения на заседании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случае если в проект плана работы Комиссии предлагается включить рассмотрение на заседании Комиссии вопроса, решение которого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к компетенции которого он относится.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не позднее одного месяца со дня их получения, если иное не оговорено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в сопроводительном документе.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8. На основе предложений, поступивших секретарю Комиссии, формируется проект плана работы Комиссии, который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по согласованию председателем Комиссии выносится для обсуждения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и утверждения на последнем заседании Комиссии текущего года.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9. Утвержденный план работы Комиссии рассылается секретарем Комиссии членам Комиссии и в аппарат АТК.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11. Рассмотрение на заседаниях Комиссии дополнительных (внеплановых) вопросов осуществляется по рекомендации председателя АТК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и решению председателя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III. Порядок подготовки заседаний Комиссии</w:t>
      </w:r>
    </w:p>
    <w:p w:rsidR="00C77F6A" w:rsidRPr="00C77F6A" w:rsidRDefault="00C77F6A" w:rsidP="00C77F6A">
      <w:pPr>
        <w:tabs>
          <w:tab w:val="left" w:pos="802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12. Члены Комиссии, представители иных подразделений органов исполнительной власти Камчатского края, органов местного самоуправления и организаций, на которых возложена подготовка соответствующих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13. Секретарь Комиссии оказывает организационную и методическую помощь представителям органов местного самоуправления и организаций, участвующим в подготовке материалов к заседанию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16. 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аналитическую справку по рассматриваемому вопросу;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тезисы выступления основного докладчика;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материалы согласования проекта решения с заинтересованными органами;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особые мнения по представленному проекту, если таковые имеются.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17. </w:t>
      </w:r>
      <w:proofErr w:type="gramStart"/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секретарь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ссмотрения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на другое заседание.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20. Одобренные председателем Комиссии повестка заседания, проект протокольного решения и соответствующие материалы рассылаются членам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Комиссии и участникам заседания не позднее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чем за 5 рабочих дней до даты проведения заседания.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Комиссии. 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22. В случае если для реализации решений Комиссии требуется принятие муниципального правового акта, одновременно с подготовкой материалов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к заседанию Комиссии в установленном порядке разрабатываются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и согласовываются соответствующие проекты муниципальных правовых актов.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23. Секретарь Комиссии не позднее, чем за 5 рабочих дней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25. На заседания Комиссии могут быть приглашены руководители органов исполнительной власти Камчатского края,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26. Состав приглашаемых на заседание Комиссии лиц формируется секретарем Комиссии на основе предложений органов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и докладывается председателю Комиссии заблаговременно вместе с пакетом документов к заседанию.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IV. Порядок проведения заседаний Комиссии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27. Заседания Комиссии созываются председателем Комиссии либо,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по его поручению, секретарем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28. Лица, прибывшие для участия в заседаниях Комиссии, регистрируются  секретарем Комиссии.</w:t>
      </w:r>
    </w:p>
    <w:p w:rsidR="00C77F6A" w:rsidRPr="00C77F6A" w:rsidRDefault="00C77F6A" w:rsidP="00C77F6A">
      <w:pPr>
        <w:widowControl w:val="0"/>
        <w:shd w:val="clear" w:color="auto" w:fill="FFFFFF"/>
        <w:tabs>
          <w:tab w:val="left" w:pos="1018"/>
        </w:tabs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29. Присутствие на заседании Комиссии ее членов обязательно.</w:t>
      </w:r>
    </w:p>
    <w:p w:rsidR="00C77F6A" w:rsidRPr="00C77F6A" w:rsidRDefault="00C77F6A" w:rsidP="00C77F6A">
      <w:pPr>
        <w:widowControl w:val="0"/>
        <w:shd w:val="clear" w:color="auto" w:fill="FFFFFF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C77F6A" w:rsidRPr="00C77F6A" w:rsidRDefault="00C77F6A" w:rsidP="00C77F6A">
      <w:pPr>
        <w:widowControl w:val="0"/>
        <w:shd w:val="clear" w:color="auto" w:fill="FFFFFF"/>
        <w:tabs>
          <w:tab w:val="left" w:pos="1018"/>
        </w:tabs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77F6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77F6A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C77F6A" w:rsidRPr="00C77F6A" w:rsidRDefault="00C77F6A" w:rsidP="00C77F6A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Председатель Комиссии: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ведет заседание Комиссии;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организует обсуждение </w:t>
      </w:r>
      <w:proofErr w:type="gramStart"/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вопросов</w:t>
      </w:r>
      <w:r w:rsidR="00AF468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повестки дня заседания Комиссии</w:t>
      </w:r>
      <w:proofErr w:type="gramEnd"/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C77F6A" w:rsidRPr="00C77F6A" w:rsidRDefault="007E75D6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-</w:t>
      </w:r>
      <w:r w:rsidR="00C77F6A"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участвуя в голосовании, голосует последним.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33. С докладами на заседаниях Комиссии по вопросам его повестки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34. Регламент заседания Комиссии определяется при подготовке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к заседанию, и утверждается непосредственно на заседании решением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на заседании Комиссии, на котором указанное решение принимается, довести до сведения членов Комиссии свое особое мнение, которое вносится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к протоколу заседания Комиссии.</w:t>
      </w:r>
    </w:p>
    <w:p w:rsidR="00C77F6A" w:rsidRPr="00C77F6A" w:rsidRDefault="00C77F6A" w:rsidP="00C77F6A">
      <w:pPr>
        <w:widowControl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>36. Решения Комиссии принимаются большинством голосов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br/>
        <w:t>присутствующих на заседании членов Комиссии. При равенстве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голосов решающим </w:t>
      </w:r>
      <w:r w:rsidR="007E7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7E7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t>голос председателя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40. Присутствие представителей средств массовой информации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C77F6A" w:rsidRPr="00C77F6A" w:rsidRDefault="00C77F6A" w:rsidP="007E75D6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C77F6A" w:rsidRPr="007E75D6" w:rsidRDefault="00C77F6A" w:rsidP="00C77F6A">
      <w:pPr>
        <w:pStyle w:val="a9"/>
        <w:widowControl w:val="0"/>
        <w:spacing w:line="30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7E75D6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V. Оформление решений, принятых на заседаниях Комиссии</w:t>
      </w:r>
    </w:p>
    <w:p w:rsidR="00C77F6A" w:rsidRPr="00C77F6A" w:rsidRDefault="00C77F6A" w:rsidP="00C77F6A">
      <w:pPr>
        <w:widowControl w:val="0"/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43. Решения Комиссии оформляются протоколом, который 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br/>
        <w:t>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C77F6A" w:rsidRPr="00C77F6A" w:rsidRDefault="00C77F6A" w:rsidP="00C77F6A">
      <w:pPr>
        <w:pStyle w:val="ab"/>
        <w:widowControl w:val="0"/>
        <w:spacing w:after="0" w:line="300" w:lineRule="auto"/>
        <w:ind w:left="0" w:firstLine="567"/>
        <w:jc w:val="both"/>
        <w:rPr>
          <w:rFonts w:eastAsiaTheme="minorEastAsia"/>
          <w:color w:val="000000"/>
          <w:sz w:val="28"/>
          <w:szCs w:val="28"/>
        </w:rPr>
      </w:pPr>
      <w:r w:rsidRPr="00C77F6A">
        <w:rPr>
          <w:rFonts w:eastAsiaTheme="minorEastAsia"/>
          <w:color w:val="000000"/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45. В случае необходимости доработки проектов,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C77F6A" w:rsidRPr="00C77F6A" w:rsidRDefault="00C77F6A" w:rsidP="00C77F6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F6A">
        <w:rPr>
          <w:rFonts w:ascii="Times New Roman" w:hAnsi="Times New Roman" w:cs="Times New Roman"/>
          <w:color w:val="000000"/>
          <w:sz w:val="28"/>
          <w:szCs w:val="28"/>
        </w:rPr>
        <w:t xml:space="preserve">46. Решения Комиссии (выписки из решений Комиссии) направляются 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r w:rsidR="00AF468A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Антитеррористическую комиссию Камчатского края</w:t>
      </w:r>
      <w:r w:rsidRPr="00C77F6A">
        <w:rPr>
          <w:rFonts w:ascii="Times New Roman" w:hAnsi="Times New Roman" w:cs="Times New Roman"/>
          <w:color w:val="000000"/>
          <w:sz w:val="28"/>
          <w:szCs w:val="28"/>
        </w:rPr>
        <w:t>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C77F6A" w:rsidRPr="00C77F6A" w:rsidRDefault="00C77F6A" w:rsidP="00C77F6A">
      <w:pPr>
        <w:pStyle w:val="a9"/>
        <w:widowControl w:val="0"/>
        <w:tabs>
          <w:tab w:val="left" w:pos="0"/>
        </w:tabs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47. </w:t>
      </w:r>
      <w:proofErr w:type="gramStart"/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исполнением решений и поручений, содержащихся </w:t>
      </w: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br/>
        <w:t xml:space="preserve">в решениях Комиссии, осуществляет секретарь Комиссии. </w:t>
      </w:r>
    </w:p>
    <w:p w:rsidR="00C77F6A" w:rsidRPr="00C77F6A" w:rsidRDefault="00C77F6A" w:rsidP="00C77F6A">
      <w:pPr>
        <w:pStyle w:val="a9"/>
        <w:widowControl w:val="0"/>
        <w:spacing w:line="30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77F6A">
        <w:rPr>
          <w:rFonts w:ascii="Times New Roman" w:eastAsiaTheme="minorEastAsia" w:hAnsi="Times New Roman" w:cs="Times New Roman"/>
          <w:color w:val="000000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C77F6A" w:rsidRPr="00C77F6A" w:rsidRDefault="00C77F6A" w:rsidP="00C77F6A">
      <w:pPr>
        <w:pStyle w:val="a9"/>
        <w:widowControl w:val="0"/>
        <w:spacing w:before="1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C77F6A" w:rsidRPr="00C77F6A" w:rsidRDefault="00C77F6A" w:rsidP="004E1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6F" w:rsidRPr="00C77F6A" w:rsidRDefault="004E1F6F" w:rsidP="004E1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6F" w:rsidRPr="00C77F6A" w:rsidRDefault="004E1F6F" w:rsidP="004E1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ABB" w:rsidRDefault="009E0AB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68F8" w:rsidRDefault="00F368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68A" w:rsidRDefault="00AF46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68A" w:rsidRDefault="00AF46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68A" w:rsidRDefault="00AF46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68A" w:rsidRDefault="00AF46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F468A" w:rsidRDefault="00AF46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68F8" w:rsidRDefault="00F368F8" w:rsidP="008721D9">
      <w:pPr>
        <w:autoSpaceDE w:val="0"/>
        <w:autoSpaceDN w:val="0"/>
        <w:adjustRightInd w:val="0"/>
        <w:spacing w:after="0" w:line="240" w:lineRule="auto"/>
        <w:ind w:left="5387" w:hanging="14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368F8" w:rsidRDefault="008721D9" w:rsidP="008721D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F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8F8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368F8" w:rsidRDefault="00F368F8" w:rsidP="008721D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721D9">
        <w:rPr>
          <w:rFonts w:ascii="Times New Roman" w:hAnsi="Times New Roman" w:cs="Times New Roman"/>
          <w:sz w:val="24"/>
          <w:szCs w:val="24"/>
        </w:rPr>
        <w:t>06.10.2</w:t>
      </w:r>
      <w:r>
        <w:rPr>
          <w:rFonts w:ascii="Times New Roman" w:hAnsi="Times New Roman" w:cs="Times New Roman"/>
          <w:sz w:val="24"/>
          <w:szCs w:val="24"/>
        </w:rPr>
        <w:t>017  №</w:t>
      </w:r>
      <w:r w:rsidR="008721D9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F8" w:rsidRDefault="00F368F8" w:rsidP="00F368F8">
      <w:pPr>
        <w:pStyle w:val="a9"/>
        <w:jc w:val="both"/>
        <w:rPr>
          <w:sz w:val="28"/>
          <w:szCs w:val="28"/>
        </w:rPr>
      </w:pPr>
    </w:p>
    <w:p w:rsidR="00F368F8" w:rsidRDefault="00F368F8" w:rsidP="00F368F8">
      <w:pPr>
        <w:jc w:val="center"/>
      </w:pPr>
    </w:p>
    <w:p w:rsidR="00F368F8" w:rsidRDefault="00F368F8" w:rsidP="00F368F8">
      <w:pPr>
        <w:jc w:val="center"/>
      </w:pPr>
    </w:p>
    <w:p w:rsidR="00F368F8" w:rsidRPr="000D77F6" w:rsidRDefault="00F368F8" w:rsidP="00F36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77F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368F8" w:rsidRPr="000D77F6" w:rsidRDefault="00F368F8" w:rsidP="00F36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77F6">
        <w:rPr>
          <w:rFonts w:ascii="Times New Roman" w:hAnsi="Times New Roman"/>
          <w:b/>
          <w:sz w:val="28"/>
          <w:szCs w:val="28"/>
        </w:rPr>
        <w:t xml:space="preserve">антитеррористической комиссии </w:t>
      </w:r>
    </w:p>
    <w:p w:rsidR="00F368F8" w:rsidRDefault="00F368F8" w:rsidP="00F36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77F6">
        <w:rPr>
          <w:rFonts w:ascii="Times New Roman" w:hAnsi="Times New Roman"/>
          <w:b/>
          <w:sz w:val="28"/>
          <w:szCs w:val="28"/>
        </w:rPr>
        <w:t>Соболевского муниципального района Камчатского края</w:t>
      </w:r>
    </w:p>
    <w:p w:rsidR="00F368F8" w:rsidRPr="000D77F6" w:rsidRDefault="00F368F8" w:rsidP="00F36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Василий Иванович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E2A">
              <w:rPr>
                <w:rFonts w:ascii="Times New Roman" w:hAnsi="Times New Roman" w:cs="Times New Roman"/>
                <w:sz w:val="28"/>
                <w:szCs w:val="28"/>
              </w:rPr>
              <w:t>лава Соболевского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F368F8" w:rsidRDefault="00F368F8" w:rsidP="002A46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Колмаков Анатолий Викторович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аппарата АТК;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Завязкин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Валентинович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по вопросам ГО и ЧС, мобилизационной подготовки администрации Соболевского муниципального района  (секретарь Комиссии);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Евгений Александрович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ОП № 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-Большерецкого МО МВД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-Большерецкий» УМВД Камчатского края (по согласованию);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 Иван Геннадьевич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Соболевскому району (по согласованию);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 Андрей Николаевич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Соболевского ЭУ (по согласованию);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Зейналов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аэропорта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 Федор Васильевич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Соболевского сельского поселения;</w:t>
            </w: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Третьякова Светлана Викторовна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Устьевого сельского поселения;</w:t>
            </w:r>
          </w:p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8F8" w:rsidTr="002A468A">
        <w:tc>
          <w:tcPr>
            <w:tcW w:w="4644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Галина Николаевна</w:t>
            </w:r>
          </w:p>
        </w:tc>
        <w:tc>
          <w:tcPr>
            <w:tcW w:w="426" w:type="dxa"/>
          </w:tcPr>
          <w:p w:rsidR="00F368F8" w:rsidRDefault="00F368F8" w:rsidP="002A46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F368F8" w:rsidRDefault="00F368F8" w:rsidP="002A468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Крутогоровского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</w:tc>
      </w:tr>
    </w:tbl>
    <w:p w:rsidR="00F368F8" w:rsidRPr="00D97403" w:rsidRDefault="00F368F8" w:rsidP="00F368F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368F8" w:rsidRPr="00C77F6A" w:rsidRDefault="00F368F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68F8" w:rsidRPr="00C77F6A" w:rsidSect="00F4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AC6"/>
    <w:multiLevelType w:val="hybridMultilevel"/>
    <w:tmpl w:val="D0AA899A"/>
    <w:lvl w:ilvl="0" w:tplc="162CDEF4">
      <w:start w:val="1"/>
      <w:numFmt w:val="decimal"/>
      <w:lvlText w:val="%1."/>
      <w:lvlJc w:val="left"/>
      <w:pPr>
        <w:ind w:left="10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ED35DD"/>
    <w:multiLevelType w:val="hybridMultilevel"/>
    <w:tmpl w:val="88862754"/>
    <w:lvl w:ilvl="0" w:tplc="165AC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62122"/>
    <w:multiLevelType w:val="hybridMultilevel"/>
    <w:tmpl w:val="68F8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47E"/>
    <w:rsid w:val="00101FA7"/>
    <w:rsid w:val="003357B0"/>
    <w:rsid w:val="00493593"/>
    <w:rsid w:val="004C3529"/>
    <w:rsid w:val="004E1F6F"/>
    <w:rsid w:val="00572550"/>
    <w:rsid w:val="005F396F"/>
    <w:rsid w:val="006F6595"/>
    <w:rsid w:val="006F6EAC"/>
    <w:rsid w:val="007C1FBC"/>
    <w:rsid w:val="007E75D6"/>
    <w:rsid w:val="00814ECE"/>
    <w:rsid w:val="00816945"/>
    <w:rsid w:val="008721D9"/>
    <w:rsid w:val="009E0ABB"/>
    <w:rsid w:val="00A46297"/>
    <w:rsid w:val="00AF468A"/>
    <w:rsid w:val="00B46F8D"/>
    <w:rsid w:val="00B90C9A"/>
    <w:rsid w:val="00BE547E"/>
    <w:rsid w:val="00BF680D"/>
    <w:rsid w:val="00C522FB"/>
    <w:rsid w:val="00C77F6A"/>
    <w:rsid w:val="00E70D18"/>
    <w:rsid w:val="00EA0143"/>
    <w:rsid w:val="00EE2DBF"/>
    <w:rsid w:val="00F368F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9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E54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E54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semiHidden/>
    <w:unhideWhenUsed/>
    <w:rsid w:val="00BE54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E547E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BE54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BE5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90C9A"/>
    <w:pPr>
      <w:ind w:left="720"/>
      <w:contextualSpacing/>
    </w:pPr>
  </w:style>
  <w:style w:type="paragraph" w:styleId="a7">
    <w:name w:val="Title"/>
    <w:basedOn w:val="a"/>
    <w:next w:val="a"/>
    <w:link w:val="a8"/>
    <w:uiPriority w:val="99"/>
    <w:qFormat/>
    <w:rsid w:val="004E1F6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4E1F6F"/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rsid w:val="004E1F6F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table" w:styleId="aa">
    <w:name w:val="Table Grid"/>
    <w:basedOn w:val="a1"/>
    <w:uiPriority w:val="59"/>
    <w:rsid w:val="004E1F6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C77F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7F6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C77F6A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77F6A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21</cp:revision>
  <cp:lastPrinted>2017-10-06T00:17:00Z</cp:lastPrinted>
  <dcterms:created xsi:type="dcterms:W3CDTF">2017-09-18T05:40:00Z</dcterms:created>
  <dcterms:modified xsi:type="dcterms:W3CDTF">2017-10-06T00:21:00Z</dcterms:modified>
</cp:coreProperties>
</file>