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8E" w:rsidRDefault="002B338E" w:rsidP="002B338E">
      <w:pPr>
        <w:jc w:val="right"/>
        <w:rPr>
          <w:i/>
          <w:sz w:val="24"/>
          <w:szCs w:val="24"/>
        </w:rPr>
      </w:pPr>
    </w:p>
    <w:p w:rsidR="002B338E" w:rsidRDefault="002B338E" w:rsidP="002B33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 У М А  </w:t>
      </w:r>
    </w:p>
    <w:p w:rsidR="002B338E" w:rsidRDefault="002B338E" w:rsidP="002B338E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СОБОЛЕВСКОГО  МУНИЦИПАЛЬНОГО  РАЙОНА</w:t>
      </w:r>
    </w:p>
    <w:p w:rsidR="002B338E" w:rsidRDefault="002B338E" w:rsidP="002B338E">
      <w:pPr>
        <w:jc w:val="center"/>
        <w:rPr>
          <w:sz w:val="32"/>
          <w:szCs w:val="32"/>
        </w:rPr>
      </w:pPr>
      <w:r>
        <w:rPr>
          <w:sz w:val="32"/>
          <w:szCs w:val="32"/>
        </w:rPr>
        <w:t>КАМЧАТСКОЙ   ОБЛАСТИ</w:t>
      </w:r>
    </w:p>
    <w:p w:rsidR="002B338E" w:rsidRDefault="002B338E" w:rsidP="002B338E">
      <w:pPr>
        <w:jc w:val="center"/>
        <w:rPr>
          <w:sz w:val="32"/>
          <w:szCs w:val="32"/>
        </w:rPr>
      </w:pPr>
    </w:p>
    <w:p w:rsidR="002B338E" w:rsidRDefault="002B338E" w:rsidP="002B338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B338E" w:rsidRDefault="002B338E" w:rsidP="002B338E">
      <w:pPr>
        <w:jc w:val="center"/>
        <w:rPr>
          <w:sz w:val="32"/>
        </w:rPr>
      </w:pPr>
    </w:p>
    <w:p w:rsidR="002B338E" w:rsidRDefault="002B338E" w:rsidP="002B338E">
      <w:pPr>
        <w:rPr>
          <w:szCs w:val="28"/>
          <w:u w:val="single"/>
        </w:rPr>
      </w:pPr>
      <w:r>
        <w:rPr>
          <w:szCs w:val="28"/>
          <w:u w:val="single"/>
        </w:rPr>
        <w:t>03.03.2006 г.  № 56</w:t>
      </w:r>
    </w:p>
    <w:p w:rsidR="002B338E" w:rsidRDefault="002B338E" w:rsidP="002B338E">
      <w:pPr>
        <w:jc w:val="both"/>
        <w:rPr>
          <w:sz w:val="24"/>
        </w:rPr>
      </w:pPr>
      <w:r>
        <w:rPr>
          <w:sz w:val="24"/>
        </w:rPr>
        <w:t xml:space="preserve">3-я сессия </w:t>
      </w:r>
    </w:p>
    <w:p w:rsidR="002B338E" w:rsidRDefault="002B338E" w:rsidP="002B338E"/>
    <w:p w:rsidR="002B338E" w:rsidRDefault="002B338E" w:rsidP="002B338E">
      <w:r>
        <w:t>Об официальных символах</w:t>
      </w:r>
    </w:p>
    <w:p w:rsidR="002B338E" w:rsidRDefault="002B338E" w:rsidP="002B338E">
      <w:r>
        <w:t>Соболевского муниципального района</w:t>
      </w:r>
    </w:p>
    <w:p w:rsidR="002B338E" w:rsidRDefault="002B338E" w:rsidP="002B338E">
      <w:r>
        <w:t>Камчатской области.</w:t>
      </w:r>
    </w:p>
    <w:p w:rsidR="002B338E" w:rsidRDefault="002B338E" w:rsidP="002B338E"/>
    <w:p w:rsidR="002B338E" w:rsidRDefault="002B338E" w:rsidP="002B338E">
      <w:pPr>
        <w:jc w:val="both"/>
      </w:pPr>
      <w:r>
        <w:tab/>
        <w:t>Рассмотрев заключение геральдической экспертизы материалов по гербу и флагу Соболевского муниципального района Камчатской области, проведенной Геральдическим Советом при Президенте Российской Федерации, Дума Соболевского муниципального района</w:t>
      </w:r>
    </w:p>
    <w:p w:rsidR="002B338E" w:rsidRDefault="002B338E" w:rsidP="002B338E">
      <w:pPr>
        <w:jc w:val="both"/>
      </w:pPr>
    </w:p>
    <w:p w:rsidR="002B338E" w:rsidRDefault="002B338E" w:rsidP="002B338E">
      <w:pPr>
        <w:jc w:val="both"/>
        <w:rPr>
          <w:b/>
        </w:rPr>
      </w:pPr>
      <w:r>
        <w:rPr>
          <w:b/>
        </w:rPr>
        <w:t>РЕШИЛА:</w:t>
      </w:r>
    </w:p>
    <w:p w:rsidR="002B338E" w:rsidRDefault="002B338E" w:rsidP="002B338E">
      <w:pPr>
        <w:jc w:val="both"/>
        <w:rPr>
          <w:b/>
        </w:rPr>
      </w:pPr>
    </w:p>
    <w:p w:rsidR="002B338E" w:rsidRDefault="002B338E" w:rsidP="002B338E">
      <w:pPr>
        <w:jc w:val="both"/>
      </w:pPr>
      <w:r>
        <w:tab/>
        <w:t>1.Принять Положение Соболевского муниципального района Камчатской области «Об официальных символах Соболевского муниципального района Камчатской области».</w:t>
      </w:r>
    </w:p>
    <w:p w:rsidR="002B338E" w:rsidRDefault="002B338E" w:rsidP="002B338E">
      <w:pPr>
        <w:jc w:val="both"/>
      </w:pPr>
      <w:r>
        <w:tab/>
        <w:t>2.Направить необходимый пакет документов по гербу и флагу Соболевского муниципального района Камчатской области в Государственный геральдический совет при Президенте Российской Федерации на утверждение и последующее внесение герба и флага в Государственный геральдический регистр Российской Федерации.</w:t>
      </w:r>
    </w:p>
    <w:p w:rsidR="002B338E" w:rsidRDefault="002B338E" w:rsidP="002B338E">
      <w:pPr>
        <w:ind w:firstLine="360"/>
        <w:jc w:val="both"/>
        <w:rPr>
          <w:szCs w:val="28"/>
        </w:rPr>
      </w:pPr>
      <w:r>
        <w:tab/>
        <w:t xml:space="preserve">3.Направить </w:t>
      </w:r>
      <w:r>
        <w:rPr>
          <w:szCs w:val="28"/>
        </w:rPr>
        <w:t>настоящее Положение главе Соболевского муниципального района для обнародования.</w:t>
      </w:r>
    </w:p>
    <w:p w:rsidR="002B338E" w:rsidRDefault="002B338E" w:rsidP="002B338E">
      <w:pPr>
        <w:ind w:left="360" w:hanging="360"/>
        <w:jc w:val="both"/>
      </w:pPr>
    </w:p>
    <w:p w:rsidR="002B338E" w:rsidRDefault="002B338E" w:rsidP="002B338E">
      <w:pPr>
        <w:ind w:left="360" w:hanging="360"/>
        <w:jc w:val="both"/>
      </w:pPr>
    </w:p>
    <w:p w:rsidR="002B338E" w:rsidRDefault="002B338E" w:rsidP="002B338E">
      <w:pPr>
        <w:ind w:left="360" w:hanging="360"/>
        <w:jc w:val="both"/>
      </w:pPr>
      <w:r>
        <w:t>Председатель Думы Соболевского</w:t>
      </w:r>
    </w:p>
    <w:p w:rsidR="002B338E" w:rsidRDefault="002B338E" w:rsidP="002B338E">
      <w:pPr>
        <w:ind w:left="360" w:hanging="360"/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А.П. </w:t>
      </w:r>
      <w:proofErr w:type="gramStart"/>
      <w:r>
        <w:t>Трошин</w:t>
      </w:r>
      <w:proofErr w:type="gramEnd"/>
    </w:p>
    <w:p w:rsidR="002B338E" w:rsidRDefault="002B338E" w:rsidP="002B338E">
      <w:pPr>
        <w:ind w:left="360" w:hanging="360"/>
        <w:jc w:val="both"/>
      </w:pPr>
    </w:p>
    <w:p w:rsidR="002B338E" w:rsidRDefault="002B338E" w:rsidP="002B338E">
      <w:pPr>
        <w:ind w:left="360" w:hanging="360"/>
        <w:jc w:val="both"/>
      </w:pPr>
    </w:p>
    <w:p w:rsidR="002B338E" w:rsidRDefault="002B338E" w:rsidP="002B338E">
      <w:pPr>
        <w:ind w:left="360" w:hanging="360"/>
        <w:jc w:val="both"/>
      </w:pPr>
    </w:p>
    <w:p w:rsidR="002B338E" w:rsidRDefault="002B338E" w:rsidP="002B338E">
      <w:pPr>
        <w:ind w:left="360" w:hanging="360"/>
        <w:jc w:val="both"/>
      </w:pPr>
    </w:p>
    <w:p w:rsidR="002B338E" w:rsidRDefault="002B338E" w:rsidP="002B338E">
      <w:pPr>
        <w:ind w:left="360" w:hanging="360"/>
        <w:jc w:val="both"/>
      </w:pPr>
    </w:p>
    <w:p w:rsidR="002B338E" w:rsidRDefault="002B338E" w:rsidP="002B338E">
      <w:pPr>
        <w:ind w:left="360" w:hanging="360"/>
        <w:jc w:val="both"/>
      </w:pPr>
    </w:p>
    <w:p w:rsidR="00835E19" w:rsidRDefault="002B338E">
      <w:bookmarkStart w:id="0" w:name="_GoBack"/>
      <w:bookmarkEnd w:id="0"/>
    </w:p>
    <w:sectPr w:rsidR="0083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8E"/>
    <w:rsid w:val="002B338E"/>
    <w:rsid w:val="00B65047"/>
    <w:rsid w:val="00CC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8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8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Hi-Tech</cp:lastModifiedBy>
  <cp:revision>1</cp:revision>
  <dcterms:created xsi:type="dcterms:W3CDTF">2018-12-06T04:47:00Z</dcterms:created>
  <dcterms:modified xsi:type="dcterms:W3CDTF">2018-12-06T04:48:00Z</dcterms:modified>
</cp:coreProperties>
</file>